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01F26" w14:textId="77777777" w:rsidR="00F401B7" w:rsidRPr="00A43075" w:rsidRDefault="00F401B7">
      <w:pPr>
        <w:rPr>
          <w:sz w:val="20"/>
          <w:szCs w:val="20"/>
        </w:rPr>
      </w:pPr>
    </w:p>
    <w:tbl>
      <w:tblPr>
        <w:tblStyle w:val="11"/>
        <w:tblW w:w="111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0"/>
        <w:gridCol w:w="3060"/>
        <w:gridCol w:w="794"/>
        <w:gridCol w:w="430"/>
        <w:gridCol w:w="146"/>
        <w:gridCol w:w="1025"/>
      </w:tblGrid>
      <w:tr w:rsidR="00A43075" w:rsidRPr="00812C34" w14:paraId="567E945D"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03777E65" w14:textId="77777777" w:rsidR="00670EBD" w:rsidRPr="005D444D" w:rsidRDefault="00670EBD" w:rsidP="00670EBD">
            <w:pPr>
              <w:shd w:val="clear" w:color="auto" w:fill="17365D"/>
              <w:tabs>
                <w:tab w:val="left" w:pos="465"/>
                <w:tab w:val="center" w:pos="5452"/>
              </w:tabs>
              <w:spacing w:line="240" w:lineRule="auto"/>
              <w:jc w:val="center"/>
              <w:rPr>
                <w:b/>
                <w:sz w:val="18"/>
                <w:szCs w:val="18"/>
                <w:lang w:val="fr-FR"/>
              </w:rPr>
            </w:pPr>
            <w:r w:rsidRPr="005D444D">
              <w:rPr>
                <w:b/>
                <w:sz w:val="18"/>
                <w:szCs w:val="18"/>
                <w:lang w:val="fr-FR"/>
              </w:rPr>
              <w:t xml:space="preserve">RAPPORT </w:t>
            </w:r>
            <w:r>
              <w:rPr>
                <w:b/>
                <w:sz w:val="18"/>
                <w:szCs w:val="18"/>
                <w:lang w:val="fr-FR"/>
              </w:rPr>
              <w:t>FINAL</w:t>
            </w:r>
            <w:r w:rsidRPr="005D444D">
              <w:rPr>
                <w:b/>
                <w:sz w:val="18"/>
                <w:szCs w:val="18"/>
                <w:lang w:val="fr-FR"/>
              </w:rPr>
              <w:t xml:space="preserve"> EVALUATION MULTISECTORIELLE</w:t>
            </w:r>
          </w:p>
          <w:p w14:paraId="1A389B0C" w14:textId="77777777" w:rsidR="00670EBD" w:rsidRPr="00483ADC" w:rsidRDefault="00670EBD" w:rsidP="00670EBD">
            <w:pPr>
              <w:shd w:val="clear" w:color="auto" w:fill="17365D"/>
              <w:tabs>
                <w:tab w:val="left" w:pos="465"/>
                <w:tab w:val="center" w:pos="5452"/>
              </w:tabs>
              <w:spacing w:line="240" w:lineRule="auto"/>
              <w:jc w:val="center"/>
              <w:rPr>
                <w:b/>
                <w:sz w:val="18"/>
                <w:szCs w:val="18"/>
                <w:lang w:val="fr-FR"/>
              </w:rPr>
            </w:pPr>
            <w:r>
              <w:rPr>
                <w:b/>
                <w:sz w:val="18"/>
                <w:szCs w:val="18"/>
                <w:lang w:val="fr-FR"/>
              </w:rPr>
              <w:t>AIRES DE SANTE KILO ETAT_ KILO MISSION_ BAKONDE ET ITENDEY</w:t>
            </w:r>
            <w:r w:rsidRPr="005D444D">
              <w:rPr>
                <w:b/>
                <w:sz w:val="18"/>
                <w:szCs w:val="18"/>
                <w:lang w:val="fr-FR"/>
              </w:rPr>
              <w:t xml:space="preserve"> _ZONE DE</w:t>
            </w:r>
            <w:r>
              <w:rPr>
                <w:b/>
                <w:sz w:val="18"/>
                <w:szCs w:val="18"/>
                <w:lang w:val="fr-FR"/>
              </w:rPr>
              <w:t xml:space="preserve"> SANTE DE KILO </w:t>
            </w:r>
            <w:r w:rsidRPr="00483ADC">
              <w:rPr>
                <w:b/>
                <w:sz w:val="18"/>
                <w:szCs w:val="18"/>
                <w:lang w:val="fr-FR"/>
              </w:rPr>
              <w:t xml:space="preserve">DU </w:t>
            </w:r>
            <w:r>
              <w:rPr>
                <w:b/>
                <w:sz w:val="18"/>
                <w:szCs w:val="18"/>
                <w:lang w:val="fr-FR"/>
              </w:rPr>
              <w:t xml:space="preserve">18 </w:t>
            </w:r>
            <w:r w:rsidRPr="00483ADC">
              <w:rPr>
                <w:b/>
                <w:sz w:val="18"/>
                <w:szCs w:val="18"/>
                <w:lang w:val="fr-FR"/>
              </w:rPr>
              <w:t xml:space="preserve">AU </w:t>
            </w:r>
            <w:r>
              <w:rPr>
                <w:b/>
                <w:sz w:val="18"/>
                <w:szCs w:val="18"/>
                <w:lang w:val="fr-FR"/>
              </w:rPr>
              <w:t xml:space="preserve">22 AOUT </w:t>
            </w:r>
            <w:r w:rsidRPr="00483ADC">
              <w:rPr>
                <w:b/>
                <w:sz w:val="18"/>
                <w:szCs w:val="18"/>
                <w:lang w:val="fr-FR"/>
              </w:rPr>
              <w:t>2024</w:t>
            </w:r>
          </w:p>
          <w:p w14:paraId="1ED7C3C8" w14:textId="08A0D13D" w:rsidR="00F72E9D" w:rsidRPr="00747D72" w:rsidRDefault="00670EBD" w:rsidP="00670EBD">
            <w:pPr>
              <w:shd w:val="clear" w:color="auto" w:fill="17365D"/>
              <w:tabs>
                <w:tab w:val="left" w:pos="465"/>
                <w:tab w:val="center" w:pos="5452"/>
              </w:tabs>
              <w:spacing w:line="240" w:lineRule="auto"/>
              <w:jc w:val="center"/>
              <w:rPr>
                <w:b/>
                <w:color w:val="000000" w:themeColor="text1"/>
                <w:sz w:val="20"/>
                <w:szCs w:val="20"/>
                <w:lang w:val="fr-FR"/>
              </w:rPr>
            </w:pPr>
            <w:r w:rsidRPr="00483ADC">
              <w:rPr>
                <w:b/>
                <w:sz w:val="18"/>
                <w:szCs w:val="18"/>
                <w:lang w:val="fr-FR"/>
              </w:rPr>
              <w:t xml:space="preserve">Ehtools : </w:t>
            </w:r>
            <w:r>
              <w:rPr>
                <w:b/>
                <w:sz w:val="18"/>
                <w:szCs w:val="18"/>
                <w:lang w:val="fr-FR"/>
              </w:rPr>
              <w:t>5293 ET 5099</w:t>
            </w:r>
            <w:r w:rsidRPr="00483ADC">
              <w:rPr>
                <w:b/>
                <w:sz w:val="18"/>
                <w:szCs w:val="18"/>
                <w:lang w:val="fr-FR"/>
              </w:rPr>
              <w:t>, mise à jour le 1</w:t>
            </w:r>
            <w:r>
              <w:rPr>
                <w:b/>
                <w:sz w:val="18"/>
                <w:szCs w:val="18"/>
                <w:lang w:val="fr-FR"/>
              </w:rPr>
              <w:t>4</w:t>
            </w:r>
            <w:r w:rsidRPr="00483ADC">
              <w:rPr>
                <w:b/>
                <w:sz w:val="18"/>
                <w:szCs w:val="18"/>
                <w:lang w:val="fr-FR"/>
              </w:rPr>
              <w:t xml:space="preserve"> </w:t>
            </w:r>
            <w:r>
              <w:rPr>
                <w:b/>
                <w:sz w:val="18"/>
                <w:szCs w:val="18"/>
                <w:lang w:val="fr-FR"/>
              </w:rPr>
              <w:t xml:space="preserve">Aout </w:t>
            </w:r>
            <w:r w:rsidRPr="00483ADC">
              <w:rPr>
                <w:b/>
                <w:sz w:val="18"/>
                <w:szCs w:val="18"/>
                <w:lang w:val="fr-FR"/>
              </w:rPr>
              <w:t>2024</w:t>
            </w:r>
          </w:p>
        </w:tc>
      </w:tr>
      <w:tr w:rsidR="00A43075" w:rsidRPr="00233AE2" w14:paraId="27C46FF7" w14:textId="77777777" w:rsidTr="00E60760">
        <w:trPr>
          <w:trHeight w:val="420"/>
          <w:jc w:val="center"/>
        </w:trPr>
        <w:tc>
          <w:tcPr>
            <w:tcW w:w="5660" w:type="dxa"/>
            <w:shd w:val="clear" w:color="auto" w:fill="auto"/>
            <w:tcMar>
              <w:top w:w="100" w:type="dxa"/>
              <w:left w:w="100" w:type="dxa"/>
              <w:bottom w:w="100" w:type="dxa"/>
              <w:right w:w="100" w:type="dxa"/>
            </w:tcMar>
          </w:tcPr>
          <w:p w14:paraId="510EA347" w14:textId="77777777" w:rsidR="00897763" w:rsidRPr="002840C3" w:rsidRDefault="001C5FF6" w:rsidP="006134F9">
            <w:pPr>
              <w:widowControl w:val="0"/>
              <w:pBdr>
                <w:top w:val="nil"/>
                <w:left w:val="nil"/>
                <w:bottom w:val="nil"/>
                <w:right w:val="nil"/>
                <w:between w:val="nil"/>
              </w:pBdr>
              <w:spacing w:line="240" w:lineRule="auto"/>
              <w:rPr>
                <w:b/>
                <w:sz w:val="20"/>
                <w:szCs w:val="20"/>
              </w:rPr>
            </w:pPr>
            <w:r w:rsidRPr="002840C3">
              <w:rPr>
                <w:b/>
                <w:sz w:val="20"/>
                <w:szCs w:val="20"/>
              </w:rPr>
              <w:t>Période évaluée</w:t>
            </w:r>
            <w:r w:rsidR="00897763" w:rsidRPr="002840C3">
              <w:rPr>
                <w:b/>
                <w:sz w:val="20"/>
                <w:szCs w:val="20"/>
              </w:rPr>
              <w:t xml:space="preserve"> en semaines :</w:t>
            </w:r>
          </w:p>
          <w:p w14:paraId="399ABF6C" w14:textId="77777777" w:rsidR="00897763" w:rsidRPr="002840C3" w:rsidRDefault="00897763" w:rsidP="006134F9">
            <w:pPr>
              <w:widowControl w:val="0"/>
              <w:pBdr>
                <w:top w:val="nil"/>
                <w:left w:val="nil"/>
                <w:bottom w:val="nil"/>
                <w:right w:val="nil"/>
                <w:between w:val="nil"/>
              </w:pBdr>
              <w:spacing w:line="240" w:lineRule="auto"/>
              <w:rPr>
                <w:sz w:val="20"/>
                <w:szCs w:val="20"/>
                <w:u w:val="single"/>
              </w:rPr>
            </w:pPr>
            <w:r w:rsidRPr="002840C3">
              <w:rPr>
                <w:b/>
                <w:sz w:val="20"/>
                <w:szCs w:val="20"/>
              </w:rPr>
              <w:t>Date de début de prise de données :</w:t>
            </w:r>
            <w:r w:rsidRPr="002840C3">
              <w:rPr>
                <w:sz w:val="20"/>
                <w:szCs w:val="20"/>
                <w:u w:val="single"/>
              </w:rPr>
              <w:t xml:space="preserve"> </w:t>
            </w:r>
          </w:p>
        </w:tc>
        <w:tc>
          <w:tcPr>
            <w:tcW w:w="5455" w:type="dxa"/>
            <w:gridSpan w:val="5"/>
            <w:shd w:val="clear" w:color="auto" w:fill="auto"/>
            <w:tcMar>
              <w:top w:w="100" w:type="dxa"/>
              <w:left w:w="100" w:type="dxa"/>
              <w:bottom w:w="100" w:type="dxa"/>
              <w:right w:w="100" w:type="dxa"/>
            </w:tcMar>
          </w:tcPr>
          <w:p w14:paraId="023D2B97" w14:textId="77777777" w:rsidR="00670EBD" w:rsidRPr="002840C3" w:rsidRDefault="00670EBD" w:rsidP="00670EBD">
            <w:pPr>
              <w:widowControl w:val="0"/>
              <w:pBdr>
                <w:top w:val="nil"/>
                <w:left w:val="nil"/>
                <w:bottom w:val="nil"/>
                <w:right w:val="nil"/>
                <w:between w:val="nil"/>
              </w:pBdr>
              <w:spacing w:line="240" w:lineRule="auto"/>
              <w:rPr>
                <w:sz w:val="20"/>
                <w:szCs w:val="20"/>
              </w:rPr>
            </w:pPr>
            <w:r w:rsidRPr="002840C3">
              <w:rPr>
                <w:sz w:val="20"/>
                <w:szCs w:val="20"/>
              </w:rPr>
              <w:t>4 semaines</w:t>
            </w:r>
          </w:p>
          <w:p w14:paraId="3E218A53" w14:textId="3FD1B919" w:rsidR="00897763" w:rsidRPr="002840C3" w:rsidRDefault="00670EBD" w:rsidP="00670EBD">
            <w:pPr>
              <w:widowControl w:val="0"/>
              <w:pBdr>
                <w:top w:val="nil"/>
                <w:left w:val="nil"/>
                <w:bottom w:val="nil"/>
                <w:right w:val="nil"/>
                <w:between w:val="nil"/>
              </w:pBdr>
              <w:spacing w:line="240" w:lineRule="auto"/>
              <w:rPr>
                <w:sz w:val="20"/>
                <w:szCs w:val="20"/>
              </w:rPr>
            </w:pPr>
            <w:r w:rsidRPr="002840C3">
              <w:rPr>
                <w:sz w:val="20"/>
                <w:szCs w:val="20"/>
                <w:lang w:val="fr-FR"/>
              </w:rPr>
              <w:t xml:space="preserve">18 </w:t>
            </w:r>
            <w:r w:rsidR="000F08CF" w:rsidRPr="002840C3">
              <w:rPr>
                <w:sz w:val="20"/>
                <w:szCs w:val="20"/>
                <w:lang w:val="fr-FR"/>
              </w:rPr>
              <w:t>août</w:t>
            </w:r>
            <w:r w:rsidRPr="002840C3">
              <w:rPr>
                <w:sz w:val="20"/>
                <w:szCs w:val="20"/>
                <w:lang w:val="fr-FR"/>
              </w:rPr>
              <w:t xml:space="preserve"> 2024</w:t>
            </w:r>
          </w:p>
        </w:tc>
      </w:tr>
      <w:tr w:rsidR="00A43075" w:rsidRPr="00233AE2" w14:paraId="51158BAB" w14:textId="77777777" w:rsidTr="00D91AE4">
        <w:trPr>
          <w:trHeight w:val="6261"/>
          <w:jc w:val="center"/>
        </w:trPr>
        <w:tc>
          <w:tcPr>
            <w:tcW w:w="11115" w:type="dxa"/>
            <w:gridSpan w:val="6"/>
            <w:shd w:val="clear" w:color="auto" w:fill="auto"/>
            <w:tcMar>
              <w:top w:w="100" w:type="dxa"/>
              <w:left w:w="100" w:type="dxa"/>
              <w:bottom w:w="100" w:type="dxa"/>
              <w:right w:w="100" w:type="dxa"/>
            </w:tcMar>
          </w:tcPr>
          <w:tbl>
            <w:tblPr>
              <w:tblpPr w:leftFromText="180" w:rightFromText="180" w:vertAnchor="text" w:horzAnchor="margin" w:tblpY="31"/>
              <w:tblOverlap w:val="never"/>
              <w:tblW w:w="10885" w:type="dxa"/>
              <w:tblLayout w:type="fixed"/>
              <w:tblLook w:val="04A0" w:firstRow="1" w:lastRow="0" w:firstColumn="1" w:lastColumn="0" w:noHBand="0" w:noVBand="1"/>
            </w:tblPr>
            <w:tblGrid>
              <w:gridCol w:w="1525"/>
              <w:gridCol w:w="8370"/>
              <w:gridCol w:w="990"/>
            </w:tblGrid>
            <w:tr w:rsidR="002840C3" w:rsidRPr="002840C3" w14:paraId="6FFE53F2" w14:textId="77777777" w:rsidTr="00A102D9">
              <w:trPr>
                <w:trHeight w:val="51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6555" w14:textId="77777777" w:rsidR="00A102D9" w:rsidRPr="002840C3" w:rsidRDefault="00A102D9" w:rsidP="005954B3">
                  <w:pPr>
                    <w:contextualSpacing/>
                    <w:jc w:val="both"/>
                    <w:rPr>
                      <w:sz w:val="20"/>
                      <w:szCs w:val="20"/>
                      <w:lang w:val="fr-FR"/>
                    </w:rPr>
                  </w:pPr>
                  <w:r w:rsidRPr="002840C3">
                    <w:rPr>
                      <w:sz w:val="20"/>
                      <w:szCs w:val="20"/>
                      <w:lang w:val="fr-FR"/>
                    </w:rPr>
                    <w:t xml:space="preserve">Secteur                                                                                         </w:t>
                  </w:r>
                </w:p>
              </w:tc>
              <w:tc>
                <w:tcPr>
                  <w:tcW w:w="8370" w:type="dxa"/>
                  <w:tcBorders>
                    <w:top w:val="single" w:sz="4" w:space="0" w:color="auto"/>
                    <w:left w:val="nil"/>
                    <w:bottom w:val="single" w:sz="4" w:space="0" w:color="auto"/>
                    <w:right w:val="single" w:sz="4" w:space="0" w:color="auto"/>
                  </w:tcBorders>
                  <w:shd w:val="clear" w:color="auto" w:fill="auto"/>
                  <w:noWrap/>
                  <w:vAlign w:val="center"/>
                  <w:hideMark/>
                </w:tcPr>
                <w:p w14:paraId="6AD025C6" w14:textId="77777777" w:rsidR="00A102D9" w:rsidRPr="002840C3" w:rsidRDefault="00A102D9" w:rsidP="005954B3">
                  <w:pPr>
                    <w:contextualSpacing/>
                    <w:jc w:val="both"/>
                    <w:rPr>
                      <w:sz w:val="20"/>
                      <w:szCs w:val="20"/>
                      <w:lang w:val="fr-FR"/>
                    </w:rPr>
                  </w:pPr>
                  <w:r w:rsidRPr="002840C3">
                    <w:rPr>
                      <w:sz w:val="20"/>
                      <w:szCs w:val="20"/>
                      <w:lang w:val="fr-FR"/>
                    </w:rPr>
                    <w:t>Informations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E460A1A" w14:textId="77777777" w:rsidR="00A102D9" w:rsidRPr="002840C3" w:rsidRDefault="00A102D9" w:rsidP="005954B3">
                  <w:pPr>
                    <w:contextualSpacing/>
                    <w:jc w:val="both"/>
                    <w:rPr>
                      <w:sz w:val="20"/>
                      <w:szCs w:val="20"/>
                      <w:lang w:val="fr-FR"/>
                    </w:rPr>
                  </w:pPr>
                  <w:r w:rsidRPr="002840C3">
                    <w:rPr>
                      <w:sz w:val="20"/>
                      <w:szCs w:val="20"/>
                      <w:lang w:val="fr-FR"/>
                    </w:rPr>
                    <w:t xml:space="preserve"> Sévérité</w:t>
                  </w:r>
                </w:p>
              </w:tc>
            </w:tr>
            <w:tr w:rsidR="002840C3" w:rsidRPr="002840C3" w14:paraId="2B7D5DD8" w14:textId="77777777" w:rsidTr="00A102D9">
              <w:trPr>
                <w:trHeight w:val="2801"/>
              </w:trPr>
              <w:tc>
                <w:tcPr>
                  <w:tcW w:w="1525" w:type="dxa"/>
                  <w:tcBorders>
                    <w:top w:val="nil"/>
                    <w:left w:val="single" w:sz="4" w:space="0" w:color="auto"/>
                    <w:right w:val="single" w:sz="4" w:space="0" w:color="auto"/>
                  </w:tcBorders>
                  <w:shd w:val="clear" w:color="auto" w:fill="auto"/>
                  <w:noWrap/>
                  <w:vAlign w:val="center"/>
                  <w:hideMark/>
                </w:tcPr>
                <w:p w14:paraId="0AE75637" w14:textId="77777777" w:rsidR="00A102D9" w:rsidRPr="002840C3" w:rsidRDefault="00A102D9" w:rsidP="005954B3">
                  <w:pPr>
                    <w:contextualSpacing/>
                    <w:jc w:val="both"/>
                    <w:rPr>
                      <w:sz w:val="20"/>
                      <w:szCs w:val="20"/>
                      <w:lang w:val="fr-FR"/>
                    </w:rPr>
                  </w:pPr>
                  <w:r w:rsidRPr="002840C3">
                    <w:rPr>
                      <w:sz w:val="20"/>
                      <w:szCs w:val="20"/>
                      <w:lang w:val="fr-FR"/>
                    </w:rPr>
                    <w:t>Santé</w:t>
                  </w:r>
                </w:p>
              </w:tc>
              <w:tc>
                <w:tcPr>
                  <w:tcW w:w="8370" w:type="dxa"/>
                  <w:tcBorders>
                    <w:top w:val="nil"/>
                    <w:left w:val="nil"/>
                    <w:bottom w:val="single" w:sz="4" w:space="0" w:color="auto"/>
                    <w:right w:val="single" w:sz="4" w:space="0" w:color="auto"/>
                  </w:tcBorders>
                  <w:shd w:val="clear" w:color="auto" w:fill="auto"/>
                  <w:hideMark/>
                </w:tcPr>
                <w:p w14:paraId="67E333A6"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TMB = 3,20 décès pour 10000 pers/ jour</w:t>
                  </w:r>
                </w:p>
                <w:p w14:paraId="124165F0"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TMIJ = 3,72 décès pour 10000 pers/ jour</w:t>
                  </w:r>
                </w:p>
                <w:p w14:paraId="71F05A9D" w14:textId="5D2B4018" w:rsidR="00A102D9" w:rsidRPr="002840C3" w:rsidRDefault="00A102D9" w:rsidP="005954B3">
                  <w:pPr>
                    <w:ind w:left="341"/>
                    <w:contextualSpacing/>
                    <w:rPr>
                      <w:sz w:val="20"/>
                      <w:szCs w:val="20"/>
                      <w:lang w:val="fr-FR"/>
                    </w:rPr>
                  </w:pPr>
                  <w:r w:rsidRPr="002840C3">
                    <w:rPr>
                      <w:sz w:val="20"/>
                      <w:szCs w:val="20"/>
                      <w:lang w:val="fr-FR"/>
                    </w:rPr>
                    <w:t>NB:(14 décès dont 6</w:t>
                  </w:r>
                  <w:r w:rsidR="00225455">
                    <w:rPr>
                      <w:sz w:val="20"/>
                      <w:szCs w:val="20"/>
                      <w:lang w:val="fr-FR"/>
                    </w:rPr>
                    <w:t xml:space="preserve"> cas</w:t>
                  </w:r>
                  <w:r w:rsidRPr="002840C3">
                    <w:rPr>
                      <w:sz w:val="20"/>
                      <w:szCs w:val="20"/>
                      <w:lang w:val="fr-FR"/>
                    </w:rPr>
                    <w:t xml:space="preserve"> par maladies tous &gt;</w:t>
                  </w:r>
                  <w:r w:rsidR="00225455">
                    <w:rPr>
                      <w:sz w:val="20"/>
                      <w:szCs w:val="20"/>
                      <w:lang w:val="fr-FR"/>
                    </w:rPr>
                    <w:t xml:space="preserve"> </w:t>
                  </w:r>
                  <w:r w:rsidRPr="002840C3">
                    <w:rPr>
                      <w:sz w:val="20"/>
                      <w:szCs w:val="20"/>
                      <w:lang w:val="fr-FR"/>
                    </w:rPr>
                    <w:t>5</w:t>
                  </w:r>
                  <w:r w:rsidR="00225455">
                    <w:rPr>
                      <w:sz w:val="20"/>
                      <w:szCs w:val="20"/>
                      <w:lang w:val="fr-FR"/>
                    </w:rPr>
                    <w:t xml:space="preserve"> </w:t>
                  </w:r>
                  <w:r w:rsidRPr="002840C3">
                    <w:rPr>
                      <w:sz w:val="20"/>
                      <w:szCs w:val="20"/>
                      <w:lang w:val="fr-FR"/>
                    </w:rPr>
                    <w:t xml:space="preserve">ans et 8 </w:t>
                  </w:r>
                  <w:r w:rsidR="00225455">
                    <w:rPr>
                      <w:sz w:val="20"/>
                      <w:szCs w:val="20"/>
                      <w:lang w:val="fr-FR"/>
                    </w:rPr>
                    <w:t xml:space="preserve">cas </w:t>
                  </w:r>
                  <w:r w:rsidRPr="002840C3">
                    <w:rPr>
                      <w:sz w:val="20"/>
                      <w:szCs w:val="20"/>
                      <w:lang w:val="fr-FR"/>
                    </w:rPr>
                    <w:t>par violence</w:t>
                  </w:r>
                  <w:r w:rsidR="00225455">
                    <w:rPr>
                      <w:sz w:val="20"/>
                      <w:szCs w:val="20"/>
                      <w:lang w:val="fr-FR"/>
                    </w:rPr>
                    <w:t>s</w:t>
                  </w:r>
                  <w:r w:rsidRPr="002840C3">
                    <w:rPr>
                      <w:sz w:val="20"/>
                      <w:szCs w:val="20"/>
                      <w:lang w:val="fr-FR"/>
                    </w:rPr>
                    <w:t xml:space="preserve"> dont 4 &lt; 5 ans et 4</w:t>
                  </w:r>
                  <w:r w:rsidR="00225455">
                    <w:rPr>
                      <w:sz w:val="20"/>
                      <w:szCs w:val="20"/>
                      <w:lang w:val="fr-FR"/>
                    </w:rPr>
                    <w:t xml:space="preserve"> </w:t>
                  </w:r>
                  <w:r w:rsidRPr="002840C3">
                    <w:rPr>
                      <w:sz w:val="20"/>
                      <w:szCs w:val="20"/>
                      <w:lang w:val="fr-FR"/>
                    </w:rPr>
                    <w:t>&gt; 5</w:t>
                  </w:r>
                  <w:r w:rsidR="00225455">
                    <w:rPr>
                      <w:sz w:val="20"/>
                      <w:szCs w:val="20"/>
                      <w:lang w:val="fr-FR"/>
                    </w:rPr>
                    <w:t xml:space="preserve"> </w:t>
                  </w:r>
                  <w:r w:rsidRPr="002840C3">
                    <w:rPr>
                      <w:sz w:val="20"/>
                      <w:szCs w:val="20"/>
                      <w:lang w:val="fr-FR"/>
                    </w:rPr>
                    <w:t>ans su</w:t>
                  </w:r>
                  <w:r w:rsidR="00225455">
                    <w:rPr>
                      <w:sz w:val="20"/>
                      <w:szCs w:val="20"/>
                      <w:lang w:val="fr-FR"/>
                    </w:rPr>
                    <w:t xml:space="preserve">r 1459 personnes enquêtées parmi lesquelles </w:t>
                  </w:r>
                  <w:r w:rsidRPr="002840C3">
                    <w:rPr>
                      <w:sz w:val="20"/>
                      <w:szCs w:val="20"/>
                      <w:lang w:val="fr-FR"/>
                    </w:rPr>
                    <w:t>358 enfants &lt;5 ans)</w:t>
                  </w:r>
                  <w:r w:rsidR="00225455">
                    <w:rPr>
                      <w:sz w:val="20"/>
                      <w:szCs w:val="20"/>
                      <w:lang w:val="fr-FR"/>
                    </w:rPr>
                    <w:t>.</w:t>
                  </w:r>
                </w:p>
                <w:p w14:paraId="2CD11C3E" w14:textId="6F64B531"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37 décès communautaires (2 décès maternels des</w:t>
                  </w:r>
                  <w:r w:rsidR="00225455">
                    <w:rPr>
                      <w:sz w:val="20"/>
                      <w:szCs w:val="20"/>
                      <w:lang w:val="fr-FR"/>
                    </w:rPr>
                    <w:t xml:space="preserve"> pygmée</w:t>
                  </w:r>
                  <w:r w:rsidRPr="002840C3">
                    <w:rPr>
                      <w:sz w:val="20"/>
                      <w:szCs w:val="20"/>
                      <w:lang w:val="fr-FR"/>
                    </w:rPr>
                    <w:t xml:space="preserve">s, 6 </w:t>
                  </w:r>
                  <w:r w:rsidR="00225455">
                    <w:rPr>
                      <w:sz w:val="20"/>
                      <w:szCs w:val="20"/>
                      <w:lang w:val="fr-FR"/>
                    </w:rPr>
                    <w:t>cas de décès par</w:t>
                  </w:r>
                  <w:r w:rsidRPr="002840C3">
                    <w:rPr>
                      <w:sz w:val="20"/>
                      <w:szCs w:val="20"/>
                      <w:lang w:val="fr-FR"/>
                    </w:rPr>
                    <w:t xml:space="preserve"> violence</w:t>
                  </w:r>
                  <w:r w:rsidR="00225455">
                    <w:rPr>
                      <w:sz w:val="20"/>
                      <w:szCs w:val="20"/>
                      <w:lang w:val="fr-FR"/>
                    </w:rPr>
                    <w:t>s</w:t>
                  </w:r>
                  <w:r w:rsidRPr="002840C3">
                    <w:rPr>
                      <w:sz w:val="20"/>
                      <w:szCs w:val="20"/>
                      <w:lang w:val="fr-FR"/>
                    </w:rPr>
                    <w:t xml:space="preserve"> et 29 </w:t>
                  </w:r>
                  <w:r w:rsidR="00225455">
                    <w:rPr>
                      <w:sz w:val="20"/>
                      <w:szCs w:val="20"/>
                      <w:lang w:val="fr-FR"/>
                    </w:rPr>
                    <w:t>cas par d</w:t>
                  </w:r>
                  <w:r w:rsidRPr="002840C3">
                    <w:rPr>
                      <w:sz w:val="20"/>
                      <w:szCs w:val="20"/>
                      <w:lang w:val="fr-FR"/>
                    </w:rPr>
                    <w:t>es maladies)</w:t>
                  </w:r>
                </w:p>
                <w:p w14:paraId="6D353CE1"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 xml:space="preserve">Taux d’utilisation des services curatifs : CS Itendey 18%, CS Bakonde 14%, CSR Kilo Etat 45% et CS Kilo Mission 34 %. </w:t>
                  </w:r>
                </w:p>
                <w:p w14:paraId="2E6D7315"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Taux de Morbidité globale dans les 4 AS : (Palu 44%, IRA 8%, diarrhées 5% et autres 43%)</w:t>
                  </w:r>
                </w:p>
                <w:p w14:paraId="37E4C379" w14:textId="26173B78"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2 cas suspects de PFA</w:t>
                  </w:r>
                  <w:r w:rsidR="00225455">
                    <w:rPr>
                      <w:sz w:val="20"/>
                      <w:szCs w:val="20"/>
                      <w:lang w:val="fr-FR"/>
                    </w:rPr>
                    <w:t> ;</w:t>
                  </w:r>
                </w:p>
                <w:p w14:paraId="5E2BC070" w14:textId="10A6F515"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Ruptures en médica</w:t>
                  </w:r>
                  <w:r w:rsidR="00225455">
                    <w:rPr>
                      <w:sz w:val="20"/>
                      <w:szCs w:val="20"/>
                      <w:lang w:val="fr-FR"/>
                    </w:rPr>
                    <w:t xml:space="preserve">ments aux CS Itendey et Bakonde ; tandis que </w:t>
                  </w:r>
                  <w:r w:rsidRPr="002840C3">
                    <w:rPr>
                      <w:sz w:val="20"/>
                      <w:szCs w:val="20"/>
                      <w:lang w:val="fr-FR"/>
                    </w:rPr>
                    <w:t>les CS Kilo Etat et Kilo Mission sont a</w:t>
                  </w:r>
                  <w:r w:rsidR="00225455">
                    <w:rPr>
                      <w:sz w:val="20"/>
                      <w:szCs w:val="20"/>
                      <w:lang w:val="fr-FR"/>
                    </w:rPr>
                    <w:t>ppuyés par CICR pour la gratuité</w:t>
                  </w:r>
                  <w:r w:rsidRPr="002840C3">
                    <w:rPr>
                      <w:sz w:val="20"/>
                      <w:szCs w:val="20"/>
                      <w:lang w:val="fr-FR"/>
                    </w:rPr>
                    <w:t xml:space="preserve"> des SSP des enfants de 0-15 ans et Femmes enceintes ;</w:t>
                  </w:r>
                </w:p>
                <w:p w14:paraId="4F826D77"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 xml:space="preserve">Taux de vaccination VAR : </w:t>
                  </w:r>
                  <w:r w:rsidRPr="002840C3">
                    <w:rPr>
                      <w:bCs/>
                      <w:sz w:val="20"/>
                      <w:szCs w:val="20"/>
                      <w:lang w:val="fr-FR"/>
                    </w:rPr>
                    <w:t xml:space="preserve"> Itendey 34,78%, Bakonde 163,64%, Kilo Etat 102,94 % et Kilo Mission 82,14%.</w:t>
                  </w:r>
                </w:p>
                <w:p w14:paraId="59AE53D5" w14:textId="0CAA66B6"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PPSSP/Unicef appui l’approvisionnement en vaccins.</w:t>
                  </w:r>
                </w:p>
              </w:tc>
              <w:tc>
                <w:tcPr>
                  <w:tcW w:w="990" w:type="dxa"/>
                  <w:tcBorders>
                    <w:top w:val="single" w:sz="4" w:space="0" w:color="auto"/>
                    <w:left w:val="nil"/>
                    <w:bottom w:val="single" w:sz="4" w:space="0" w:color="auto"/>
                    <w:right w:val="single" w:sz="4" w:space="0" w:color="auto"/>
                  </w:tcBorders>
                  <w:shd w:val="clear" w:color="auto" w:fill="FF0000"/>
                  <w:noWrap/>
                  <w:hideMark/>
                </w:tcPr>
                <w:p w14:paraId="0FD2F7E9" w14:textId="77777777" w:rsidR="00A102D9" w:rsidRPr="002840C3" w:rsidRDefault="00A102D9" w:rsidP="005954B3">
                  <w:pPr>
                    <w:contextualSpacing/>
                    <w:jc w:val="both"/>
                    <w:rPr>
                      <w:sz w:val="20"/>
                      <w:szCs w:val="20"/>
                      <w:lang w:val="fr-FR"/>
                    </w:rPr>
                  </w:pPr>
                  <w:r w:rsidRPr="002840C3">
                    <w:rPr>
                      <w:sz w:val="20"/>
                      <w:szCs w:val="20"/>
                      <w:lang w:val="fr-FR"/>
                    </w:rPr>
                    <w:t xml:space="preserve">  </w:t>
                  </w:r>
                </w:p>
              </w:tc>
            </w:tr>
            <w:tr w:rsidR="002840C3" w:rsidRPr="002840C3" w14:paraId="7116B1CF" w14:textId="77777777" w:rsidTr="00A102D9">
              <w:trPr>
                <w:trHeight w:val="212"/>
              </w:trPr>
              <w:tc>
                <w:tcPr>
                  <w:tcW w:w="1525" w:type="dxa"/>
                  <w:tcBorders>
                    <w:top w:val="nil"/>
                    <w:left w:val="single" w:sz="4" w:space="0" w:color="auto"/>
                    <w:bottom w:val="single" w:sz="4" w:space="0" w:color="auto"/>
                    <w:right w:val="single" w:sz="4" w:space="0" w:color="auto"/>
                  </w:tcBorders>
                  <w:shd w:val="clear" w:color="auto" w:fill="auto"/>
                  <w:noWrap/>
                  <w:vAlign w:val="center"/>
                </w:tcPr>
                <w:p w14:paraId="0385E3CA" w14:textId="77777777" w:rsidR="00A102D9" w:rsidRPr="002840C3" w:rsidRDefault="00A102D9" w:rsidP="005954B3">
                  <w:pPr>
                    <w:contextualSpacing/>
                    <w:jc w:val="both"/>
                    <w:rPr>
                      <w:sz w:val="20"/>
                      <w:szCs w:val="20"/>
                      <w:lang w:val="fr-FR"/>
                    </w:rPr>
                  </w:pPr>
                  <w:r w:rsidRPr="002840C3">
                    <w:rPr>
                      <w:sz w:val="20"/>
                      <w:szCs w:val="20"/>
                      <w:lang w:val="fr-FR"/>
                    </w:rPr>
                    <w:t>Nutrition</w:t>
                  </w:r>
                </w:p>
              </w:tc>
              <w:tc>
                <w:tcPr>
                  <w:tcW w:w="8370" w:type="dxa"/>
                  <w:tcBorders>
                    <w:top w:val="nil"/>
                    <w:left w:val="nil"/>
                    <w:bottom w:val="single" w:sz="4" w:space="0" w:color="auto"/>
                    <w:right w:val="single" w:sz="4" w:space="0" w:color="auto"/>
                  </w:tcBorders>
                  <w:shd w:val="clear" w:color="auto" w:fill="auto"/>
                  <w:noWrap/>
                </w:tcPr>
                <w:p w14:paraId="42807853"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6 cas (2 avec œdèmes et 4 avec PB &lt; 115 mm) ; soit une prévalence de 2,82 % sur 242 enfants screenés.</w:t>
                  </w:r>
                </w:p>
                <w:p w14:paraId="5594EDFB"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Pas d’acteurs pour la prise en charge de la malnutrition aiguë.</w:t>
                  </w:r>
                </w:p>
              </w:tc>
              <w:tc>
                <w:tcPr>
                  <w:tcW w:w="990" w:type="dxa"/>
                  <w:tcBorders>
                    <w:top w:val="single" w:sz="4" w:space="0" w:color="auto"/>
                    <w:left w:val="nil"/>
                    <w:bottom w:val="single" w:sz="4" w:space="0" w:color="auto"/>
                    <w:right w:val="single" w:sz="4" w:space="0" w:color="auto"/>
                  </w:tcBorders>
                  <w:shd w:val="clear" w:color="auto" w:fill="D99594" w:themeFill="accent2" w:themeFillTint="99"/>
                  <w:noWrap/>
                </w:tcPr>
                <w:p w14:paraId="4D7A8A41" w14:textId="77777777" w:rsidR="00A102D9" w:rsidRPr="002840C3" w:rsidRDefault="00A102D9" w:rsidP="005954B3">
                  <w:pPr>
                    <w:contextualSpacing/>
                    <w:jc w:val="both"/>
                    <w:rPr>
                      <w:sz w:val="20"/>
                      <w:szCs w:val="20"/>
                      <w:highlight w:val="yellow"/>
                      <w:lang w:val="fr-FR"/>
                    </w:rPr>
                  </w:pPr>
                  <w:r w:rsidRPr="002840C3">
                    <w:rPr>
                      <w:sz w:val="20"/>
                      <w:szCs w:val="20"/>
                      <w:lang w:val="fr-FR"/>
                    </w:rPr>
                    <w:t> </w:t>
                  </w:r>
                  <w:r w:rsidRPr="002840C3">
                    <w:rPr>
                      <w:sz w:val="20"/>
                      <w:szCs w:val="20"/>
                      <w:shd w:val="clear" w:color="auto" w:fill="FFC000"/>
                      <w:lang w:val="fr-FR"/>
                    </w:rPr>
                    <w:t xml:space="preserve"> </w:t>
                  </w:r>
                </w:p>
              </w:tc>
            </w:tr>
            <w:tr w:rsidR="002840C3" w:rsidRPr="002840C3" w14:paraId="3CE992C4" w14:textId="77777777" w:rsidTr="00A102D9">
              <w:trPr>
                <w:trHeight w:val="212"/>
              </w:trPr>
              <w:tc>
                <w:tcPr>
                  <w:tcW w:w="1525" w:type="dxa"/>
                  <w:tcBorders>
                    <w:top w:val="nil"/>
                    <w:left w:val="single" w:sz="4" w:space="0" w:color="auto"/>
                    <w:bottom w:val="single" w:sz="4" w:space="0" w:color="auto"/>
                    <w:right w:val="single" w:sz="4" w:space="0" w:color="auto"/>
                  </w:tcBorders>
                  <w:shd w:val="clear" w:color="auto" w:fill="auto"/>
                  <w:noWrap/>
                  <w:vAlign w:val="center"/>
                </w:tcPr>
                <w:p w14:paraId="0EB03602" w14:textId="77777777" w:rsidR="00A102D9" w:rsidRPr="002840C3" w:rsidRDefault="00A102D9" w:rsidP="005954B3">
                  <w:pPr>
                    <w:contextualSpacing/>
                    <w:jc w:val="both"/>
                    <w:rPr>
                      <w:sz w:val="20"/>
                      <w:szCs w:val="20"/>
                      <w:lang w:val="fr-FR"/>
                    </w:rPr>
                  </w:pPr>
                  <w:r w:rsidRPr="002840C3">
                    <w:rPr>
                      <w:sz w:val="20"/>
                      <w:szCs w:val="20"/>
                      <w:lang w:val="fr-FR"/>
                    </w:rPr>
                    <w:t>Sécal</w:t>
                  </w:r>
                </w:p>
              </w:tc>
              <w:tc>
                <w:tcPr>
                  <w:tcW w:w="8370" w:type="dxa"/>
                  <w:tcBorders>
                    <w:top w:val="nil"/>
                    <w:left w:val="nil"/>
                    <w:bottom w:val="single" w:sz="4" w:space="0" w:color="auto"/>
                    <w:right w:val="single" w:sz="4" w:space="0" w:color="auto"/>
                  </w:tcBorders>
                  <w:shd w:val="clear" w:color="auto" w:fill="auto"/>
                  <w:noWrap/>
                </w:tcPr>
                <w:p w14:paraId="19149C1B"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47,8 % des ménages consomment difficilement 1 repas/jour.</w:t>
                  </w:r>
                </w:p>
              </w:tc>
              <w:tc>
                <w:tcPr>
                  <w:tcW w:w="990" w:type="dxa"/>
                  <w:tcBorders>
                    <w:top w:val="nil"/>
                    <w:left w:val="nil"/>
                    <w:bottom w:val="single" w:sz="4" w:space="0" w:color="auto"/>
                    <w:right w:val="single" w:sz="4" w:space="0" w:color="auto"/>
                  </w:tcBorders>
                  <w:shd w:val="clear" w:color="auto" w:fill="FF0000"/>
                  <w:noWrap/>
                </w:tcPr>
                <w:p w14:paraId="46B5862F" w14:textId="77777777" w:rsidR="00A102D9" w:rsidRPr="002840C3" w:rsidRDefault="00A102D9" w:rsidP="005954B3">
                  <w:pPr>
                    <w:contextualSpacing/>
                    <w:jc w:val="both"/>
                    <w:rPr>
                      <w:sz w:val="20"/>
                      <w:szCs w:val="20"/>
                      <w:lang w:val="fr-FR"/>
                    </w:rPr>
                  </w:pPr>
                </w:p>
              </w:tc>
            </w:tr>
            <w:tr w:rsidR="002840C3" w:rsidRPr="002840C3" w14:paraId="7DC20990" w14:textId="77777777" w:rsidTr="00A102D9">
              <w:trPr>
                <w:trHeight w:val="212"/>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7B02CF0" w14:textId="77777777" w:rsidR="00A102D9" w:rsidRPr="002840C3" w:rsidRDefault="00A102D9" w:rsidP="005954B3">
                  <w:pPr>
                    <w:contextualSpacing/>
                    <w:jc w:val="both"/>
                    <w:rPr>
                      <w:sz w:val="20"/>
                      <w:szCs w:val="20"/>
                      <w:lang w:val="fr-FR"/>
                    </w:rPr>
                  </w:pPr>
                  <w:r w:rsidRPr="002840C3">
                    <w:rPr>
                      <w:sz w:val="20"/>
                      <w:szCs w:val="20"/>
                      <w:lang w:val="fr-FR"/>
                    </w:rPr>
                    <w:t>AME / abris</w:t>
                  </w:r>
                </w:p>
              </w:tc>
              <w:tc>
                <w:tcPr>
                  <w:tcW w:w="8370" w:type="dxa"/>
                  <w:tcBorders>
                    <w:top w:val="nil"/>
                    <w:left w:val="nil"/>
                    <w:bottom w:val="single" w:sz="4" w:space="0" w:color="auto"/>
                    <w:right w:val="single" w:sz="4" w:space="0" w:color="auto"/>
                  </w:tcBorders>
                  <w:shd w:val="clear" w:color="auto" w:fill="auto"/>
                  <w:noWrap/>
                  <w:hideMark/>
                </w:tcPr>
                <w:p w14:paraId="6CB8D4D1"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94 % ne possèdent pas des NFI en quantité suffisante ;</w:t>
                  </w:r>
                </w:p>
                <w:p w14:paraId="09C949C5"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41 % de ménages enquêtés n’ont pas d’abris.</w:t>
                  </w:r>
                </w:p>
              </w:tc>
              <w:tc>
                <w:tcPr>
                  <w:tcW w:w="990" w:type="dxa"/>
                  <w:tcBorders>
                    <w:top w:val="nil"/>
                    <w:left w:val="nil"/>
                    <w:bottom w:val="single" w:sz="4" w:space="0" w:color="auto"/>
                    <w:right w:val="single" w:sz="4" w:space="0" w:color="auto"/>
                  </w:tcBorders>
                  <w:shd w:val="clear" w:color="auto" w:fill="FF0000"/>
                  <w:noWrap/>
                  <w:hideMark/>
                </w:tcPr>
                <w:p w14:paraId="0A1FB727" w14:textId="77777777" w:rsidR="00A102D9" w:rsidRPr="002840C3" w:rsidRDefault="00A102D9" w:rsidP="005954B3">
                  <w:pPr>
                    <w:contextualSpacing/>
                    <w:jc w:val="both"/>
                    <w:rPr>
                      <w:sz w:val="20"/>
                      <w:szCs w:val="20"/>
                      <w:lang w:val="fr-FR"/>
                    </w:rPr>
                  </w:pPr>
                  <w:r w:rsidRPr="002840C3">
                    <w:rPr>
                      <w:sz w:val="20"/>
                      <w:szCs w:val="20"/>
                      <w:lang w:val="fr-FR"/>
                    </w:rPr>
                    <w:t> </w:t>
                  </w:r>
                </w:p>
              </w:tc>
            </w:tr>
            <w:tr w:rsidR="002840C3" w:rsidRPr="002840C3" w14:paraId="4FAEDBE7" w14:textId="77777777" w:rsidTr="00A102D9">
              <w:trPr>
                <w:trHeight w:val="462"/>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17F5D493" w14:textId="77777777" w:rsidR="00A102D9" w:rsidRPr="002840C3" w:rsidRDefault="00A102D9" w:rsidP="005954B3">
                  <w:pPr>
                    <w:contextualSpacing/>
                    <w:jc w:val="both"/>
                    <w:rPr>
                      <w:sz w:val="20"/>
                      <w:szCs w:val="20"/>
                      <w:lang w:val="fr-FR"/>
                    </w:rPr>
                  </w:pPr>
                  <w:r w:rsidRPr="002840C3">
                    <w:rPr>
                      <w:sz w:val="20"/>
                      <w:szCs w:val="20"/>
                      <w:lang w:val="fr-FR"/>
                    </w:rPr>
                    <w:t xml:space="preserve">Hygiène, accès à l'eau </w:t>
                  </w:r>
                </w:p>
              </w:tc>
              <w:tc>
                <w:tcPr>
                  <w:tcW w:w="8370" w:type="dxa"/>
                  <w:tcBorders>
                    <w:top w:val="nil"/>
                    <w:left w:val="nil"/>
                    <w:bottom w:val="single" w:sz="4" w:space="0" w:color="auto"/>
                    <w:right w:val="single" w:sz="4" w:space="0" w:color="auto"/>
                  </w:tcBorders>
                  <w:shd w:val="clear" w:color="auto" w:fill="auto"/>
                  <w:hideMark/>
                </w:tcPr>
                <w:p w14:paraId="4CE8B73C"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Accès à l’eau limité 86,40 % y accèdent en quantité insuffisante ;</w:t>
                  </w:r>
                </w:p>
                <w:p w14:paraId="16CA5C9B"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CD"/>
                    </w:rPr>
                    <w:t xml:space="preserve">58,46 % </w:t>
                  </w:r>
                  <w:r w:rsidRPr="002840C3">
                    <w:rPr>
                      <w:sz w:val="20"/>
                      <w:szCs w:val="20"/>
                      <w:lang w:val="fr-FR"/>
                    </w:rPr>
                    <w:t>des ménages accèdent à l’eau de source et 26,47</w:t>
                  </w:r>
                  <w:r w:rsidRPr="002840C3">
                    <w:rPr>
                      <w:sz w:val="20"/>
                      <w:szCs w:val="20"/>
                      <w:lang w:val="fr-CD"/>
                    </w:rPr>
                    <w:t xml:space="preserve">% </w:t>
                  </w:r>
                  <w:r w:rsidRPr="002840C3">
                    <w:rPr>
                      <w:sz w:val="20"/>
                      <w:szCs w:val="20"/>
                      <w:lang w:val="fr-FR"/>
                    </w:rPr>
                    <w:t>accèdent à l’eau surfacique ;</w:t>
                  </w:r>
                </w:p>
                <w:p w14:paraId="6C4F57AF" w14:textId="77777777" w:rsidR="00A102D9" w:rsidRPr="002840C3" w:rsidRDefault="00A102D9" w:rsidP="005954B3">
                  <w:pPr>
                    <w:numPr>
                      <w:ilvl w:val="0"/>
                      <w:numId w:val="2"/>
                    </w:numPr>
                    <w:ind w:left="300" w:hanging="284"/>
                    <w:contextualSpacing/>
                    <w:jc w:val="both"/>
                    <w:rPr>
                      <w:sz w:val="20"/>
                      <w:szCs w:val="20"/>
                      <w:lang w:val="fr-FR"/>
                    </w:rPr>
                  </w:pPr>
                  <w:r w:rsidRPr="002840C3">
                    <w:rPr>
                      <w:sz w:val="20"/>
                      <w:szCs w:val="20"/>
                      <w:lang w:val="fr-FR"/>
                    </w:rPr>
                    <w:t xml:space="preserve"> </w:t>
                  </w:r>
                  <w:r w:rsidRPr="002840C3">
                    <w:rPr>
                      <w:bCs/>
                      <w:sz w:val="20"/>
                      <w:szCs w:val="20"/>
                      <w:lang w:val="fr-FR"/>
                    </w:rPr>
                    <w:t xml:space="preserve">66,5 </w:t>
                  </w:r>
                  <w:r w:rsidRPr="002840C3">
                    <w:rPr>
                      <w:sz w:val="20"/>
                      <w:szCs w:val="20"/>
                      <w:lang w:val="fr-FR"/>
                    </w:rPr>
                    <w:t xml:space="preserve">% des latrines ne sont pas hygiéniques, 29,8 % n’accèdent pas aux latrines et 3,7 % seulement ont accès aux latrines hygiéniques. </w:t>
                  </w:r>
                </w:p>
              </w:tc>
              <w:tc>
                <w:tcPr>
                  <w:tcW w:w="990" w:type="dxa"/>
                  <w:tcBorders>
                    <w:top w:val="single" w:sz="4" w:space="0" w:color="auto"/>
                    <w:left w:val="nil"/>
                    <w:bottom w:val="single" w:sz="4" w:space="0" w:color="auto"/>
                    <w:right w:val="single" w:sz="4" w:space="0" w:color="auto"/>
                  </w:tcBorders>
                  <w:shd w:val="clear" w:color="auto" w:fill="FF0000"/>
                  <w:noWrap/>
                  <w:hideMark/>
                </w:tcPr>
                <w:p w14:paraId="3AE3C950" w14:textId="77777777" w:rsidR="00A102D9" w:rsidRPr="002840C3" w:rsidRDefault="00A102D9" w:rsidP="005954B3">
                  <w:pPr>
                    <w:contextualSpacing/>
                    <w:jc w:val="both"/>
                    <w:rPr>
                      <w:sz w:val="20"/>
                      <w:szCs w:val="20"/>
                      <w:lang w:val="fr-FR"/>
                    </w:rPr>
                  </w:pPr>
                  <w:r w:rsidRPr="002840C3">
                    <w:rPr>
                      <w:sz w:val="20"/>
                      <w:szCs w:val="20"/>
                      <w:lang w:val="fr-FR"/>
                    </w:rPr>
                    <w:t> </w:t>
                  </w:r>
                </w:p>
              </w:tc>
            </w:tr>
            <w:tr w:rsidR="002840C3" w:rsidRPr="002840C3" w14:paraId="20EFDE4B" w14:textId="77777777" w:rsidTr="00A102D9">
              <w:trPr>
                <w:trHeight w:val="212"/>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236FE98" w14:textId="77777777" w:rsidR="00A102D9" w:rsidRPr="002840C3" w:rsidRDefault="00A102D9" w:rsidP="005954B3">
                  <w:pPr>
                    <w:contextualSpacing/>
                    <w:jc w:val="both"/>
                    <w:rPr>
                      <w:sz w:val="20"/>
                      <w:szCs w:val="20"/>
                      <w:lang w:val="fr-FR"/>
                    </w:rPr>
                  </w:pPr>
                  <w:r w:rsidRPr="002840C3">
                    <w:rPr>
                      <w:sz w:val="20"/>
                      <w:szCs w:val="20"/>
                      <w:lang w:val="fr-FR"/>
                    </w:rPr>
                    <w:t xml:space="preserve">Protection </w:t>
                  </w:r>
                </w:p>
              </w:tc>
              <w:tc>
                <w:tcPr>
                  <w:tcW w:w="8370" w:type="dxa"/>
                  <w:tcBorders>
                    <w:top w:val="nil"/>
                    <w:left w:val="nil"/>
                    <w:bottom w:val="single" w:sz="4" w:space="0" w:color="auto"/>
                    <w:right w:val="single" w:sz="4" w:space="0" w:color="auto"/>
                  </w:tcBorders>
                  <w:shd w:val="clear" w:color="auto" w:fill="auto"/>
                  <w:noWrap/>
                  <w:vAlign w:val="center"/>
                  <w:hideMark/>
                </w:tcPr>
                <w:p w14:paraId="729E7D1E" w14:textId="77777777" w:rsidR="00225455" w:rsidRDefault="00A102D9" w:rsidP="005954B3">
                  <w:pPr>
                    <w:contextualSpacing/>
                    <w:jc w:val="both"/>
                    <w:rPr>
                      <w:bCs/>
                      <w:sz w:val="20"/>
                      <w:szCs w:val="20"/>
                      <w:lang w:val="fr-FR"/>
                    </w:rPr>
                  </w:pPr>
                  <w:r w:rsidRPr="002840C3">
                    <w:rPr>
                      <w:sz w:val="20"/>
                      <w:szCs w:val="20"/>
                      <w:lang w:val="fr-FR"/>
                    </w:rPr>
                    <w:t>Présence des EAGA, EVVA, VGB,</w:t>
                  </w:r>
                  <w:r w:rsidRPr="002840C3">
                    <w:rPr>
                      <w:bCs/>
                      <w:sz w:val="20"/>
                      <w:szCs w:val="20"/>
                      <w:lang w:val="fr-FR"/>
                    </w:rPr>
                    <w:t xml:space="preserve"> des arrestations arbitraires, </w:t>
                  </w:r>
                  <w:r w:rsidRPr="002840C3">
                    <w:rPr>
                      <w:sz w:val="20"/>
                      <w:szCs w:val="20"/>
                      <w:lang w:val="fr-FR"/>
                    </w:rPr>
                    <w:t>exploitation des enfants dans les carrières minières,</w:t>
                  </w:r>
                  <w:r w:rsidR="00225455">
                    <w:rPr>
                      <w:bCs/>
                      <w:sz w:val="20"/>
                      <w:szCs w:val="20"/>
                      <w:lang w:val="fr-FR"/>
                    </w:rPr>
                    <w:t xml:space="preserve"> cas de</w:t>
                  </w:r>
                  <w:r w:rsidRPr="002840C3">
                    <w:rPr>
                      <w:bCs/>
                      <w:sz w:val="20"/>
                      <w:szCs w:val="20"/>
                      <w:lang w:val="fr-FR"/>
                    </w:rPr>
                    <w:t xml:space="preserve"> kidnappings, etc.</w:t>
                  </w:r>
                  <w:r w:rsidR="00225455">
                    <w:rPr>
                      <w:bCs/>
                      <w:sz w:val="20"/>
                      <w:szCs w:val="20"/>
                      <w:lang w:val="fr-FR"/>
                    </w:rPr>
                    <w:t xml:space="preserve"> sont signalés dans la zone.</w:t>
                  </w:r>
                  <w:r w:rsidRPr="002840C3">
                    <w:rPr>
                      <w:bCs/>
                      <w:sz w:val="20"/>
                      <w:szCs w:val="20"/>
                      <w:lang w:val="fr-FR"/>
                    </w:rPr>
                    <w:t xml:space="preserve"> </w:t>
                  </w:r>
                </w:p>
                <w:p w14:paraId="12D1C03F" w14:textId="21E53E94" w:rsidR="00A102D9" w:rsidRPr="002840C3" w:rsidRDefault="00A102D9" w:rsidP="005954B3">
                  <w:pPr>
                    <w:contextualSpacing/>
                    <w:jc w:val="both"/>
                    <w:rPr>
                      <w:sz w:val="20"/>
                      <w:szCs w:val="20"/>
                      <w:lang w:val="fr-FR"/>
                    </w:rPr>
                  </w:pPr>
                  <w:r w:rsidRPr="002840C3">
                    <w:rPr>
                      <w:bCs/>
                      <w:sz w:val="20"/>
                      <w:szCs w:val="20"/>
                      <w:lang w:val="fr-FR"/>
                    </w:rPr>
                    <w:t>Présence de l’ONG AJEDEC et DIVAS</w:t>
                  </w:r>
                </w:p>
              </w:tc>
              <w:tc>
                <w:tcPr>
                  <w:tcW w:w="990" w:type="dxa"/>
                  <w:tcBorders>
                    <w:top w:val="single" w:sz="4" w:space="0" w:color="auto"/>
                    <w:left w:val="nil"/>
                    <w:bottom w:val="single" w:sz="4" w:space="0" w:color="auto"/>
                    <w:right w:val="single" w:sz="4" w:space="0" w:color="auto"/>
                  </w:tcBorders>
                  <w:shd w:val="clear" w:color="auto" w:fill="D99594" w:themeFill="accent2" w:themeFillTint="99"/>
                  <w:noWrap/>
                  <w:hideMark/>
                </w:tcPr>
                <w:p w14:paraId="13C8FF1E" w14:textId="77777777" w:rsidR="00A102D9" w:rsidRPr="002840C3" w:rsidRDefault="00A102D9" w:rsidP="005954B3">
                  <w:pPr>
                    <w:contextualSpacing/>
                    <w:jc w:val="both"/>
                    <w:rPr>
                      <w:sz w:val="20"/>
                      <w:szCs w:val="20"/>
                      <w:lang w:val="fr-FR"/>
                    </w:rPr>
                  </w:pPr>
                  <w:r w:rsidRPr="002840C3">
                    <w:rPr>
                      <w:sz w:val="20"/>
                      <w:szCs w:val="20"/>
                      <w:lang w:val="fr-FR"/>
                    </w:rPr>
                    <w:t> </w:t>
                  </w:r>
                </w:p>
              </w:tc>
            </w:tr>
            <w:tr w:rsidR="002840C3" w:rsidRPr="002840C3" w14:paraId="73BF3EFB" w14:textId="77777777" w:rsidTr="00A102D9">
              <w:trPr>
                <w:trHeight w:val="719"/>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FA629" w14:textId="77777777" w:rsidR="00A102D9" w:rsidRPr="002840C3" w:rsidRDefault="00A102D9" w:rsidP="005954B3">
                  <w:pPr>
                    <w:contextualSpacing/>
                    <w:jc w:val="both"/>
                    <w:rPr>
                      <w:sz w:val="20"/>
                      <w:szCs w:val="20"/>
                      <w:lang w:val="fr-FR"/>
                    </w:rPr>
                  </w:pPr>
                  <w:r w:rsidRPr="002840C3">
                    <w:rPr>
                      <w:sz w:val="20"/>
                      <w:szCs w:val="20"/>
                      <w:lang w:val="fr-FR"/>
                    </w:rPr>
                    <w:t>Education</w:t>
                  </w:r>
                </w:p>
              </w:tc>
              <w:tc>
                <w:tcPr>
                  <w:tcW w:w="8370" w:type="dxa"/>
                  <w:tcBorders>
                    <w:top w:val="single" w:sz="4" w:space="0" w:color="auto"/>
                    <w:left w:val="nil"/>
                    <w:bottom w:val="single" w:sz="4" w:space="0" w:color="auto"/>
                    <w:right w:val="single" w:sz="4" w:space="0" w:color="auto"/>
                  </w:tcBorders>
                  <w:shd w:val="clear" w:color="auto" w:fill="auto"/>
                  <w:noWrap/>
                  <w:vAlign w:val="center"/>
                  <w:hideMark/>
                </w:tcPr>
                <w:p w14:paraId="18062E3E" w14:textId="77777777" w:rsidR="00A102D9" w:rsidRPr="002840C3" w:rsidRDefault="00A102D9" w:rsidP="005954B3">
                  <w:pPr>
                    <w:numPr>
                      <w:ilvl w:val="0"/>
                      <w:numId w:val="2"/>
                    </w:numPr>
                    <w:ind w:left="372"/>
                    <w:contextualSpacing/>
                    <w:jc w:val="both"/>
                    <w:rPr>
                      <w:sz w:val="20"/>
                      <w:szCs w:val="20"/>
                      <w:lang w:val="fr-FR"/>
                    </w:rPr>
                  </w:pPr>
                  <w:r w:rsidRPr="002840C3">
                    <w:rPr>
                      <w:sz w:val="20"/>
                      <w:szCs w:val="20"/>
                      <w:lang w:val="fr-FR"/>
                    </w:rPr>
                    <w:t>62,50 % d’enfants en âge scolaire soit 3461 enfants sur 5537 enfants de 6 à 17 ans n’ont pas fréquenté l’école pour l’année scolaire 2023-2024.</w:t>
                  </w:r>
                </w:p>
              </w:tc>
              <w:tc>
                <w:tcPr>
                  <w:tcW w:w="990" w:type="dxa"/>
                  <w:tcBorders>
                    <w:top w:val="single" w:sz="4" w:space="0" w:color="auto"/>
                    <w:left w:val="nil"/>
                    <w:bottom w:val="single" w:sz="4" w:space="0" w:color="auto"/>
                    <w:right w:val="single" w:sz="4" w:space="0" w:color="auto"/>
                  </w:tcBorders>
                  <w:shd w:val="clear" w:color="auto" w:fill="FF0000"/>
                  <w:noWrap/>
                  <w:hideMark/>
                </w:tcPr>
                <w:p w14:paraId="4028AE9B" w14:textId="77777777" w:rsidR="00A102D9" w:rsidRPr="002840C3" w:rsidRDefault="00A102D9" w:rsidP="005954B3">
                  <w:pPr>
                    <w:contextualSpacing/>
                    <w:jc w:val="both"/>
                    <w:rPr>
                      <w:sz w:val="20"/>
                      <w:szCs w:val="20"/>
                      <w:lang w:val="fr-FR"/>
                    </w:rPr>
                  </w:pPr>
                  <w:r w:rsidRPr="002840C3">
                    <w:rPr>
                      <w:sz w:val="20"/>
                      <w:szCs w:val="20"/>
                      <w:lang w:val="fr-FR"/>
                    </w:rPr>
                    <w:t> </w:t>
                  </w:r>
                </w:p>
              </w:tc>
            </w:tr>
          </w:tbl>
          <w:p w14:paraId="5E146FE5" w14:textId="77777777" w:rsidR="003279FB" w:rsidRPr="002840C3" w:rsidRDefault="003279FB" w:rsidP="005954B3">
            <w:pPr>
              <w:widowControl w:val="0"/>
              <w:pBdr>
                <w:top w:val="nil"/>
                <w:left w:val="nil"/>
                <w:bottom w:val="nil"/>
                <w:right w:val="nil"/>
                <w:between w:val="nil"/>
              </w:pBdr>
              <w:rPr>
                <w:sz w:val="20"/>
                <w:szCs w:val="20"/>
                <w:u w:val="single"/>
              </w:rPr>
            </w:pPr>
          </w:p>
        </w:tc>
      </w:tr>
      <w:tr w:rsidR="001F4801" w:rsidRPr="00BD7006" w14:paraId="66805B8B"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2166DD39" w14:textId="77777777" w:rsidR="00CA2A8D" w:rsidRPr="002840C3" w:rsidRDefault="00C053BF" w:rsidP="005954B3">
            <w:pPr>
              <w:jc w:val="both"/>
              <w:rPr>
                <w:b/>
                <w:bCs/>
                <w:sz w:val="20"/>
                <w:szCs w:val="20"/>
                <w:lang w:val="fr-FR"/>
              </w:rPr>
            </w:pPr>
            <w:r w:rsidRPr="002840C3">
              <w:rPr>
                <w:b/>
                <w:bCs/>
                <w:sz w:val="20"/>
                <w:szCs w:val="20"/>
                <w:lang w:val="fr-FR"/>
              </w:rPr>
              <w:t>Objectif</w:t>
            </w:r>
            <w:r w:rsidR="00725AFC" w:rsidRPr="002840C3">
              <w:rPr>
                <w:b/>
                <w:bCs/>
                <w:sz w:val="20"/>
                <w:szCs w:val="20"/>
                <w:lang w:val="fr-FR"/>
              </w:rPr>
              <w:t>s</w:t>
            </w:r>
            <w:r w:rsidRPr="002840C3">
              <w:rPr>
                <w:b/>
                <w:bCs/>
                <w:sz w:val="20"/>
                <w:szCs w:val="20"/>
                <w:lang w:val="fr-FR"/>
              </w:rPr>
              <w:t xml:space="preserve"> de </w:t>
            </w:r>
            <w:r w:rsidR="000A430E" w:rsidRPr="002840C3">
              <w:rPr>
                <w:b/>
                <w:bCs/>
                <w:sz w:val="20"/>
                <w:szCs w:val="20"/>
                <w:lang w:val="fr-FR"/>
              </w:rPr>
              <w:t>l’évaluation :</w:t>
            </w:r>
          </w:p>
          <w:p w14:paraId="7451B806" w14:textId="4ECCC9CF" w:rsidR="00A27139" w:rsidRPr="002840C3" w:rsidRDefault="00A27139" w:rsidP="005954B3">
            <w:pPr>
              <w:jc w:val="both"/>
              <w:rPr>
                <w:b/>
                <w:bCs/>
                <w:sz w:val="20"/>
                <w:szCs w:val="20"/>
                <w:lang w:val="fr-FR"/>
              </w:rPr>
            </w:pPr>
            <w:r w:rsidRPr="002840C3">
              <w:rPr>
                <w:sz w:val="20"/>
                <w:szCs w:val="20"/>
                <w:lang w:val="fr-FR"/>
              </w:rPr>
              <w:t xml:space="preserve">Général : </w:t>
            </w:r>
          </w:p>
          <w:p w14:paraId="7E0DBE61" w14:textId="77777777" w:rsidR="00A27139" w:rsidRPr="002840C3" w:rsidRDefault="00A27139" w:rsidP="005954B3">
            <w:pPr>
              <w:jc w:val="both"/>
              <w:rPr>
                <w:sz w:val="20"/>
                <w:szCs w:val="20"/>
                <w:lang w:val="fr-FR"/>
              </w:rPr>
            </w:pPr>
            <w:r w:rsidRPr="002840C3">
              <w:rPr>
                <w:sz w:val="20"/>
                <w:szCs w:val="20"/>
                <w:lang w:val="fr-FR"/>
              </w:rPr>
              <w:t xml:space="preserve">Décrire la situation sanitaire et d'accès aux besoins fondamentaux afin de confirmer les besoins par rapport aux prérogatives du programme UniRR afin d’envisager la mise en œuvre rapide d’une réponse/assistance et d’informer la communauté humanitaire sur le caractère d’urgence de la situation. </w:t>
            </w:r>
          </w:p>
          <w:p w14:paraId="704D8759" w14:textId="77777777" w:rsidR="00A27139" w:rsidRPr="002840C3" w:rsidRDefault="00A27139" w:rsidP="005954B3">
            <w:pPr>
              <w:jc w:val="both"/>
              <w:rPr>
                <w:sz w:val="20"/>
                <w:szCs w:val="20"/>
                <w:lang w:val="fr-FR"/>
              </w:rPr>
            </w:pPr>
            <w:r w:rsidRPr="002840C3">
              <w:rPr>
                <w:sz w:val="20"/>
                <w:szCs w:val="20"/>
                <w:lang w:val="fr-FR"/>
              </w:rPr>
              <w:t>Spécifiques :</w:t>
            </w:r>
          </w:p>
          <w:p w14:paraId="694E41C3" w14:textId="4AF9C607" w:rsidR="00A27139" w:rsidRPr="002840C3" w:rsidRDefault="00A27139" w:rsidP="005954B3">
            <w:pPr>
              <w:jc w:val="both"/>
              <w:rPr>
                <w:sz w:val="20"/>
                <w:szCs w:val="20"/>
                <w:lang w:val="fr-FR"/>
              </w:rPr>
            </w:pPr>
            <w:r w:rsidRPr="002840C3">
              <w:rPr>
                <w:sz w:val="20"/>
                <w:szCs w:val="20"/>
                <w:lang w:val="fr-FR"/>
              </w:rPr>
              <w:t xml:space="preserve">● Faire une revue et analyse des principaux paramètres d’urgence sanitaire et des besoins </w:t>
            </w:r>
            <w:r w:rsidR="00CE2EA6" w:rsidRPr="002840C3">
              <w:rPr>
                <w:sz w:val="20"/>
                <w:szCs w:val="20"/>
                <w:lang w:val="fr-FR"/>
              </w:rPr>
              <w:t>fondamentaux ;</w:t>
            </w:r>
            <w:r w:rsidRPr="002840C3">
              <w:rPr>
                <w:sz w:val="20"/>
                <w:szCs w:val="20"/>
                <w:lang w:val="fr-FR"/>
              </w:rPr>
              <w:t xml:space="preserve"> </w:t>
            </w:r>
          </w:p>
          <w:p w14:paraId="7A3DCD59" w14:textId="77777777" w:rsidR="00A27139" w:rsidRPr="002840C3" w:rsidRDefault="00A27139" w:rsidP="005954B3">
            <w:pPr>
              <w:jc w:val="both"/>
              <w:rPr>
                <w:sz w:val="20"/>
                <w:szCs w:val="20"/>
                <w:lang w:val="fr-FR"/>
              </w:rPr>
            </w:pPr>
            <w:r w:rsidRPr="002840C3">
              <w:rPr>
                <w:sz w:val="20"/>
                <w:szCs w:val="20"/>
                <w:lang w:val="fr-FR"/>
              </w:rPr>
              <w:lastRenderedPageBreak/>
              <w:t xml:space="preserve">● Compléter les éléments de contexte liés à la situation de crise ; </w:t>
            </w:r>
          </w:p>
          <w:p w14:paraId="2FFBC4AC" w14:textId="77777777" w:rsidR="00A27139" w:rsidRPr="002840C3" w:rsidRDefault="00A27139" w:rsidP="005954B3">
            <w:pPr>
              <w:jc w:val="both"/>
              <w:rPr>
                <w:sz w:val="20"/>
                <w:szCs w:val="20"/>
                <w:lang w:val="fr-FR"/>
              </w:rPr>
            </w:pPr>
            <w:r w:rsidRPr="002840C3">
              <w:rPr>
                <w:sz w:val="20"/>
                <w:szCs w:val="20"/>
                <w:lang w:val="fr-FR"/>
              </w:rPr>
              <w:t xml:space="preserve">● Prendre contact avec les autorités locales, milieux associatifs et représentations des déplacés ; </w:t>
            </w:r>
          </w:p>
          <w:p w14:paraId="68B4BF57" w14:textId="77777777" w:rsidR="00A27139" w:rsidRPr="002840C3" w:rsidRDefault="00A27139" w:rsidP="005954B3">
            <w:pPr>
              <w:jc w:val="both"/>
              <w:rPr>
                <w:sz w:val="20"/>
                <w:szCs w:val="20"/>
                <w:lang w:val="fr-FR"/>
              </w:rPr>
            </w:pPr>
            <w:r w:rsidRPr="002840C3">
              <w:rPr>
                <w:sz w:val="20"/>
                <w:szCs w:val="20"/>
                <w:lang w:val="fr-FR"/>
              </w:rPr>
              <w:t>● Transmettre toutes les informations nécessaires à la préparation de l’intervention (notamment les aspects logistiques) ;</w:t>
            </w:r>
          </w:p>
          <w:p w14:paraId="791D6A08" w14:textId="2293F65F" w:rsidR="00A27139" w:rsidRPr="002840C3" w:rsidRDefault="00A27139" w:rsidP="005954B3">
            <w:pPr>
              <w:jc w:val="both"/>
              <w:rPr>
                <w:sz w:val="20"/>
                <w:szCs w:val="20"/>
                <w:lang w:val="fr-FR"/>
              </w:rPr>
            </w:pPr>
            <w:r w:rsidRPr="002840C3">
              <w:rPr>
                <w:sz w:val="20"/>
                <w:szCs w:val="20"/>
                <w:lang w:val="fr-FR"/>
              </w:rPr>
              <w:t>● Procéder à la localisation des zones de concentration des déplacés dans les entités en vue de constituer une ba</w:t>
            </w:r>
            <w:r w:rsidR="00213629" w:rsidRPr="002840C3">
              <w:rPr>
                <w:sz w:val="20"/>
                <w:szCs w:val="20"/>
                <w:lang w:val="fr-FR"/>
              </w:rPr>
              <w:t>se de données capable</w:t>
            </w:r>
            <w:r w:rsidRPr="002840C3">
              <w:rPr>
                <w:sz w:val="20"/>
                <w:szCs w:val="20"/>
                <w:lang w:val="fr-FR"/>
              </w:rPr>
              <w:t xml:space="preserve"> de faciliter toute intervention d’assistance en faveur de ceux-ci ; </w:t>
            </w:r>
          </w:p>
          <w:p w14:paraId="4FD982EB" w14:textId="4CBC37A7" w:rsidR="00A27139" w:rsidRPr="002840C3" w:rsidRDefault="00A27139" w:rsidP="005954B3">
            <w:pPr>
              <w:jc w:val="both"/>
              <w:rPr>
                <w:sz w:val="20"/>
                <w:szCs w:val="20"/>
                <w:lang w:val="fr-FR"/>
              </w:rPr>
            </w:pPr>
            <w:r w:rsidRPr="002840C3">
              <w:rPr>
                <w:sz w:val="20"/>
                <w:szCs w:val="20"/>
                <w:lang w:val="fr-FR"/>
              </w:rPr>
              <w:t>● Partager les informations préliminaires aux sections Unicef afin d’envisager des répons</w:t>
            </w:r>
            <w:r w:rsidR="00213629" w:rsidRPr="002840C3">
              <w:rPr>
                <w:sz w:val="20"/>
                <w:szCs w:val="20"/>
                <w:lang w:val="fr-FR"/>
              </w:rPr>
              <w:t>es complémentaires en nutrition.</w:t>
            </w:r>
          </w:p>
        </w:tc>
      </w:tr>
      <w:tr w:rsidR="001F4801" w:rsidRPr="00BD7006" w14:paraId="08AFA794" w14:textId="77777777" w:rsidTr="00D91AE4">
        <w:trPr>
          <w:trHeight w:val="1839"/>
          <w:jc w:val="center"/>
        </w:trPr>
        <w:tc>
          <w:tcPr>
            <w:tcW w:w="11115" w:type="dxa"/>
            <w:gridSpan w:val="6"/>
            <w:shd w:val="clear" w:color="auto" w:fill="auto"/>
            <w:tcMar>
              <w:top w:w="100" w:type="dxa"/>
              <w:left w:w="100" w:type="dxa"/>
              <w:bottom w:w="100" w:type="dxa"/>
              <w:right w:w="100" w:type="dxa"/>
            </w:tcMar>
          </w:tcPr>
          <w:p w14:paraId="6544CC18" w14:textId="77777777" w:rsidR="00B91B29" w:rsidRPr="002840C3" w:rsidRDefault="00B91B29" w:rsidP="005954B3">
            <w:pPr>
              <w:pStyle w:val="NoSpacing"/>
              <w:spacing w:line="276" w:lineRule="auto"/>
              <w:ind w:left="162"/>
              <w:contextualSpacing/>
              <w:jc w:val="both"/>
              <w:rPr>
                <w:rFonts w:ascii="Arial" w:eastAsia="Arial" w:hAnsi="Arial" w:cs="Arial"/>
                <w:lang w:val="fr-FR" w:eastAsia="fr-FR"/>
              </w:rPr>
            </w:pPr>
            <w:r w:rsidRPr="002840C3">
              <w:rPr>
                <w:rFonts w:ascii="Arial" w:eastAsia="Arial" w:hAnsi="Arial" w:cs="Arial"/>
                <w:lang w:val="fr-FR" w:eastAsia="fr-FR"/>
              </w:rPr>
              <w:lastRenderedPageBreak/>
              <w:t xml:space="preserve">Méthodes </w:t>
            </w:r>
          </w:p>
          <w:p w14:paraId="30C196F6" w14:textId="16A29478" w:rsidR="00177C5F" w:rsidRPr="002840C3" w:rsidRDefault="000A430E" w:rsidP="005954B3">
            <w:pPr>
              <w:pStyle w:val="NoSpacing"/>
              <w:numPr>
                <w:ilvl w:val="0"/>
                <w:numId w:val="6"/>
              </w:numPr>
              <w:spacing w:line="276" w:lineRule="auto"/>
              <w:ind w:left="162" w:hanging="162"/>
              <w:contextualSpacing/>
              <w:jc w:val="both"/>
              <w:rPr>
                <w:rFonts w:ascii="Arial" w:eastAsia="Arial" w:hAnsi="Arial" w:cs="Arial"/>
                <w:lang w:val="fr-FR" w:eastAsia="fr-FR"/>
              </w:rPr>
            </w:pPr>
            <w:r w:rsidRPr="002840C3">
              <w:rPr>
                <w:rFonts w:ascii="Arial" w:eastAsia="Arial" w:hAnsi="Arial" w:cs="Arial"/>
                <w:lang w:val="fr-FR" w:eastAsia="fr-FR"/>
              </w:rPr>
              <w:t xml:space="preserve"> </w:t>
            </w:r>
            <w:r w:rsidR="00DC6B12" w:rsidRPr="002840C3">
              <w:rPr>
                <w:rFonts w:ascii="Arial" w:eastAsia="Arial" w:hAnsi="Arial" w:cs="Arial"/>
                <w:lang w:val="fr-FR" w:eastAsia="fr-FR"/>
              </w:rPr>
              <w:t xml:space="preserve"> </w:t>
            </w:r>
            <w:r w:rsidR="00177C5F" w:rsidRPr="002840C3">
              <w:rPr>
                <w:rFonts w:ascii="Arial" w:eastAsia="Arial" w:hAnsi="Arial" w:cs="Arial"/>
                <w:lang w:val="fr-FR" w:eastAsia="fr-FR"/>
              </w:rPr>
              <w:t xml:space="preserve">Présentation des civilités auprès des autorités civiles, </w:t>
            </w:r>
          </w:p>
          <w:p w14:paraId="0DC91EA8" w14:textId="77777777" w:rsidR="00177C5F" w:rsidRPr="002840C3" w:rsidRDefault="00177C5F" w:rsidP="005954B3">
            <w:pPr>
              <w:pStyle w:val="NoSpacing"/>
              <w:numPr>
                <w:ilvl w:val="0"/>
                <w:numId w:val="6"/>
              </w:numPr>
              <w:spacing w:line="276" w:lineRule="auto"/>
              <w:ind w:left="162" w:hanging="162"/>
              <w:contextualSpacing/>
              <w:jc w:val="both"/>
              <w:rPr>
                <w:rFonts w:ascii="Arial" w:eastAsia="Arial" w:hAnsi="Arial" w:cs="Arial"/>
                <w:lang w:val="fr-FR" w:eastAsia="fr-FR"/>
              </w:rPr>
            </w:pPr>
            <w:r w:rsidRPr="002840C3">
              <w:rPr>
                <w:rFonts w:ascii="Arial" w:eastAsia="Arial" w:hAnsi="Arial" w:cs="Arial"/>
                <w:lang w:val="fr-FR" w:eastAsia="fr-FR"/>
              </w:rPr>
              <w:t>Contact avec les autres acteurs et réunion communautaire avec des différentes couches de la population,</w:t>
            </w:r>
          </w:p>
          <w:p w14:paraId="77A9CADA" w14:textId="77777777" w:rsidR="00177C5F" w:rsidRPr="002840C3" w:rsidRDefault="00177C5F" w:rsidP="005954B3">
            <w:pPr>
              <w:pStyle w:val="NoSpacing"/>
              <w:numPr>
                <w:ilvl w:val="0"/>
                <w:numId w:val="6"/>
              </w:numPr>
              <w:spacing w:line="276" w:lineRule="auto"/>
              <w:ind w:left="162" w:hanging="162"/>
              <w:contextualSpacing/>
              <w:jc w:val="both"/>
              <w:rPr>
                <w:rFonts w:ascii="Arial" w:eastAsia="Arial" w:hAnsi="Arial" w:cs="Arial"/>
                <w:lang w:val="fr-FR" w:eastAsia="fr-FR"/>
              </w:rPr>
            </w:pPr>
            <w:r w:rsidRPr="002840C3">
              <w:rPr>
                <w:rFonts w:ascii="Arial" w:eastAsia="Arial" w:hAnsi="Arial" w:cs="Arial"/>
                <w:lang w:val="fr-FR" w:eastAsia="fr-FR"/>
              </w:rPr>
              <w:t>Sélection des prestataires et briefing sur les enquêtes ménages suivant l’échantillon préalablement obtenu, réalisation du screening des enfants de 6-59 mois et des focus group</w:t>
            </w:r>
          </w:p>
          <w:p w14:paraId="47D7F366" w14:textId="77777777" w:rsidR="00177C5F" w:rsidRPr="002840C3" w:rsidRDefault="00177C5F" w:rsidP="005954B3">
            <w:pPr>
              <w:pStyle w:val="NoSpacing"/>
              <w:numPr>
                <w:ilvl w:val="0"/>
                <w:numId w:val="6"/>
              </w:numPr>
              <w:spacing w:line="276" w:lineRule="auto"/>
              <w:ind w:left="162" w:hanging="162"/>
              <w:contextualSpacing/>
              <w:jc w:val="both"/>
              <w:rPr>
                <w:rFonts w:ascii="Arial" w:eastAsia="Arial" w:hAnsi="Arial" w:cs="Arial"/>
                <w:lang w:val="fr-FR" w:eastAsia="fr-FR"/>
              </w:rPr>
            </w:pPr>
            <w:r w:rsidRPr="002840C3">
              <w:rPr>
                <w:rFonts w:ascii="Arial" w:eastAsia="Arial" w:hAnsi="Arial" w:cs="Arial"/>
                <w:lang w:val="fr-FR" w:eastAsia="fr-FR"/>
              </w:rPr>
              <w:t xml:space="preserve">Collecte des données santé et nutrition au niveau des structures sanitaires et visites des infrastructures (Ecoles, source d’eau et marché), </w:t>
            </w:r>
          </w:p>
          <w:p w14:paraId="13143130" w14:textId="040A8E3D" w:rsidR="00B91B29" w:rsidRPr="002840C3" w:rsidRDefault="00177C5F" w:rsidP="005954B3">
            <w:pPr>
              <w:pStyle w:val="NoSpacing"/>
              <w:numPr>
                <w:ilvl w:val="0"/>
                <w:numId w:val="6"/>
              </w:numPr>
              <w:spacing w:line="276" w:lineRule="auto"/>
              <w:ind w:left="162" w:hanging="162"/>
              <w:contextualSpacing/>
              <w:jc w:val="both"/>
              <w:rPr>
                <w:rFonts w:ascii="Arial" w:eastAsia="Arial" w:hAnsi="Arial" w:cs="Arial"/>
                <w:lang w:val="fr-FR" w:eastAsia="fr-FR"/>
              </w:rPr>
            </w:pPr>
            <w:r w:rsidRPr="002840C3">
              <w:rPr>
                <w:rFonts w:ascii="Arial" w:eastAsia="Arial" w:hAnsi="Arial" w:cs="Arial"/>
                <w:lang w:val="fr-FR" w:eastAsia="fr-FR"/>
              </w:rPr>
              <w:t>Compilation et traitement des données, rapport intermédiaire évaluation, restitution des résultats obtenus, rapport final évaluation.</w:t>
            </w:r>
          </w:p>
        </w:tc>
      </w:tr>
      <w:tr w:rsidR="001F4801" w:rsidRPr="00BD7006" w14:paraId="3138F264" w14:textId="77777777" w:rsidTr="00D91AE4">
        <w:trPr>
          <w:trHeight w:val="1797"/>
          <w:jc w:val="center"/>
        </w:trPr>
        <w:tc>
          <w:tcPr>
            <w:tcW w:w="11115" w:type="dxa"/>
            <w:gridSpan w:val="6"/>
            <w:shd w:val="clear" w:color="auto" w:fill="auto"/>
            <w:tcMar>
              <w:top w:w="100" w:type="dxa"/>
              <w:left w:w="100" w:type="dxa"/>
              <w:bottom w:w="100" w:type="dxa"/>
              <w:right w:w="100" w:type="dxa"/>
            </w:tcMar>
          </w:tcPr>
          <w:p w14:paraId="5A4F55B4" w14:textId="442C8DDA" w:rsidR="004003B7" w:rsidRDefault="004003B7" w:rsidP="005954B3">
            <w:pPr>
              <w:pStyle w:val="NoSpacing"/>
              <w:spacing w:line="276" w:lineRule="auto"/>
              <w:ind w:left="162"/>
              <w:contextualSpacing/>
              <w:jc w:val="both"/>
              <w:rPr>
                <w:rFonts w:ascii="Arial" w:eastAsia="Arial" w:hAnsi="Arial" w:cs="Arial"/>
                <w:b/>
                <w:bCs/>
                <w:lang w:val="fr-FR" w:eastAsia="fr-FR"/>
              </w:rPr>
            </w:pPr>
            <w:r w:rsidRPr="002840C3">
              <w:rPr>
                <w:rFonts w:ascii="Arial" w:eastAsia="Arial" w:hAnsi="Arial" w:cs="Arial"/>
                <w:b/>
                <w:bCs/>
                <w:lang w:val="fr-FR" w:eastAsia="fr-FR"/>
              </w:rPr>
              <w:t xml:space="preserve">Explication sur la situation générale observée durant l'évaluation : </w:t>
            </w:r>
          </w:p>
          <w:p w14:paraId="7C4ABA22" w14:textId="77777777" w:rsidR="00D815E6" w:rsidRPr="002840C3" w:rsidRDefault="00D815E6" w:rsidP="005954B3">
            <w:pPr>
              <w:pStyle w:val="NoSpacing"/>
              <w:spacing w:line="276" w:lineRule="auto"/>
              <w:ind w:left="162"/>
              <w:contextualSpacing/>
              <w:jc w:val="both"/>
              <w:rPr>
                <w:rFonts w:ascii="Arial" w:eastAsia="Arial" w:hAnsi="Arial" w:cs="Arial"/>
                <w:b/>
                <w:bCs/>
                <w:lang w:val="fr-FR" w:eastAsia="fr-FR"/>
              </w:rPr>
            </w:pPr>
          </w:p>
          <w:p w14:paraId="7FE37F4C" w14:textId="77777777" w:rsidR="006C48FD" w:rsidRDefault="00F55231" w:rsidP="005954B3">
            <w:pPr>
              <w:spacing w:after="160"/>
              <w:jc w:val="both"/>
              <w:rPr>
                <w:sz w:val="20"/>
                <w:szCs w:val="20"/>
                <w:lang w:val="fr-FR"/>
              </w:rPr>
            </w:pPr>
            <w:r w:rsidRPr="002840C3">
              <w:rPr>
                <w:sz w:val="20"/>
                <w:szCs w:val="20"/>
                <w:lang w:val="fr-FR"/>
              </w:rPr>
              <w:t xml:space="preserve">De mai à juillet 2024, la zone de santé de Kilo a enregistré 7 incursions des éléments armés non étatiques </w:t>
            </w:r>
            <w:r w:rsidR="004E6645">
              <w:rPr>
                <w:sz w:val="20"/>
                <w:szCs w:val="20"/>
                <w:lang w:val="fr-FR"/>
              </w:rPr>
              <w:t>(</w:t>
            </w:r>
            <w:r w:rsidRPr="002840C3">
              <w:rPr>
                <w:sz w:val="20"/>
                <w:szCs w:val="20"/>
                <w:lang w:val="fr-FR"/>
              </w:rPr>
              <w:t>CODECO</w:t>
            </w:r>
            <w:r w:rsidR="004E6645">
              <w:rPr>
                <w:sz w:val="20"/>
                <w:szCs w:val="20"/>
                <w:lang w:val="fr-FR"/>
              </w:rPr>
              <w:t>)</w:t>
            </w:r>
            <w:r w:rsidRPr="002840C3">
              <w:rPr>
                <w:sz w:val="20"/>
                <w:szCs w:val="20"/>
                <w:lang w:val="fr-FR"/>
              </w:rPr>
              <w:t xml:space="preserve"> contre la population civile et des affrontements entre les éléments armés CODECO et les éléments FARDC en coalition avec ceux du groupe armé d’autodéfense ZA</w:t>
            </w:r>
            <w:r w:rsidRPr="002840C3">
              <w:rPr>
                <w:sz w:val="20"/>
                <w:szCs w:val="20"/>
              </w:rPr>
              <w:t>Ϊ</w:t>
            </w:r>
            <w:r w:rsidRPr="002840C3">
              <w:rPr>
                <w:sz w:val="20"/>
                <w:szCs w:val="20"/>
                <w:lang w:val="fr-FR"/>
              </w:rPr>
              <w:t xml:space="preserve">RE. Ces atrocités ont eu lieu dans les villages Bwanga, Libina, Bandeyatse, Mutsele, Liseyi, Lodjo, Pluto et Galayi et Kirongozi appartenant à la chefferie des Banyali Kilo. Sur 15 groupements de la Chefferie des Banyali Kilo qui existaient avant les atrocités, 3 seulement sont restés partiellement viables. </w:t>
            </w:r>
          </w:p>
          <w:p w14:paraId="5979F82A" w14:textId="77777777" w:rsidR="006C48FD" w:rsidRDefault="00F55231" w:rsidP="005954B3">
            <w:pPr>
              <w:spacing w:after="160"/>
              <w:jc w:val="both"/>
              <w:rPr>
                <w:sz w:val="20"/>
                <w:szCs w:val="20"/>
                <w:lang w:val="fr-FR"/>
              </w:rPr>
            </w:pPr>
            <w:r w:rsidRPr="002840C3">
              <w:rPr>
                <w:sz w:val="20"/>
                <w:szCs w:val="20"/>
                <w:lang w:val="fr-FR"/>
              </w:rPr>
              <w:t>Le bilan de ces atrocités fait état de 39 personnes tuées, plusieurs maisons incendiées, pillages des biens de valeur et des nombreux cas de blessés et kidnappings. Les éléments FARDC ont renfo</w:t>
            </w:r>
            <w:r w:rsidR="004E6645">
              <w:rPr>
                <w:sz w:val="20"/>
                <w:szCs w:val="20"/>
                <w:lang w:val="fr-FR"/>
              </w:rPr>
              <w:t xml:space="preserve">rcé leur effectif dans la zone et </w:t>
            </w:r>
            <w:r w:rsidRPr="002840C3">
              <w:rPr>
                <w:sz w:val="20"/>
                <w:szCs w:val="20"/>
                <w:lang w:val="fr-FR"/>
              </w:rPr>
              <w:t>effectuent des patrouilles diurnes et noctu</w:t>
            </w:r>
            <w:r w:rsidR="004E6645">
              <w:rPr>
                <w:sz w:val="20"/>
                <w:szCs w:val="20"/>
                <w:lang w:val="fr-FR"/>
              </w:rPr>
              <w:t>rnes sur les routes secondaires ;</w:t>
            </w:r>
            <w:r w:rsidRPr="002840C3">
              <w:rPr>
                <w:sz w:val="20"/>
                <w:szCs w:val="20"/>
                <w:lang w:val="fr-FR"/>
              </w:rPr>
              <w:t xml:space="preserve"> cependant</w:t>
            </w:r>
            <w:r w:rsidR="004E6645">
              <w:rPr>
                <w:sz w:val="20"/>
                <w:szCs w:val="20"/>
                <w:lang w:val="fr-FR"/>
              </w:rPr>
              <w:t>,</w:t>
            </w:r>
            <w:r w:rsidRPr="002840C3">
              <w:rPr>
                <w:sz w:val="20"/>
                <w:szCs w:val="20"/>
                <w:lang w:val="fr-FR"/>
              </w:rPr>
              <w:t xml:space="preserve"> l’accès aux champs reste limité à moins de 1 Km particulièrement dans les AS Itendey et Bakonde par peur de tomber entre les mains des hommes armés. Tout accès humanitaire dans ces deux dernières AS nécessite de la prudence et de la collaboration avec les autorités locales, </w:t>
            </w:r>
            <w:r w:rsidR="004E6645">
              <w:rPr>
                <w:sz w:val="20"/>
                <w:szCs w:val="20"/>
                <w:lang w:val="fr-FR"/>
              </w:rPr>
              <w:t xml:space="preserve">les </w:t>
            </w:r>
            <w:r w:rsidRPr="002840C3">
              <w:rPr>
                <w:sz w:val="20"/>
                <w:szCs w:val="20"/>
                <w:lang w:val="fr-FR"/>
              </w:rPr>
              <w:t xml:space="preserve">militaires </w:t>
            </w:r>
            <w:r w:rsidR="004E6645">
              <w:rPr>
                <w:sz w:val="20"/>
                <w:szCs w:val="20"/>
                <w:lang w:val="fr-FR"/>
              </w:rPr>
              <w:t xml:space="preserve">FARDC </w:t>
            </w:r>
            <w:r w:rsidRPr="002840C3">
              <w:rPr>
                <w:sz w:val="20"/>
                <w:szCs w:val="20"/>
                <w:lang w:val="fr-FR"/>
              </w:rPr>
              <w:t xml:space="preserve">et les chefs des groupes armés présents dans la zone.  </w:t>
            </w:r>
          </w:p>
          <w:p w14:paraId="57A61428" w14:textId="77777777" w:rsidR="006C48FD" w:rsidRDefault="00F55231" w:rsidP="005954B3">
            <w:pPr>
              <w:spacing w:after="160"/>
              <w:jc w:val="both"/>
              <w:rPr>
                <w:sz w:val="20"/>
                <w:szCs w:val="20"/>
                <w:lang w:val="fr-FR"/>
              </w:rPr>
            </w:pPr>
            <w:r w:rsidRPr="002840C3">
              <w:rPr>
                <w:sz w:val="20"/>
                <w:szCs w:val="20"/>
                <w:lang w:val="fr-FR"/>
              </w:rPr>
              <w:t>L’accès physique à Itendey et les villages périphériques de toutes les AS évaluées pose des pro</w:t>
            </w:r>
            <w:r w:rsidR="004E6645">
              <w:rPr>
                <w:sz w:val="20"/>
                <w:szCs w:val="20"/>
                <w:lang w:val="fr-FR"/>
              </w:rPr>
              <w:t xml:space="preserve">blèmes à cause des </w:t>
            </w:r>
            <w:r w:rsidRPr="002840C3">
              <w:rPr>
                <w:sz w:val="20"/>
                <w:szCs w:val="20"/>
                <w:lang w:val="fr-FR"/>
              </w:rPr>
              <w:t xml:space="preserve">herbes </w:t>
            </w:r>
            <w:r w:rsidR="004E6645">
              <w:rPr>
                <w:sz w:val="20"/>
                <w:szCs w:val="20"/>
                <w:lang w:val="fr-FR"/>
              </w:rPr>
              <w:t>qui</w:t>
            </w:r>
            <w:r w:rsidRPr="002840C3">
              <w:rPr>
                <w:sz w:val="20"/>
                <w:szCs w:val="20"/>
                <w:lang w:val="fr-FR"/>
              </w:rPr>
              <w:t xml:space="preserve"> envahi</w:t>
            </w:r>
            <w:r w:rsidR="004E6645">
              <w:rPr>
                <w:sz w:val="20"/>
                <w:szCs w:val="20"/>
                <w:lang w:val="fr-FR"/>
              </w:rPr>
              <w:t>ssent les routes, d</w:t>
            </w:r>
            <w:r w:rsidRPr="002840C3">
              <w:rPr>
                <w:sz w:val="20"/>
                <w:szCs w:val="20"/>
                <w:lang w:val="fr-FR"/>
              </w:rPr>
              <w:t>es bourbiers représentent un risque d’embourbement en saison pluvieuse. Il sied de signaler que depuis plus de 1 mois, la zone a enregistré aucun incident sécuritaire majeure.  Lors du go and see à Itendey et Bakonde, selon les personnes clefs contactées</w:t>
            </w:r>
            <w:r w:rsidR="004E6645">
              <w:rPr>
                <w:sz w:val="20"/>
                <w:szCs w:val="20"/>
                <w:lang w:val="fr-FR"/>
              </w:rPr>
              <w:t xml:space="preserve"> dans ces deux aires de santé, le r</w:t>
            </w:r>
            <w:r w:rsidRPr="002840C3">
              <w:rPr>
                <w:sz w:val="20"/>
                <w:szCs w:val="20"/>
                <w:lang w:val="fr-FR"/>
              </w:rPr>
              <w:t xml:space="preserve">etour dans la zone a commencé </w:t>
            </w:r>
            <w:r w:rsidR="004E6645">
              <w:rPr>
                <w:sz w:val="20"/>
                <w:szCs w:val="20"/>
                <w:lang w:val="fr-FR"/>
              </w:rPr>
              <w:t xml:space="preserve">timidement </w:t>
            </w:r>
            <w:r w:rsidR="00D266E4">
              <w:rPr>
                <w:sz w:val="20"/>
                <w:szCs w:val="20"/>
                <w:lang w:val="fr-FR"/>
              </w:rPr>
              <w:t xml:space="preserve">il y a moins d’une semaine et </w:t>
            </w:r>
            <w:r w:rsidRPr="002840C3">
              <w:rPr>
                <w:sz w:val="20"/>
                <w:szCs w:val="20"/>
                <w:lang w:val="fr-FR"/>
              </w:rPr>
              <w:t>le soir</w:t>
            </w:r>
            <w:r w:rsidR="00D266E4">
              <w:rPr>
                <w:sz w:val="20"/>
                <w:szCs w:val="20"/>
                <w:lang w:val="fr-FR"/>
              </w:rPr>
              <w:t>,</w:t>
            </w:r>
            <w:r w:rsidR="00790015" w:rsidRPr="002840C3">
              <w:rPr>
                <w:sz w:val="20"/>
                <w:szCs w:val="20"/>
                <w:lang w:val="fr-FR"/>
              </w:rPr>
              <w:t xml:space="preserve"> </w:t>
            </w:r>
            <w:r w:rsidRPr="002840C3">
              <w:rPr>
                <w:sz w:val="20"/>
                <w:szCs w:val="20"/>
                <w:lang w:val="fr-FR"/>
              </w:rPr>
              <w:t>la population rentre dans la brousse pour passer la nuit</w:t>
            </w:r>
            <w:r w:rsidR="00D266E4">
              <w:rPr>
                <w:sz w:val="20"/>
                <w:szCs w:val="20"/>
                <w:lang w:val="fr-FR"/>
              </w:rPr>
              <w:t xml:space="preserve"> étant donné qu’elle craigne l’attaque nocturne des éléments armés</w:t>
            </w:r>
            <w:r w:rsidRPr="002840C3">
              <w:rPr>
                <w:sz w:val="20"/>
                <w:szCs w:val="20"/>
                <w:lang w:val="fr-FR"/>
              </w:rPr>
              <w:t xml:space="preserve">. </w:t>
            </w:r>
          </w:p>
          <w:p w14:paraId="4BE1153E" w14:textId="6B387830" w:rsidR="006C48FD" w:rsidRDefault="00F55231" w:rsidP="005954B3">
            <w:pPr>
              <w:spacing w:after="160"/>
              <w:jc w:val="both"/>
              <w:rPr>
                <w:sz w:val="20"/>
                <w:szCs w:val="20"/>
                <w:lang w:val="fr-FR"/>
              </w:rPr>
            </w:pPr>
            <w:r w:rsidRPr="002840C3">
              <w:rPr>
                <w:sz w:val="20"/>
                <w:szCs w:val="20"/>
                <w:lang w:val="fr-FR"/>
              </w:rPr>
              <w:t xml:space="preserve">Les statistiques des populations ne sont pas à jour et sont susceptibles des changements au vu du mouvement de retour </w:t>
            </w:r>
            <w:r w:rsidR="004D432D">
              <w:rPr>
                <w:sz w:val="20"/>
                <w:szCs w:val="20"/>
                <w:lang w:val="fr-FR"/>
              </w:rPr>
              <w:t xml:space="preserve">qui est en cours dans la zone. Actuellement, on estime à </w:t>
            </w:r>
            <w:r w:rsidRPr="002840C3">
              <w:rPr>
                <w:sz w:val="20"/>
                <w:szCs w:val="20"/>
                <w:lang w:val="fr-FR"/>
              </w:rPr>
              <w:t xml:space="preserve">2402 ménages (1519 IDPS et 883 Retournés) à Kilo Etat, 704 ménages (278 IDPS et 426 Retournés) à Kilo Mission, 860 Ménages (556 IDPS et 304 Retournés) à Itendey et 551 ménages (221 IDPS et 330 Retournés) à Bakonde. Il sied de signaler la présence des ménages déplacés pygmées dans les villages Sakweyi, Makala et Katsetse appartenant à l’AS de Kilo Etat. </w:t>
            </w:r>
          </w:p>
          <w:p w14:paraId="0D5AD8B6" w14:textId="4C7CFB28" w:rsidR="006C48FD" w:rsidRDefault="00F55231" w:rsidP="005954B3">
            <w:pPr>
              <w:spacing w:after="160"/>
              <w:jc w:val="both"/>
              <w:rPr>
                <w:sz w:val="20"/>
                <w:szCs w:val="20"/>
                <w:lang w:val="fr-FR"/>
              </w:rPr>
            </w:pPr>
            <w:r w:rsidRPr="002840C3">
              <w:rPr>
                <w:sz w:val="20"/>
                <w:szCs w:val="20"/>
                <w:lang w:val="fr-FR"/>
              </w:rPr>
              <w:t>Les besoins prioritaires relevés par les participants aux réunions communautaires</w:t>
            </w:r>
            <w:r w:rsidRPr="004D432D">
              <w:rPr>
                <w:b/>
                <w:sz w:val="20"/>
                <w:szCs w:val="20"/>
                <w:lang w:val="fr-FR"/>
              </w:rPr>
              <w:t xml:space="preserve"> :</w:t>
            </w:r>
            <w:r w:rsidR="004D432D">
              <w:rPr>
                <w:sz w:val="20"/>
                <w:szCs w:val="20"/>
                <w:lang w:val="fr-FR"/>
              </w:rPr>
              <w:t xml:space="preserve"> AME/Abris, Santé/Nutrition et l’</w:t>
            </w:r>
            <w:r w:rsidRPr="002840C3">
              <w:rPr>
                <w:sz w:val="20"/>
                <w:szCs w:val="20"/>
                <w:lang w:val="fr-FR"/>
              </w:rPr>
              <w:t>Education</w:t>
            </w:r>
            <w:r w:rsidR="004D432D">
              <w:rPr>
                <w:sz w:val="20"/>
                <w:szCs w:val="20"/>
                <w:lang w:val="fr-FR"/>
              </w:rPr>
              <w:t xml:space="preserve">. </w:t>
            </w:r>
            <w:r w:rsidR="00B00B66">
              <w:rPr>
                <w:sz w:val="20"/>
                <w:szCs w:val="20"/>
              </w:rPr>
              <w:t>Les ménages retournés et déplacés présentent le même niveau de vulnérabilité dans la zone. En</w:t>
            </w:r>
            <w:r w:rsidR="004D432D">
              <w:rPr>
                <w:sz w:val="20"/>
                <w:szCs w:val="20"/>
                <w:lang w:val="fr-FR"/>
              </w:rPr>
              <w:t xml:space="preserve"> ce qui concerne l’Education, </w:t>
            </w:r>
            <w:r w:rsidRPr="002840C3">
              <w:rPr>
                <w:sz w:val="20"/>
                <w:szCs w:val="20"/>
                <w:lang w:val="fr-FR"/>
              </w:rPr>
              <w:t>la rentrée scolaire se heurte à des nombreuses difficultés</w:t>
            </w:r>
            <w:r w:rsidR="004D432D">
              <w:rPr>
                <w:sz w:val="20"/>
                <w:szCs w:val="20"/>
                <w:lang w:val="fr-FR"/>
              </w:rPr>
              <w:t>, notamment la c</w:t>
            </w:r>
            <w:r w:rsidRPr="002840C3">
              <w:rPr>
                <w:sz w:val="20"/>
                <w:szCs w:val="20"/>
                <w:lang w:val="fr-FR"/>
              </w:rPr>
              <w:t xml:space="preserve">arence d’enseignants, </w:t>
            </w:r>
            <w:r w:rsidR="004D432D">
              <w:rPr>
                <w:sz w:val="20"/>
                <w:szCs w:val="20"/>
                <w:lang w:val="fr-FR"/>
              </w:rPr>
              <w:t xml:space="preserve">destruction des </w:t>
            </w:r>
            <w:r w:rsidRPr="002840C3">
              <w:rPr>
                <w:sz w:val="20"/>
                <w:szCs w:val="20"/>
                <w:lang w:val="fr-FR"/>
              </w:rPr>
              <w:t>bâtiments scola</w:t>
            </w:r>
            <w:r w:rsidR="004D432D">
              <w:rPr>
                <w:sz w:val="20"/>
                <w:szCs w:val="20"/>
                <w:lang w:val="fr-FR"/>
              </w:rPr>
              <w:t>ires abandonnés dans la brousse, manque</w:t>
            </w:r>
            <w:r w:rsidRPr="002840C3">
              <w:rPr>
                <w:sz w:val="20"/>
                <w:szCs w:val="20"/>
                <w:lang w:val="fr-FR"/>
              </w:rPr>
              <w:t xml:space="preserve"> de manuels scolaires, etc., </w:t>
            </w:r>
            <w:r w:rsidR="00A16097">
              <w:rPr>
                <w:sz w:val="20"/>
                <w:szCs w:val="20"/>
                <w:lang w:val="fr-FR"/>
              </w:rPr>
              <w:t>mais aussi certaines</w:t>
            </w:r>
            <w:r w:rsidRPr="002840C3">
              <w:rPr>
                <w:sz w:val="20"/>
                <w:szCs w:val="20"/>
                <w:lang w:val="fr-FR"/>
              </w:rPr>
              <w:t xml:space="preserve"> écoles ont</w:t>
            </w:r>
            <w:r w:rsidR="00A16097">
              <w:rPr>
                <w:sz w:val="20"/>
                <w:szCs w:val="20"/>
                <w:lang w:val="fr-FR"/>
              </w:rPr>
              <w:t xml:space="preserve"> été délocalisées (à Bunia, etc</w:t>
            </w:r>
            <w:r w:rsidRPr="002840C3">
              <w:rPr>
                <w:sz w:val="20"/>
                <w:szCs w:val="20"/>
                <w:lang w:val="fr-FR"/>
              </w:rPr>
              <w:t xml:space="preserve">). Aucune disposition mise en place pour contourner ces difficultés. </w:t>
            </w:r>
          </w:p>
          <w:p w14:paraId="5FD5A47C" w14:textId="45B2CB4C" w:rsidR="005954B3" w:rsidRDefault="00F55231" w:rsidP="005954B3">
            <w:pPr>
              <w:spacing w:after="160"/>
              <w:jc w:val="both"/>
              <w:rPr>
                <w:sz w:val="20"/>
                <w:szCs w:val="20"/>
                <w:lang w:val="fr-FR"/>
              </w:rPr>
            </w:pPr>
            <w:r w:rsidRPr="002840C3">
              <w:rPr>
                <w:sz w:val="20"/>
                <w:szCs w:val="20"/>
                <w:lang w:val="fr-FR"/>
              </w:rPr>
              <w:lastRenderedPageBreak/>
              <w:t xml:space="preserve">La situation WASH est aussi alarmante, cependant </w:t>
            </w:r>
            <w:r w:rsidRPr="002840C3">
              <w:rPr>
                <w:b/>
                <w:bCs/>
                <w:sz w:val="20"/>
                <w:szCs w:val="20"/>
                <w:lang w:val="fr-FR"/>
              </w:rPr>
              <w:t xml:space="preserve">CICR </w:t>
            </w:r>
            <w:r w:rsidRPr="002840C3">
              <w:rPr>
                <w:sz w:val="20"/>
                <w:szCs w:val="20"/>
                <w:lang w:val="fr-FR"/>
              </w:rPr>
              <w:t>vient de se positionner à Kilo Etat et Mission pour les travaux de Forage. Il assure également la gratuité en SSP aux personnes de 0 à 15 ans, aux femmes enceintes, aux accouchées et les soins aux personnes de 3</w:t>
            </w:r>
            <w:r w:rsidRPr="002840C3">
              <w:rPr>
                <w:sz w:val="20"/>
                <w:szCs w:val="20"/>
                <w:vertAlign w:val="superscript"/>
                <w:lang w:val="fr-FR"/>
              </w:rPr>
              <w:t>e</w:t>
            </w:r>
            <w:r w:rsidRPr="002840C3">
              <w:rPr>
                <w:sz w:val="20"/>
                <w:szCs w:val="20"/>
                <w:lang w:val="fr-FR"/>
              </w:rPr>
              <w:t xml:space="preserve"> de troisième âge. De même, CICR envisage une distribution en Vivres dans les AS </w:t>
            </w:r>
            <w:r w:rsidRPr="002840C3">
              <w:rPr>
                <w:bCs/>
                <w:sz w:val="20"/>
                <w:szCs w:val="20"/>
                <w:lang w:val="fr-FR"/>
              </w:rPr>
              <w:t xml:space="preserve">Kilo Etat, Kilo Mission, Itendey et Bakonde/ZS de Kilo. </w:t>
            </w:r>
            <w:r w:rsidRPr="002840C3">
              <w:rPr>
                <w:b/>
                <w:sz w:val="20"/>
                <w:szCs w:val="20"/>
                <w:lang w:val="fr-FR"/>
              </w:rPr>
              <w:t xml:space="preserve">MSF </w:t>
            </w:r>
            <w:r w:rsidRPr="002840C3">
              <w:rPr>
                <w:bCs/>
                <w:sz w:val="20"/>
                <w:szCs w:val="20"/>
                <w:lang w:val="fr-FR"/>
              </w:rPr>
              <w:t xml:space="preserve">appui le CSR Kilo Etat </w:t>
            </w:r>
            <w:r w:rsidRPr="002840C3">
              <w:rPr>
                <w:sz w:val="20"/>
                <w:szCs w:val="20"/>
                <w:lang w:val="fr-FR"/>
              </w:rPr>
              <w:t xml:space="preserve">en apportant chaque mois les kits chirurgicaux pour les premiers soins d’urgence avant le référencement à Bunia. </w:t>
            </w:r>
            <w:r w:rsidRPr="002840C3">
              <w:rPr>
                <w:b/>
                <w:bCs/>
                <w:sz w:val="20"/>
                <w:szCs w:val="20"/>
                <w:lang w:val="fr-FR"/>
              </w:rPr>
              <w:t>ADSSE</w:t>
            </w:r>
            <w:r w:rsidRPr="002840C3">
              <w:rPr>
                <w:sz w:val="20"/>
                <w:szCs w:val="20"/>
                <w:lang w:val="fr-FR"/>
              </w:rPr>
              <w:t xml:space="preserve"> a quitté la zone depuis décembre 2023 avec le projet de la prise en charge des cas MAS, cependant l 'UNTI est restée fonctionnelle au CSR Kilo E</w:t>
            </w:r>
            <w:r w:rsidR="006C48FD">
              <w:rPr>
                <w:sz w:val="20"/>
                <w:szCs w:val="20"/>
                <w:lang w:val="fr-FR"/>
              </w:rPr>
              <w:t>tat. On y trouve</w:t>
            </w:r>
            <w:r w:rsidR="00790015" w:rsidRPr="002840C3">
              <w:rPr>
                <w:sz w:val="20"/>
                <w:szCs w:val="20"/>
                <w:lang w:val="fr-FR"/>
              </w:rPr>
              <w:t xml:space="preserve"> le reste </w:t>
            </w:r>
            <w:r w:rsidRPr="002840C3">
              <w:rPr>
                <w:sz w:val="20"/>
                <w:szCs w:val="20"/>
                <w:lang w:val="fr-FR"/>
              </w:rPr>
              <w:t>d’amoxicilline, de 6 box de F75,</w:t>
            </w:r>
            <w:r w:rsidR="006C48FD">
              <w:rPr>
                <w:sz w:val="20"/>
                <w:szCs w:val="20"/>
                <w:lang w:val="fr-FR"/>
              </w:rPr>
              <w:t xml:space="preserve"> 6 box de F100, 15 sachets de r</w:t>
            </w:r>
            <w:r w:rsidR="00EE4B4C">
              <w:rPr>
                <w:sz w:val="20"/>
                <w:szCs w:val="20"/>
                <w:lang w:val="fr-FR"/>
              </w:rPr>
              <w:t>h</w:t>
            </w:r>
            <w:r w:rsidRPr="002840C3">
              <w:rPr>
                <w:sz w:val="20"/>
                <w:szCs w:val="20"/>
                <w:lang w:val="fr-FR"/>
              </w:rPr>
              <w:t xml:space="preserve">esomal et des fiches/ </w:t>
            </w:r>
            <w:r w:rsidR="006C48FD">
              <w:rPr>
                <w:sz w:val="20"/>
                <w:szCs w:val="20"/>
                <w:lang w:val="fr-FR"/>
              </w:rPr>
              <w:t xml:space="preserve">registres, pèses et toise, etc ; cependant, cette structure de santé </w:t>
            </w:r>
            <w:r w:rsidRPr="002840C3">
              <w:rPr>
                <w:sz w:val="20"/>
                <w:szCs w:val="20"/>
                <w:lang w:val="fr-FR"/>
              </w:rPr>
              <w:t>fait face à la carence d’in</w:t>
            </w:r>
            <w:r w:rsidR="006C48FD">
              <w:rPr>
                <w:sz w:val="20"/>
                <w:szCs w:val="20"/>
                <w:lang w:val="fr-FR"/>
              </w:rPr>
              <w:t xml:space="preserve">trants et de certains matériels notamment </w:t>
            </w:r>
            <w:r w:rsidR="005954B3">
              <w:rPr>
                <w:sz w:val="20"/>
                <w:szCs w:val="20"/>
                <w:lang w:val="fr-FR"/>
              </w:rPr>
              <w:t>le plumpyNut</w:t>
            </w:r>
            <w:r w:rsidRPr="002840C3">
              <w:rPr>
                <w:sz w:val="20"/>
                <w:szCs w:val="20"/>
                <w:lang w:val="fr-FR"/>
              </w:rPr>
              <w:t>,</w:t>
            </w:r>
            <w:r w:rsidR="005954B3">
              <w:rPr>
                <w:sz w:val="20"/>
                <w:szCs w:val="20"/>
                <w:lang w:val="fr-FR"/>
              </w:rPr>
              <w:t xml:space="preserve"> le</w:t>
            </w:r>
            <w:r w:rsidRPr="002840C3">
              <w:rPr>
                <w:sz w:val="20"/>
                <w:szCs w:val="20"/>
                <w:lang w:val="fr-FR"/>
              </w:rPr>
              <w:t xml:space="preserve"> thermos, </w:t>
            </w:r>
            <w:r w:rsidR="005954B3">
              <w:rPr>
                <w:sz w:val="20"/>
                <w:szCs w:val="20"/>
                <w:lang w:val="fr-FR"/>
              </w:rPr>
              <w:t xml:space="preserve">les </w:t>
            </w:r>
            <w:r w:rsidRPr="005954B3">
              <w:rPr>
                <w:sz w:val="20"/>
                <w:szCs w:val="20"/>
                <w:lang w:val="fr-FR"/>
              </w:rPr>
              <w:t xml:space="preserve">gobelets, </w:t>
            </w:r>
            <w:r w:rsidR="005954B3" w:rsidRPr="005954B3">
              <w:rPr>
                <w:sz w:val="20"/>
                <w:szCs w:val="20"/>
                <w:lang w:val="fr-FR"/>
              </w:rPr>
              <w:t>le</w:t>
            </w:r>
            <w:r w:rsidR="005954B3">
              <w:rPr>
                <w:sz w:val="20"/>
                <w:szCs w:val="20"/>
                <w:lang w:val="fr-FR"/>
              </w:rPr>
              <w:t>-</w:t>
            </w:r>
            <w:r w:rsidR="005954B3" w:rsidRPr="005954B3">
              <w:rPr>
                <w:sz w:val="20"/>
                <w:szCs w:val="20"/>
                <w:lang w:val="fr-FR"/>
              </w:rPr>
              <w:t xml:space="preserve"> </w:t>
            </w:r>
            <w:r w:rsidRPr="005954B3">
              <w:rPr>
                <w:sz w:val="20"/>
                <w:szCs w:val="20"/>
                <w:lang w:val="fr-FR"/>
              </w:rPr>
              <w:t>brais</w:t>
            </w:r>
            <w:r w:rsidR="005954B3" w:rsidRPr="005954B3">
              <w:rPr>
                <w:sz w:val="20"/>
                <w:szCs w:val="20"/>
                <w:lang w:val="fr-FR"/>
              </w:rPr>
              <w:t>i</w:t>
            </w:r>
            <w:r w:rsidRPr="005954B3">
              <w:rPr>
                <w:sz w:val="20"/>
                <w:szCs w:val="20"/>
                <w:lang w:val="fr-FR"/>
              </w:rPr>
              <w:t>e</w:t>
            </w:r>
            <w:r w:rsidR="005954B3" w:rsidRPr="005954B3">
              <w:rPr>
                <w:sz w:val="20"/>
                <w:szCs w:val="20"/>
                <w:lang w:val="fr-FR"/>
              </w:rPr>
              <w:t>r</w:t>
            </w:r>
            <w:r w:rsidRPr="005954B3">
              <w:rPr>
                <w:sz w:val="20"/>
                <w:szCs w:val="20"/>
                <w:lang w:val="fr-FR"/>
              </w:rPr>
              <w:t>,</w:t>
            </w:r>
            <w:r w:rsidRPr="002840C3">
              <w:rPr>
                <w:sz w:val="20"/>
                <w:szCs w:val="20"/>
                <w:lang w:val="fr-FR"/>
              </w:rPr>
              <w:t xml:space="preserve"> etc.).</w:t>
            </w:r>
            <w:r w:rsidR="005954B3">
              <w:rPr>
                <w:sz w:val="20"/>
                <w:szCs w:val="20"/>
                <w:lang w:val="fr-FR"/>
              </w:rPr>
              <w:t xml:space="preserve"> </w:t>
            </w:r>
          </w:p>
          <w:p w14:paraId="79D666F6" w14:textId="5E403247" w:rsidR="00FF749B" w:rsidRPr="002840C3" w:rsidRDefault="00F55231" w:rsidP="005954B3">
            <w:pPr>
              <w:spacing w:after="160"/>
              <w:jc w:val="both"/>
              <w:rPr>
                <w:sz w:val="20"/>
                <w:szCs w:val="20"/>
                <w:lang w:val="fr-FR"/>
              </w:rPr>
            </w:pPr>
            <w:r w:rsidRPr="002840C3">
              <w:rPr>
                <w:bCs/>
                <w:sz w:val="20"/>
                <w:szCs w:val="20"/>
                <w:lang w:val="fr-FR"/>
              </w:rPr>
              <w:t xml:space="preserve">Plusieurs indices de Protection </w:t>
            </w:r>
            <w:r w:rsidR="005954B3">
              <w:rPr>
                <w:bCs/>
                <w:sz w:val="20"/>
                <w:szCs w:val="20"/>
                <w:lang w:val="fr-FR"/>
              </w:rPr>
              <w:t xml:space="preserve">ont été observés </w:t>
            </w:r>
            <w:r w:rsidRPr="002840C3">
              <w:rPr>
                <w:bCs/>
                <w:sz w:val="20"/>
                <w:szCs w:val="20"/>
                <w:lang w:val="fr-FR"/>
              </w:rPr>
              <w:t xml:space="preserve">: les enfants associés aux groupes armés, exploitations des enfants dans les carrières minières, des grossesses précoces, des violences conjugales, des arrestations arbitraires, des kidnappings, etc.  Toutefois, </w:t>
            </w:r>
            <w:r w:rsidRPr="002840C3">
              <w:rPr>
                <w:b/>
                <w:bCs/>
                <w:sz w:val="20"/>
                <w:szCs w:val="20"/>
                <w:lang w:val="fr-FR"/>
              </w:rPr>
              <w:t>AJEDEC – DIVAS</w:t>
            </w:r>
            <w:r w:rsidRPr="002840C3">
              <w:rPr>
                <w:sz w:val="20"/>
                <w:szCs w:val="20"/>
                <w:lang w:val="fr-FR"/>
              </w:rPr>
              <w:t xml:space="preserve"> sont dans la zone pour la Protection avec comme cibles les EAGA, ENA, ES, VBG et EVVA (enfants victimes des violences des groupes armés). </w:t>
            </w:r>
            <w:r w:rsidRPr="002840C3">
              <w:rPr>
                <w:b/>
                <w:bCs/>
                <w:sz w:val="20"/>
                <w:szCs w:val="20"/>
                <w:lang w:val="fr-FR"/>
              </w:rPr>
              <w:t>PPSSP/Unicef</w:t>
            </w:r>
            <w:r w:rsidR="00790015" w:rsidRPr="002840C3">
              <w:rPr>
                <w:sz w:val="20"/>
                <w:szCs w:val="20"/>
                <w:lang w:val="fr-FR"/>
              </w:rPr>
              <w:t xml:space="preserve"> accompagne les activités de PEV de routine.</w:t>
            </w:r>
          </w:p>
        </w:tc>
      </w:tr>
      <w:tr w:rsidR="001F4801" w:rsidRPr="00BD7006" w14:paraId="4E573BD6" w14:textId="77777777" w:rsidTr="00D815E6">
        <w:trPr>
          <w:trHeight w:val="214"/>
          <w:jc w:val="center"/>
        </w:trPr>
        <w:tc>
          <w:tcPr>
            <w:tcW w:w="5660" w:type="dxa"/>
            <w:shd w:val="clear" w:color="auto" w:fill="auto"/>
            <w:tcMar>
              <w:top w:w="100" w:type="dxa"/>
              <w:left w:w="100" w:type="dxa"/>
              <w:bottom w:w="100" w:type="dxa"/>
              <w:right w:w="100" w:type="dxa"/>
            </w:tcMar>
          </w:tcPr>
          <w:p w14:paraId="70B7A617" w14:textId="77777777" w:rsidR="004003B7" w:rsidRPr="002840C3" w:rsidRDefault="004003B7" w:rsidP="005954B3">
            <w:pPr>
              <w:widowControl w:val="0"/>
              <w:pBdr>
                <w:top w:val="nil"/>
                <w:left w:val="nil"/>
                <w:bottom w:val="nil"/>
                <w:right w:val="nil"/>
                <w:between w:val="nil"/>
              </w:pBdr>
              <w:jc w:val="both"/>
              <w:rPr>
                <w:sz w:val="20"/>
                <w:szCs w:val="20"/>
              </w:rPr>
            </w:pPr>
            <w:r w:rsidRPr="002840C3">
              <w:rPr>
                <w:sz w:val="20"/>
                <w:szCs w:val="20"/>
              </w:rPr>
              <w:lastRenderedPageBreak/>
              <w:t>Incident sécuritaire durant l'évaluation :</w:t>
            </w:r>
          </w:p>
        </w:tc>
        <w:tc>
          <w:tcPr>
            <w:tcW w:w="5455" w:type="dxa"/>
            <w:gridSpan w:val="5"/>
            <w:shd w:val="clear" w:color="auto" w:fill="auto"/>
            <w:tcMar>
              <w:top w:w="100" w:type="dxa"/>
              <w:left w:w="100" w:type="dxa"/>
              <w:bottom w:w="100" w:type="dxa"/>
              <w:right w:w="100" w:type="dxa"/>
            </w:tcMar>
          </w:tcPr>
          <w:p w14:paraId="506BB04C" w14:textId="6B20753C" w:rsidR="004003B7" w:rsidRPr="002840C3" w:rsidRDefault="004003B7" w:rsidP="005954B3">
            <w:pPr>
              <w:widowControl w:val="0"/>
              <w:numPr>
                <w:ilvl w:val="0"/>
                <w:numId w:val="1"/>
              </w:numPr>
              <w:pBdr>
                <w:top w:val="nil"/>
                <w:left w:val="nil"/>
                <w:bottom w:val="nil"/>
                <w:right w:val="nil"/>
                <w:between w:val="nil"/>
              </w:pBdr>
              <w:jc w:val="both"/>
              <w:rPr>
                <w:sz w:val="20"/>
                <w:szCs w:val="20"/>
              </w:rPr>
            </w:pPr>
            <w:r w:rsidRPr="002840C3">
              <w:rPr>
                <w:sz w:val="20"/>
                <w:szCs w:val="20"/>
              </w:rPr>
              <w:t>Non</w:t>
            </w:r>
          </w:p>
        </w:tc>
      </w:tr>
      <w:tr w:rsidR="00670EBD" w:rsidRPr="00BD7006" w14:paraId="11718E2D" w14:textId="77777777" w:rsidTr="00D91AE4">
        <w:trPr>
          <w:trHeight w:val="1455"/>
          <w:jc w:val="center"/>
        </w:trPr>
        <w:tc>
          <w:tcPr>
            <w:tcW w:w="11115" w:type="dxa"/>
            <w:gridSpan w:val="6"/>
            <w:shd w:val="clear" w:color="auto" w:fill="auto"/>
            <w:tcMar>
              <w:top w:w="100" w:type="dxa"/>
              <w:left w:w="100" w:type="dxa"/>
              <w:bottom w:w="100" w:type="dxa"/>
              <w:right w:w="100" w:type="dxa"/>
            </w:tcMar>
          </w:tcPr>
          <w:p w14:paraId="0C7024A5" w14:textId="4C930E60" w:rsidR="00670EBD" w:rsidRDefault="00670EBD" w:rsidP="005954B3">
            <w:pPr>
              <w:autoSpaceDE w:val="0"/>
              <w:autoSpaceDN w:val="0"/>
              <w:adjustRightInd w:val="0"/>
              <w:rPr>
                <w:b/>
                <w:bCs/>
                <w:sz w:val="20"/>
                <w:szCs w:val="20"/>
                <w:lang w:val="fr-FR"/>
              </w:rPr>
            </w:pPr>
            <w:r w:rsidRPr="002840C3">
              <w:rPr>
                <w:b/>
                <w:bCs/>
                <w:sz w:val="20"/>
                <w:szCs w:val="20"/>
                <w:lang w:val="fr-FR"/>
              </w:rPr>
              <w:t>Commentaire sur accès et situation sécuritaire, décrire le cas échéant.</w:t>
            </w:r>
          </w:p>
          <w:p w14:paraId="409B5EA1" w14:textId="77777777" w:rsidR="00D815E6" w:rsidRPr="002840C3" w:rsidRDefault="00D815E6" w:rsidP="005954B3">
            <w:pPr>
              <w:autoSpaceDE w:val="0"/>
              <w:autoSpaceDN w:val="0"/>
              <w:adjustRightInd w:val="0"/>
              <w:rPr>
                <w:b/>
                <w:bCs/>
                <w:sz w:val="20"/>
                <w:szCs w:val="20"/>
                <w:lang w:val="fr-FR"/>
              </w:rPr>
            </w:pPr>
          </w:p>
          <w:p w14:paraId="453A7D25" w14:textId="77777777" w:rsidR="00670EBD" w:rsidRPr="002840C3" w:rsidRDefault="00670EBD" w:rsidP="005954B3">
            <w:pPr>
              <w:jc w:val="both"/>
              <w:rPr>
                <w:sz w:val="20"/>
                <w:szCs w:val="20"/>
                <w:lang w:val="fr-FR"/>
              </w:rPr>
            </w:pPr>
            <w:r w:rsidRPr="002840C3">
              <w:rPr>
                <w:sz w:val="20"/>
                <w:szCs w:val="20"/>
                <w:lang w:val="fr-FR"/>
              </w:rPr>
              <w:t>Depuis environ un mois, la situation sécuritaire est relativement calme dans la zone évaluée. L’équipe ERM a observé les principaux faits suivants :</w:t>
            </w:r>
          </w:p>
          <w:p w14:paraId="6FDFDEE9" w14:textId="74924100" w:rsidR="00670EBD" w:rsidRPr="002840C3" w:rsidRDefault="00922407" w:rsidP="005954B3">
            <w:pPr>
              <w:pStyle w:val="ListParagraph"/>
              <w:numPr>
                <w:ilvl w:val="0"/>
                <w:numId w:val="35"/>
              </w:numPr>
              <w:jc w:val="both"/>
              <w:rPr>
                <w:rFonts w:ascii="Arial" w:hAnsi="Arial" w:cs="Arial"/>
                <w:lang w:val="fr-FR"/>
              </w:rPr>
            </w:pPr>
            <w:r w:rsidRPr="002840C3">
              <w:rPr>
                <w:rFonts w:ascii="Arial" w:hAnsi="Arial" w:cs="Arial"/>
                <w:lang w:val="fr-FR"/>
              </w:rPr>
              <w:t>Les</w:t>
            </w:r>
            <w:r w:rsidR="00670EBD" w:rsidRPr="002840C3">
              <w:rPr>
                <w:rFonts w:ascii="Arial" w:hAnsi="Arial" w:cs="Arial"/>
                <w:lang w:val="fr-FR"/>
              </w:rPr>
              <w:t xml:space="preserve"> </w:t>
            </w:r>
            <w:r w:rsidR="00195A86">
              <w:rPr>
                <w:rFonts w:ascii="Arial" w:hAnsi="Arial" w:cs="Arial"/>
                <w:lang w:val="fr-FR"/>
              </w:rPr>
              <w:t xml:space="preserve">éléments des </w:t>
            </w:r>
            <w:r w:rsidR="00670EBD" w:rsidRPr="002840C3">
              <w:rPr>
                <w:rFonts w:ascii="Arial" w:hAnsi="Arial" w:cs="Arial"/>
                <w:lang w:val="fr-FR"/>
              </w:rPr>
              <w:t>FARDC ont renforcé leurs effectifs avec</w:t>
            </w:r>
            <w:r w:rsidR="008E1427">
              <w:rPr>
                <w:rFonts w:ascii="Arial" w:hAnsi="Arial" w:cs="Arial"/>
                <w:lang w:val="fr-FR"/>
              </w:rPr>
              <w:t xml:space="preserve"> plusieurs positions militaires</w:t>
            </w:r>
            <w:r w:rsidR="00670EBD" w:rsidRPr="002840C3">
              <w:rPr>
                <w:rFonts w:ascii="Arial" w:hAnsi="Arial" w:cs="Arial"/>
                <w:lang w:val="fr-FR"/>
              </w:rPr>
              <w:t xml:space="preserve"> sur le </w:t>
            </w:r>
            <w:r w:rsidR="00BD1351" w:rsidRPr="002840C3">
              <w:rPr>
                <w:rFonts w:ascii="Arial" w:hAnsi="Arial" w:cs="Arial"/>
                <w:lang w:val="fr-FR"/>
              </w:rPr>
              <w:t>tronçon</w:t>
            </w:r>
            <w:r w:rsidR="00670EBD" w:rsidRPr="002840C3">
              <w:rPr>
                <w:rFonts w:ascii="Arial" w:hAnsi="Arial" w:cs="Arial"/>
                <w:lang w:val="fr-FR"/>
              </w:rPr>
              <w:t xml:space="preserve"> Bambu – Kilo, les patrouilles sont également organisées sur les routes secondaires des aires de santé évalu</w:t>
            </w:r>
            <w:r w:rsidR="00BD1351">
              <w:rPr>
                <w:rFonts w:ascii="Arial" w:hAnsi="Arial" w:cs="Arial"/>
                <w:lang w:val="fr-FR"/>
              </w:rPr>
              <w:t>ées sans pour autant</w:t>
            </w:r>
            <w:r w:rsidR="00670EBD" w:rsidRPr="002840C3">
              <w:rPr>
                <w:rFonts w:ascii="Arial" w:hAnsi="Arial" w:cs="Arial"/>
                <w:lang w:val="fr-FR"/>
              </w:rPr>
              <w:t xml:space="preserve"> couvrir tous les villages périphériques. Les villages </w:t>
            </w:r>
            <w:r w:rsidR="00BD1351">
              <w:rPr>
                <w:rFonts w:ascii="Arial" w:hAnsi="Arial" w:cs="Arial"/>
                <w:lang w:val="fr-FR"/>
              </w:rPr>
              <w:t>périphériques des aires de santé</w:t>
            </w:r>
            <w:r w:rsidR="00670EBD" w:rsidRPr="002840C3">
              <w:rPr>
                <w:rFonts w:ascii="Arial" w:hAnsi="Arial" w:cs="Arial"/>
                <w:lang w:val="fr-FR"/>
              </w:rPr>
              <w:t xml:space="preserve"> Itendey, Bakonde et Kilo Mission sont les plus vulnérables, la plupart d’entre eux présente des difficultés d’accessibilité physique à moto tout comme en véhicule, la population n’accède</w:t>
            </w:r>
            <w:r w:rsidR="00BD1351">
              <w:rPr>
                <w:rFonts w:ascii="Arial" w:hAnsi="Arial" w:cs="Arial"/>
                <w:lang w:val="fr-FR"/>
              </w:rPr>
              <w:t xml:space="preserve"> pas aux champs situé</w:t>
            </w:r>
            <w:r w:rsidR="00670EBD" w:rsidRPr="002840C3">
              <w:rPr>
                <w:rFonts w:ascii="Arial" w:hAnsi="Arial" w:cs="Arial"/>
                <w:lang w:val="fr-FR"/>
              </w:rPr>
              <w:t>s a plus de 1 km à la suite de l’insécurité. La piste d’aviation aménagée par les missionnaires protestants à Itendey est impraticable car abandonnée dans la brousse et envahi</w:t>
            </w:r>
            <w:r w:rsidR="00BD1351">
              <w:rPr>
                <w:rFonts w:ascii="Arial" w:hAnsi="Arial" w:cs="Arial"/>
                <w:lang w:val="fr-FR"/>
              </w:rPr>
              <w:t>e</w:t>
            </w:r>
            <w:r w:rsidR="00670EBD" w:rsidRPr="002840C3">
              <w:rPr>
                <w:rFonts w:ascii="Arial" w:hAnsi="Arial" w:cs="Arial"/>
                <w:lang w:val="fr-FR"/>
              </w:rPr>
              <w:t xml:space="preserve"> par des herbes sauvages. </w:t>
            </w:r>
          </w:p>
          <w:p w14:paraId="1334C57A" w14:textId="536A9F9F" w:rsidR="002103A9" w:rsidRPr="002840C3" w:rsidRDefault="00BD1351" w:rsidP="005954B3">
            <w:pPr>
              <w:pStyle w:val="ListParagraph"/>
              <w:numPr>
                <w:ilvl w:val="0"/>
                <w:numId w:val="35"/>
              </w:numPr>
              <w:jc w:val="both"/>
              <w:rPr>
                <w:rFonts w:ascii="Arial" w:hAnsi="Arial" w:cs="Arial"/>
                <w:lang w:val="fr-FR"/>
              </w:rPr>
            </w:pPr>
            <w:r>
              <w:rPr>
                <w:rFonts w:ascii="Arial" w:hAnsi="Arial" w:cs="Arial"/>
                <w:lang w:val="fr-FR"/>
              </w:rPr>
              <w:t>Sur 15 groupements qui composen</w:t>
            </w:r>
            <w:r w:rsidR="00195A86">
              <w:rPr>
                <w:rFonts w:ascii="Arial" w:hAnsi="Arial" w:cs="Arial"/>
                <w:lang w:val="fr-FR"/>
              </w:rPr>
              <w:t xml:space="preserve">t le secteur des Banyali Kilo, </w:t>
            </w:r>
            <w:r w:rsidR="00670EBD" w:rsidRPr="002840C3">
              <w:rPr>
                <w:rFonts w:ascii="Arial" w:hAnsi="Arial" w:cs="Arial"/>
                <w:lang w:val="fr-FR"/>
              </w:rPr>
              <w:t xml:space="preserve">12 </w:t>
            </w:r>
            <w:r w:rsidR="00195A86">
              <w:rPr>
                <w:rFonts w:ascii="Arial" w:hAnsi="Arial" w:cs="Arial"/>
                <w:lang w:val="fr-FR"/>
              </w:rPr>
              <w:t xml:space="preserve">sont </w:t>
            </w:r>
            <w:r w:rsidR="00670EBD" w:rsidRPr="002840C3">
              <w:rPr>
                <w:rFonts w:ascii="Arial" w:hAnsi="Arial" w:cs="Arial"/>
                <w:lang w:val="fr-FR"/>
              </w:rPr>
              <w:t xml:space="preserve">occupés par les </w:t>
            </w:r>
            <w:r w:rsidR="00195A86">
              <w:rPr>
                <w:rFonts w:ascii="Arial" w:hAnsi="Arial" w:cs="Arial"/>
                <w:lang w:val="fr-FR"/>
              </w:rPr>
              <w:t>éléments armés CODECO appartenant à la communauté Lendu. O</w:t>
            </w:r>
            <w:r w:rsidR="00670EBD" w:rsidRPr="002840C3">
              <w:rPr>
                <w:rFonts w:ascii="Arial" w:hAnsi="Arial" w:cs="Arial"/>
                <w:lang w:val="fr-FR"/>
              </w:rPr>
              <w:t>n note la présence des éléments armés du groupe d’auto-défense (dénommé « DJAMUKULA BATU ») de la communauté Nyali qui circulent sans inquiétude avec le</w:t>
            </w:r>
            <w:r w:rsidR="00195A86">
              <w:rPr>
                <w:rFonts w:ascii="Arial" w:hAnsi="Arial" w:cs="Arial"/>
                <w:lang w:val="fr-FR"/>
              </w:rPr>
              <w:t>ur</w:t>
            </w:r>
            <w:r w:rsidR="00670EBD" w:rsidRPr="002840C3">
              <w:rPr>
                <w:rFonts w:ascii="Arial" w:hAnsi="Arial" w:cs="Arial"/>
                <w:lang w:val="fr-FR"/>
              </w:rPr>
              <w:t xml:space="preserve">s armes </w:t>
            </w:r>
            <w:r w:rsidR="00195A86">
              <w:rPr>
                <w:rFonts w:ascii="Arial" w:hAnsi="Arial" w:cs="Arial"/>
                <w:lang w:val="fr-FR"/>
              </w:rPr>
              <w:t xml:space="preserve">à feu </w:t>
            </w:r>
            <w:r w:rsidR="00670EBD" w:rsidRPr="002840C3">
              <w:rPr>
                <w:rFonts w:ascii="Arial" w:hAnsi="Arial" w:cs="Arial"/>
                <w:lang w:val="fr-FR"/>
              </w:rPr>
              <w:t xml:space="preserve">dont l’objectif serait de défendre la population locale contre les attaques des éléments armés CODECO. Le groupe armé « DJAMUKULA BATU » opérerait en collaboration avec les </w:t>
            </w:r>
            <w:r w:rsidR="00195A86">
              <w:rPr>
                <w:rFonts w:ascii="Arial" w:hAnsi="Arial" w:cs="Arial"/>
                <w:lang w:val="fr-FR"/>
              </w:rPr>
              <w:t xml:space="preserve">éléments des </w:t>
            </w:r>
            <w:r w:rsidR="00670EBD" w:rsidRPr="002840C3">
              <w:rPr>
                <w:rFonts w:ascii="Arial" w:hAnsi="Arial" w:cs="Arial"/>
                <w:lang w:val="fr-FR"/>
              </w:rPr>
              <w:t>FARDC.</w:t>
            </w:r>
          </w:p>
          <w:p w14:paraId="76DE0156" w14:textId="0264D3EA" w:rsidR="002103A9" w:rsidRPr="002840C3" w:rsidRDefault="00195A86" w:rsidP="005954B3">
            <w:pPr>
              <w:pStyle w:val="ListParagraph"/>
              <w:numPr>
                <w:ilvl w:val="0"/>
                <w:numId w:val="35"/>
              </w:numPr>
              <w:jc w:val="both"/>
              <w:rPr>
                <w:rFonts w:ascii="Arial" w:hAnsi="Arial" w:cs="Arial"/>
                <w:lang w:val="fr-FR"/>
              </w:rPr>
            </w:pPr>
            <w:r>
              <w:rPr>
                <w:rFonts w:ascii="Arial" w:hAnsi="Arial" w:cs="Arial"/>
                <w:lang w:val="fr-FR"/>
              </w:rPr>
              <w:t>L</w:t>
            </w:r>
            <w:r w:rsidRPr="002840C3">
              <w:rPr>
                <w:rFonts w:ascii="Arial" w:hAnsi="Arial" w:cs="Arial"/>
                <w:lang w:val="fr-FR"/>
              </w:rPr>
              <w:t>’aire de santé de Kilo Missio</w:t>
            </w:r>
            <w:r>
              <w:rPr>
                <w:rFonts w:ascii="Arial" w:hAnsi="Arial" w:cs="Arial"/>
                <w:lang w:val="fr-FR"/>
              </w:rPr>
              <w:t xml:space="preserve">n est occupée de force par les éléments armés CODECO. </w:t>
            </w:r>
            <w:r w:rsidR="00670EBD" w:rsidRPr="002840C3">
              <w:rPr>
                <w:rFonts w:ascii="Arial" w:hAnsi="Arial" w:cs="Arial"/>
                <w:lang w:val="fr-FR"/>
              </w:rPr>
              <w:t xml:space="preserve">Cette situation a créé un climat de méfiance entre les deux communautés avec un impact négatif direct sur les échanges socio-économiques et </w:t>
            </w:r>
            <w:r w:rsidR="00AB0134">
              <w:rPr>
                <w:rFonts w:ascii="Arial" w:hAnsi="Arial" w:cs="Arial"/>
                <w:lang w:val="fr-FR"/>
              </w:rPr>
              <w:t>la cohabitation pacifique</w:t>
            </w:r>
            <w:r w:rsidR="00670EBD" w:rsidRPr="002840C3">
              <w:rPr>
                <w:rFonts w:ascii="Arial" w:hAnsi="Arial" w:cs="Arial"/>
                <w:lang w:val="fr-FR"/>
              </w:rPr>
              <w:t>.</w:t>
            </w:r>
          </w:p>
          <w:p w14:paraId="119E2F00" w14:textId="4B00B204" w:rsidR="002103A9" w:rsidRPr="002840C3" w:rsidRDefault="00670EBD" w:rsidP="005954B3">
            <w:pPr>
              <w:pStyle w:val="ListParagraph"/>
              <w:numPr>
                <w:ilvl w:val="0"/>
                <w:numId w:val="35"/>
              </w:numPr>
              <w:jc w:val="both"/>
              <w:rPr>
                <w:rFonts w:ascii="Arial" w:hAnsi="Arial" w:cs="Arial"/>
                <w:lang w:val="fr-FR"/>
              </w:rPr>
            </w:pPr>
            <w:r w:rsidRPr="002840C3">
              <w:rPr>
                <w:rFonts w:ascii="Arial" w:hAnsi="Arial" w:cs="Arial"/>
                <w:lang w:val="fr-FR"/>
              </w:rPr>
              <w:t>Dans la zone, des efforts de pacification sont en cours et demanden</w:t>
            </w:r>
            <w:r w:rsidR="00AB0134">
              <w:rPr>
                <w:rFonts w:ascii="Arial" w:hAnsi="Arial" w:cs="Arial"/>
                <w:lang w:val="fr-FR"/>
              </w:rPr>
              <w:t>t d’être soutenus. En effet, l’Admirateur du</w:t>
            </w:r>
            <w:r w:rsidRPr="002840C3">
              <w:rPr>
                <w:rFonts w:ascii="Arial" w:hAnsi="Arial" w:cs="Arial"/>
                <w:lang w:val="fr-FR"/>
              </w:rPr>
              <w:t xml:space="preserve"> territoire </w:t>
            </w:r>
            <w:r w:rsidR="00AB0134">
              <w:rPr>
                <w:rFonts w:ascii="Arial" w:hAnsi="Arial" w:cs="Arial"/>
                <w:lang w:val="fr-FR"/>
              </w:rPr>
              <w:t xml:space="preserve">de Djugu </w:t>
            </w:r>
            <w:r w:rsidRPr="002840C3">
              <w:rPr>
                <w:rFonts w:ascii="Arial" w:hAnsi="Arial" w:cs="Arial"/>
                <w:lang w:val="fr-FR"/>
              </w:rPr>
              <w:t xml:space="preserve">a </w:t>
            </w:r>
            <w:r w:rsidR="007A1DF2" w:rsidRPr="002840C3">
              <w:rPr>
                <w:rFonts w:ascii="Arial" w:hAnsi="Arial" w:cs="Arial"/>
                <w:lang w:val="fr-FR"/>
              </w:rPr>
              <w:t>organisé</w:t>
            </w:r>
            <w:r w:rsidRPr="002840C3">
              <w:rPr>
                <w:rFonts w:ascii="Arial" w:hAnsi="Arial" w:cs="Arial"/>
                <w:lang w:val="fr-FR"/>
              </w:rPr>
              <w:t xml:space="preserve"> une rencontre avec les deux </w:t>
            </w:r>
            <w:r w:rsidR="007A1DF2" w:rsidRPr="002840C3">
              <w:rPr>
                <w:rFonts w:ascii="Arial" w:hAnsi="Arial" w:cs="Arial"/>
                <w:lang w:val="fr-FR"/>
              </w:rPr>
              <w:t>communautés au mois de mai 2024 et l’Abbé</w:t>
            </w:r>
            <w:r w:rsidR="00AB0134">
              <w:rPr>
                <w:rFonts w:ascii="Arial" w:hAnsi="Arial" w:cs="Arial"/>
                <w:lang w:val="fr-FR"/>
              </w:rPr>
              <w:t xml:space="preserve"> Curé</w:t>
            </w:r>
            <w:r w:rsidRPr="002840C3">
              <w:rPr>
                <w:rFonts w:ascii="Arial" w:hAnsi="Arial" w:cs="Arial"/>
                <w:lang w:val="fr-FR"/>
              </w:rPr>
              <w:t xml:space="preserve"> de la Paroisse Kilo a réuni tous les leaders religieux de la place le 22 Aout 2024 </w:t>
            </w:r>
            <w:r w:rsidR="00AB0134">
              <w:rPr>
                <w:rFonts w:ascii="Arial" w:hAnsi="Arial" w:cs="Arial"/>
                <w:lang w:val="fr-FR"/>
              </w:rPr>
              <w:t xml:space="preserve">en guise de rechercher </w:t>
            </w:r>
            <w:r w:rsidRPr="002840C3">
              <w:rPr>
                <w:rFonts w:ascii="Arial" w:hAnsi="Arial" w:cs="Arial"/>
                <w:lang w:val="fr-FR"/>
              </w:rPr>
              <w:t>la paix dans cette zone.</w:t>
            </w:r>
            <w:r w:rsidR="007A1DF2" w:rsidRPr="002840C3">
              <w:rPr>
                <w:rFonts w:ascii="Arial" w:hAnsi="Arial" w:cs="Arial"/>
                <w:lang w:val="fr-FR"/>
              </w:rPr>
              <w:t xml:space="preserve"> Selon </w:t>
            </w:r>
            <w:r w:rsidR="00AB0134">
              <w:rPr>
                <w:rFonts w:ascii="Arial" w:hAnsi="Arial" w:cs="Arial"/>
                <w:lang w:val="fr-FR"/>
              </w:rPr>
              <w:t xml:space="preserve">cette autorité administrative, </w:t>
            </w:r>
            <w:r w:rsidR="007A1DF2" w:rsidRPr="002840C3">
              <w:rPr>
                <w:rFonts w:ascii="Arial" w:hAnsi="Arial" w:cs="Arial"/>
                <w:lang w:val="fr-FR"/>
              </w:rPr>
              <w:t xml:space="preserve">cette initiative va s’étendre sur d’autres cibles afin d’obtenir l’implication maximale de toutes les couches </w:t>
            </w:r>
            <w:r w:rsidR="00AB0134">
              <w:rPr>
                <w:rFonts w:ascii="Arial" w:hAnsi="Arial" w:cs="Arial"/>
                <w:lang w:val="fr-FR"/>
              </w:rPr>
              <w:t xml:space="preserve">de ces deux communautés (Lendu et Nyali) </w:t>
            </w:r>
            <w:r w:rsidR="007A1DF2" w:rsidRPr="002840C3">
              <w:rPr>
                <w:rFonts w:ascii="Arial" w:hAnsi="Arial" w:cs="Arial"/>
                <w:lang w:val="fr-FR"/>
              </w:rPr>
              <w:t>dans la recherche de la paix.</w:t>
            </w:r>
            <w:r w:rsidR="002103A9" w:rsidRPr="002840C3">
              <w:rPr>
                <w:rFonts w:ascii="Arial" w:hAnsi="Arial" w:cs="Arial"/>
                <w:lang w:val="fr-FR"/>
              </w:rPr>
              <w:t xml:space="preserve"> </w:t>
            </w:r>
            <w:r w:rsidRPr="002840C3">
              <w:rPr>
                <w:rFonts w:ascii="Arial" w:hAnsi="Arial" w:cs="Arial"/>
                <w:lang w:val="fr-FR"/>
              </w:rPr>
              <w:t>Selon les participants aux focus group, les autorités locales</w:t>
            </w:r>
            <w:r w:rsidR="00AB0134">
              <w:rPr>
                <w:rFonts w:ascii="Arial" w:hAnsi="Arial" w:cs="Arial"/>
                <w:lang w:val="fr-FR"/>
              </w:rPr>
              <w:t xml:space="preserve"> et leaders locaux ont multiplié des réunions communautaires afin de permettre le </w:t>
            </w:r>
            <w:r w:rsidRPr="002840C3">
              <w:rPr>
                <w:rFonts w:ascii="Arial" w:hAnsi="Arial" w:cs="Arial"/>
                <w:lang w:val="fr-FR"/>
              </w:rPr>
              <w:t xml:space="preserve">retour progressif observé dans leurs villages. </w:t>
            </w:r>
          </w:p>
          <w:p w14:paraId="71906A5B" w14:textId="623CEB43" w:rsidR="002103A9" w:rsidRPr="002840C3" w:rsidRDefault="00670EBD" w:rsidP="005954B3">
            <w:pPr>
              <w:pStyle w:val="ListParagraph"/>
              <w:numPr>
                <w:ilvl w:val="0"/>
                <w:numId w:val="35"/>
              </w:numPr>
              <w:jc w:val="both"/>
              <w:rPr>
                <w:rFonts w:ascii="Arial" w:hAnsi="Arial" w:cs="Arial"/>
                <w:lang w:val="fr-FR"/>
              </w:rPr>
            </w:pPr>
            <w:r w:rsidRPr="002840C3">
              <w:rPr>
                <w:rFonts w:ascii="Arial" w:hAnsi="Arial" w:cs="Arial"/>
              </w:rPr>
              <w:t xml:space="preserve">La population a </w:t>
            </w:r>
            <w:r w:rsidR="00F009DE">
              <w:rPr>
                <w:rFonts w:ascii="Arial" w:hAnsi="Arial" w:cs="Arial"/>
                <w:lang w:val="fr-FR"/>
              </w:rPr>
              <w:t>u</w:t>
            </w:r>
            <w:r w:rsidR="00F009DE" w:rsidRPr="002840C3">
              <w:rPr>
                <w:rFonts w:ascii="Arial" w:hAnsi="Arial" w:cs="Arial"/>
              </w:rPr>
              <w:t>ne</w:t>
            </w:r>
            <w:r w:rsidRPr="002840C3">
              <w:rPr>
                <w:rFonts w:ascii="Arial" w:hAnsi="Arial" w:cs="Arial"/>
              </w:rPr>
              <w:t xml:space="preserve"> bonne perception envers </w:t>
            </w:r>
            <w:r w:rsidRPr="00922407">
              <w:rPr>
                <w:rFonts w:ascii="Arial" w:hAnsi="Arial" w:cs="Arial"/>
                <w:lang w:val="fr-FR"/>
              </w:rPr>
              <w:t>les acteurs humanitaires. De même</w:t>
            </w:r>
            <w:r w:rsidR="00F009DE">
              <w:rPr>
                <w:rFonts w:ascii="Arial" w:hAnsi="Arial" w:cs="Arial"/>
                <w:lang w:val="fr-FR"/>
              </w:rPr>
              <w:t>,</w:t>
            </w:r>
            <w:r w:rsidRPr="00922407">
              <w:rPr>
                <w:rFonts w:ascii="Arial" w:hAnsi="Arial" w:cs="Arial"/>
                <w:lang w:val="fr-FR"/>
              </w:rPr>
              <w:t xml:space="preserve"> les acteurs humanitaires ne sont pas tracassés par les </w:t>
            </w:r>
            <w:r w:rsidR="00F009DE">
              <w:rPr>
                <w:rFonts w:ascii="Arial" w:hAnsi="Arial" w:cs="Arial"/>
                <w:lang w:val="fr-FR"/>
              </w:rPr>
              <w:t xml:space="preserve">éléments armés </w:t>
            </w:r>
            <w:r w:rsidRPr="00922407">
              <w:rPr>
                <w:rFonts w:ascii="Arial" w:hAnsi="Arial" w:cs="Arial"/>
                <w:lang w:val="fr-FR"/>
              </w:rPr>
              <w:t>étatiques et non étatiques.</w:t>
            </w:r>
          </w:p>
          <w:p w14:paraId="039F4D9F" w14:textId="1E2A19BB" w:rsidR="00670EBD" w:rsidRPr="002840C3" w:rsidRDefault="00670EBD" w:rsidP="005954B3">
            <w:pPr>
              <w:pStyle w:val="ListParagraph"/>
              <w:numPr>
                <w:ilvl w:val="0"/>
                <w:numId w:val="35"/>
              </w:numPr>
              <w:jc w:val="both"/>
              <w:rPr>
                <w:rFonts w:ascii="Arial" w:hAnsi="Arial" w:cs="Arial"/>
                <w:lang w:val="fr-FR"/>
              </w:rPr>
            </w:pPr>
            <w:r w:rsidRPr="00922407">
              <w:rPr>
                <w:rFonts w:ascii="Arial" w:hAnsi="Arial" w:cs="Arial"/>
                <w:lang w:val="fr-FR"/>
              </w:rPr>
              <w:t xml:space="preserve">Les réseaux de communication Vodacom et Airtel couvrent partiellement la zone. Les radios </w:t>
            </w:r>
            <w:r w:rsidR="006C48FD">
              <w:rPr>
                <w:rFonts w:ascii="Arial" w:hAnsi="Arial" w:cs="Arial"/>
                <w:lang w:val="fr-FR"/>
              </w:rPr>
              <w:t xml:space="preserve">suivantes </w:t>
            </w:r>
            <w:r w:rsidRPr="00922407">
              <w:rPr>
                <w:rFonts w:ascii="Arial" w:hAnsi="Arial" w:cs="Arial"/>
                <w:lang w:val="fr-FR"/>
              </w:rPr>
              <w:t>qui sont captées dans la zone</w:t>
            </w:r>
            <w:r w:rsidR="006C48FD">
              <w:rPr>
                <w:rFonts w:ascii="Arial" w:hAnsi="Arial" w:cs="Arial"/>
                <w:lang w:val="fr-FR"/>
              </w:rPr>
              <w:t xml:space="preserve"> : </w:t>
            </w:r>
            <w:r w:rsidRPr="00922407">
              <w:rPr>
                <w:rFonts w:ascii="Arial" w:hAnsi="Arial" w:cs="Arial"/>
                <w:lang w:val="fr-FR"/>
              </w:rPr>
              <w:t>la radio communautaire Tupenda</w:t>
            </w:r>
            <w:r w:rsidR="006C48FD">
              <w:rPr>
                <w:rFonts w:ascii="Arial" w:hAnsi="Arial" w:cs="Arial"/>
                <w:lang w:val="fr-FR"/>
              </w:rPr>
              <w:t>ne</w:t>
            </w:r>
            <w:r w:rsidRPr="00922407">
              <w:rPr>
                <w:rFonts w:ascii="Arial" w:hAnsi="Arial" w:cs="Arial"/>
                <w:lang w:val="fr-FR"/>
              </w:rPr>
              <w:t xml:space="preserve"> de Bambu et les radios radio Okapi et Candip.</w:t>
            </w:r>
          </w:p>
        </w:tc>
      </w:tr>
      <w:tr w:rsidR="001F4801" w:rsidRPr="00BD7006" w14:paraId="1E5F1614"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4C681DC7" w14:textId="60844CF5" w:rsidR="004003B7" w:rsidRPr="002840C3" w:rsidRDefault="004003B7" w:rsidP="005954B3">
            <w:pPr>
              <w:widowControl w:val="0"/>
              <w:pBdr>
                <w:top w:val="nil"/>
                <w:left w:val="nil"/>
                <w:bottom w:val="nil"/>
                <w:right w:val="nil"/>
                <w:between w:val="nil"/>
              </w:pBdr>
              <w:rPr>
                <w:b/>
                <w:sz w:val="20"/>
                <w:szCs w:val="20"/>
              </w:rPr>
            </w:pPr>
            <w:r w:rsidRPr="002840C3">
              <w:rPr>
                <w:b/>
                <w:sz w:val="20"/>
                <w:szCs w:val="20"/>
              </w:rPr>
              <w:lastRenderedPageBreak/>
              <w:t xml:space="preserve">Carte explicative situation : </w:t>
            </w:r>
          </w:p>
          <w:p w14:paraId="4BFDD7EA" w14:textId="0F779DCF" w:rsidR="00B4274D" w:rsidRPr="002840C3" w:rsidRDefault="002103A9" w:rsidP="005954B3">
            <w:pPr>
              <w:widowControl w:val="0"/>
              <w:pBdr>
                <w:top w:val="nil"/>
                <w:left w:val="nil"/>
                <w:bottom w:val="nil"/>
                <w:right w:val="nil"/>
                <w:between w:val="nil"/>
              </w:pBdr>
              <w:jc w:val="center"/>
              <w:rPr>
                <w:noProof/>
                <w:sz w:val="20"/>
                <w:szCs w:val="20"/>
                <w:lang w:val="fr-FR"/>
              </w:rPr>
            </w:pPr>
            <w:r w:rsidRPr="002840C3">
              <w:rPr>
                <w:noProof/>
                <w:sz w:val="20"/>
                <w:szCs w:val="20"/>
                <w:lang w:val="en-US" w:eastAsia="en-US"/>
              </w:rPr>
              <w:drawing>
                <wp:inline distT="0" distB="0" distL="0" distR="0" wp14:anchorId="7AEDC50B" wp14:editId="2B226447">
                  <wp:extent cx="5683827" cy="4495800"/>
                  <wp:effectExtent l="0" t="0" r="0" b="0"/>
                  <wp:docPr id="9590661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910" cy="4571009"/>
                          </a:xfrm>
                          <a:prstGeom prst="rect">
                            <a:avLst/>
                          </a:prstGeom>
                          <a:noFill/>
                          <a:ln>
                            <a:noFill/>
                          </a:ln>
                        </pic:spPr>
                      </pic:pic>
                    </a:graphicData>
                  </a:graphic>
                </wp:inline>
              </w:drawing>
            </w:r>
          </w:p>
          <w:p w14:paraId="37930622" w14:textId="7476395D" w:rsidR="002103A9" w:rsidRPr="002840C3" w:rsidRDefault="002103A9" w:rsidP="005954B3">
            <w:pPr>
              <w:widowControl w:val="0"/>
              <w:pBdr>
                <w:top w:val="nil"/>
                <w:left w:val="nil"/>
                <w:bottom w:val="nil"/>
                <w:right w:val="nil"/>
                <w:between w:val="nil"/>
              </w:pBdr>
              <w:rPr>
                <w:noProof/>
                <w:sz w:val="20"/>
                <w:szCs w:val="20"/>
                <w:lang w:val="en-US"/>
              </w:rPr>
            </w:pPr>
          </w:p>
        </w:tc>
      </w:tr>
      <w:tr w:rsidR="001F4801" w:rsidRPr="00BD7006" w14:paraId="3BB6291C" w14:textId="77777777" w:rsidTr="00D91AE4">
        <w:trPr>
          <w:trHeight w:val="420"/>
          <w:jc w:val="center"/>
        </w:trPr>
        <w:tc>
          <w:tcPr>
            <w:tcW w:w="11115" w:type="dxa"/>
            <w:gridSpan w:val="6"/>
            <w:shd w:val="clear" w:color="auto" w:fill="CCCCCC"/>
            <w:tcMar>
              <w:top w:w="100" w:type="dxa"/>
              <w:left w:w="100" w:type="dxa"/>
              <w:bottom w:w="100" w:type="dxa"/>
              <w:right w:w="100" w:type="dxa"/>
            </w:tcMar>
          </w:tcPr>
          <w:p w14:paraId="40DEBAEF" w14:textId="77777777" w:rsidR="004003B7" w:rsidRPr="002840C3" w:rsidRDefault="004003B7" w:rsidP="004003B7">
            <w:pPr>
              <w:widowControl w:val="0"/>
              <w:pBdr>
                <w:top w:val="nil"/>
                <w:left w:val="nil"/>
                <w:bottom w:val="nil"/>
                <w:right w:val="nil"/>
                <w:between w:val="nil"/>
              </w:pBdr>
              <w:spacing w:line="240" w:lineRule="auto"/>
              <w:rPr>
                <w:b/>
                <w:sz w:val="20"/>
                <w:szCs w:val="20"/>
              </w:rPr>
            </w:pPr>
            <w:r w:rsidRPr="002840C3">
              <w:rPr>
                <w:b/>
                <w:sz w:val="20"/>
                <w:szCs w:val="20"/>
              </w:rPr>
              <w:t xml:space="preserve">Données récoltées et résultats  </w:t>
            </w:r>
          </w:p>
        </w:tc>
      </w:tr>
      <w:tr w:rsidR="001F4801" w:rsidRPr="00BD7006" w14:paraId="0EE8BFF6" w14:textId="77777777" w:rsidTr="00E60760">
        <w:trPr>
          <w:trHeight w:val="915"/>
          <w:jc w:val="center"/>
        </w:trPr>
        <w:tc>
          <w:tcPr>
            <w:tcW w:w="5660" w:type="dxa"/>
            <w:shd w:val="clear" w:color="auto" w:fill="auto"/>
            <w:tcMar>
              <w:top w:w="100" w:type="dxa"/>
              <w:left w:w="100" w:type="dxa"/>
              <w:bottom w:w="100" w:type="dxa"/>
              <w:right w:w="100" w:type="dxa"/>
            </w:tcMar>
          </w:tcPr>
          <w:p w14:paraId="5653D92F" w14:textId="71BCA210" w:rsidR="00C83104" w:rsidRPr="002840C3" w:rsidRDefault="00C83104" w:rsidP="00C83104">
            <w:pPr>
              <w:widowControl w:val="0"/>
              <w:pBdr>
                <w:top w:val="nil"/>
                <w:left w:val="nil"/>
                <w:bottom w:val="nil"/>
                <w:right w:val="nil"/>
                <w:between w:val="nil"/>
              </w:pBdr>
              <w:spacing w:line="240" w:lineRule="auto"/>
              <w:rPr>
                <w:rFonts w:eastAsia="Times New Roman"/>
                <w:bCs/>
                <w:sz w:val="20"/>
                <w:szCs w:val="20"/>
                <w:lang w:val="fr-FR" w:eastAsia="en-US"/>
              </w:rPr>
            </w:pPr>
            <w:r w:rsidRPr="002840C3">
              <w:rPr>
                <w:rFonts w:eastAsia="Times New Roman"/>
                <w:bCs/>
                <w:sz w:val="20"/>
                <w:szCs w:val="20"/>
                <w:lang w:val="fr-FR" w:eastAsia="en-US"/>
              </w:rPr>
              <w:t xml:space="preserve">Effectifs Retournés :  </w:t>
            </w:r>
          </w:p>
        </w:tc>
        <w:tc>
          <w:tcPr>
            <w:tcW w:w="3060" w:type="dxa"/>
            <w:shd w:val="clear" w:color="auto" w:fill="auto"/>
            <w:tcMar>
              <w:top w:w="100" w:type="dxa"/>
              <w:left w:w="100" w:type="dxa"/>
              <w:bottom w:w="100" w:type="dxa"/>
              <w:right w:w="100" w:type="dxa"/>
            </w:tcMar>
            <w:vAlign w:val="center"/>
          </w:tcPr>
          <w:p w14:paraId="10A3708D" w14:textId="282F303A" w:rsidR="008E3D1F" w:rsidRPr="002840C3" w:rsidRDefault="00C83104" w:rsidP="008E3D1F">
            <w:pPr>
              <w:numPr>
                <w:ilvl w:val="0"/>
                <w:numId w:val="22"/>
              </w:numPr>
              <w:spacing w:line="240" w:lineRule="auto"/>
              <w:ind w:left="181" w:hanging="181"/>
              <w:contextualSpacing/>
              <w:jc w:val="both"/>
              <w:rPr>
                <w:sz w:val="20"/>
                <w:szCs w:val="20"/>
                <w:lang w:val="fr-FR"/>
              </w:rPr>
            </w:pPr>
            <w:r w:rsidRPr="002840C3">
              <w:rPr>
                <w:sz w:val="20"/>
                <w:szCs w:val="20"/>
                <w:lang w:val="fr-FR"/>
              </w:rPr>
              <w:t xml:space="preserve">Selon l’alerte : </w:t>
            </w:r>
            <w:r w:rsidR="008E3D1F" w:rsidRPr="002840C3">
              <w:rPr>
                <w:sz w:val="20"/>
                <w:szCs w:val="20"/>
                <w:lang w:val="fr-FR"/>
              </w:rPr>
              <w:t>1691</w:t>
            </w:r>
            <w:r w:rsidRPr="002840C3">
              <w:rPr>
                <w:sz w:val="20"/>
                <w:szCs w:val="20"/>
              </w:rPr>
              <w:t xml:space="preserve"> </w:t>
            </w:r>
            <w:r w:rsidRPr="002840C3">
              <w:rPr>
                <w:sz w:val="20"/>
                <w:szCs w:val="20"/>
                <w:lang w:val="fr-FR"/>
              </w:rPr>
              <w:t>ménages Retournés</w:t>
            </w:r>
            <w:r w:rsidR="005954B3">
              <w:rPr>
                <w:sz w:val="20"/>
                <w:szCs w:val="20"/>
                <w:lang w:val="fr-FR"/>
              </w:rPr>
              <w:t xml:space="preserve"> récents</w:t>
            </w:r>
            <w:r w:rsidR="008E3D1F" w:rsidRPr="002840C3">
              <w:rPr>
                <w:sz w:val="20"/>
                <w:szCs w:val="20"/>
                <w:lang w:val="fr-FR"/>
              </w:rPr>
              <w:t xml:space="preserve"> </w:t>
            </w:r>
            <w:r w:rsidRPr="002840C3">
              <w:rPr>
                <w:rFonts w:eastAsia="Times New Roman"/>
                <w:bCs/>
                <w:sz w:val="20"/>
                <w:szCs w:val="20"/>
                <w:lang w:val="fr-FR" w:eastAsia="en-US"/>
              </w:rPr>
              <w:t xml:space="preserve">soit </w:t>
            </w:r>
            <w:r w:rsidR="008E3D1F" w:rsidRPr="002840C3">
              <w:rPr>
                <w:rFonts w:eastAsia="Times New Roman"/>
                <w:bCs/>
                <w:sz w:val="20"/>
                <w:szCs w:val="20"/>
                <w:lang w:val="fr-FR" w:eastAsia="en-US"/>
              </w:rPr>
              <w:t>10146</w:t>
            </w:r>
            <w:r w:rsidRPr="002840C3">
              <w:rPr>
                <w:rFonts w:eastAsia="Times New Roman"/>
                <w:bCs/>
                <w:sz w:val="20"/>
                <w:szCs w:val="20"/>
                <w:lang w:val="fr-FR" w:eastAsia="en-US"/>
              </w:rPr>
              <w:t xml:space="preserve"> personnes</w:t>
            </w:r>
          </w:p>
          <w:p w14:paraId="7B7175FF" w14:textId="7DF27132" w:rsidR="00C83104" w:rsidRPr="002840C3" w:rsidRDefault="008E3D1F" w:rsidP="002103A9">
            <w:pPr>
              <w:numPr>
                <w:ilvl w:val="0"/>
                <w:numId w:val="22"/>
              </w:numPr>
              <w:spacing w:line="240" w:lineRule="auto"/>
              <w:ind w:left="181" w:hanging="181"/>
              <w:contextualSpacing/>
              <w:jc w:val="both"/>
              <w:rPr>
                <w:sz w:val="20"/>
                <w:szCs w:val="20"/>
                <w:lang w:val="fr-FR"/>
              </w:rPr>
            </w:pPr>
            <w:r w:rsidRPr="002840C3">
              <w:rPr>
                <w:sz w:val="20"/>
                <w:szCs w:val="20"/>
                <w:lang w:val="fr-FR"/>
              </w:rPr>
              <w:t xml:space="preserve">Selon l’alerte : 2537 </w:t>
            </w:r>
            <w:r w:rsidR="002103A9" w:rsidRPr="002840C3">
              <w:rPr>
                <w:sz w:val="20"/>
                <w:szCs w:val="20"/>
                <w:lang w:val="fr-FR"/>
              </w:rPr>
              <w:t>Ménages IDPS</w:t>
            </w:r>
            <w:r w:rsidRPr="002840C3">
              <w:rPr>
                <w:sz w:val="20"/>
                <w:szCs w:val="20"/>
                <w:lang w:val="fr-FR"/>
              </w:rPr>
              <w:t xml:space="preserve"> </w:t>
            </w:r>
            <w:r w:rsidRPr="002840C3">
              <w:rPr>
                <w:rFonts w:eastAsia="Times New Roman"/>
                <w:bCs/>
                <w:sz w:val="20"/>
                <w:szCs w:val="20"/>
                <w:lang w:val="fr-FR" w:eastAsia="en-US"/>
              </w:rPr>
              <w:t>soit 15222 personnes</w:t>
            </w:r>
          </w:p>
        </w:tc>
        <w:tc>
          <w:tcPr>
            <w:tcW w:w="2395" w:type="dxa"/>
            <w:gridSpan w:val="4"/>
            <w:shd w:val="clear" w:color="auto" w:fill="auto"/>
            <w:tcMar>
              <w:top w:w="100" w:type="dxa"/>
              <w:left w:w="100" w:type="dxa"/>
              <w:bottom w:w="100" w:type="dxa"/>
              <w:right w:w="100" w:type="dxa"/>
            </w:tcMar>
            <w:vAlign w:val="center"/>
          </w:tcPr>
          <w:p w14:paraId="43077E29" w14:textId="6E324BE3" w:rsidR="00C45340" w:rsidRPr="002840C3" w:rsidRDefault="00C45340" w:rsidP="00C45340">
            <w:pPr>
              <w:rPr>
                <w:sz w:val="20"/>
                <w:szCs w:val="20"/>
                <w:lang w:val="fr-FR"/>
              </w:rPr>
            </w:pPr>
            <w:r w:rsidRPr="002840C3">
              <w:rPr>
                <w:sz w:val="20"/>
                <w:szCs w:val="20"/>
                <w:lang w:val="fr-FR"/>
              </w:rPr>
              <w:t>Selon l’évaluation :</w:t>
            </w:r>
          </w:p>
          <w:p w14:paraId="4AC8A82E" w14:textId="06E4AE3C" w:rsidR="00C45340" w:rsidRPr="002840C3" w:rsidRDefault="00C45340" w:rsidP="00C45340">
            <w:pPr>
              <w:rPr>
                <w:rFonts w:eastAsia="Times New Roman"/>
                <w:bCs/>
                <w:sz w:val="20"/>
                <w:szCs w:val="20"/>
                <w:lang w:val="fr-FR" w:eastAsia="en-US"/>
              </w:rPr>
            </w:pPr>
            <w:r w:rsidRPr="002840C3">
              <w:rPr>
                <w:sz w:val="20"/>
                <w:szCs w:val="20"/>
                <w:lang w:val="fr-FR"/>
              </w:rPr>
              <w:t>4517 ménages (2574 IDPS et 1943 Retournés</w:t>
            </w:r>
            <w:r w:rsidR="005954B3">
              <w:rPr>
                <w:sz w:val="20"/>
                <w:szCs w:val="20"/>
                <w:lang w:val="fr-FR"/>
              </w:rPr>
              <w:t xml:space="preserve"> récents</w:t>
            </w:r>
            <w:r w:rsidRPr="002840C3">
              <w:rPr>
                <w:sz w:val="20"/>
                <w:szCs w:val="20"/>
                <w:lang w:val="fr-FR"/>
              </w:rPr>
              <w:t>)</w:t>
            </w:r>
          </w:p>
        </w:tc>
      </w:tr>
      <w:tr w:rsidR="001F4801" w:rsidRPr="00BD7006" w14:paraId="1E5C239F" w14:textId="77777777" w:rsidTr="00AA74FA">
        <w:trPr>
          <w:trHeight w:val="3346"/>
          <w:jc w:val="center"/>
        </w:trPr>
        <w:tc>
          <w:tcPr>
            <w:tcW w:w="11115" w:type="dxa"/>
            <w:gridSpan w:val="6"/>
            <w:shd w:val="clear" w:color="auto" w:fill="auto"/>
            <w:tcMar>
              <w:top w:w="100" w:type="dxa"/>
              <w:left w:w="100" w:type="dxa"/>
              <w:bottom w:w="100" w:type="dxa"/>
              <w:right w:w="100" w:type="dxa"/>
            </w:tcMar>
          </w:tcPr>
          <w:tbl>
            <w:tblPr>
              <w:tblStyle w:val="TableGrid0"/>
              <w:tblW w:w="10892" w:type="dxa"/>
              <w:tblInd w:w="0" w:type="dxa"/>
              <w:tblLayout w:type="fixed"/>
              <w:tblCellMar>
                <w:top w:w="72" w:type="dxa"/>
                <w:left w:w="97" w:type="dxa"/>
                <w:right w:w="43" w:type="dxa"/>
              </w:tblCellMar>
              <w:tblLook w:val="04A0" w:firstRow="1" w:lastRow="0" w:firstColumn="1" w:lastColumn="0" w:noHBand="0" w:noVBand="1"/>
            </w:tblPr>
            <w:tblGrid>
              <w:gridCol w:w="10892"/>
            </w:tblGrid>
            <w:tr w:rsidR="002840C3" w:rsidRPr="002840C3" w14:paraId="6123B20A" w14:textId="77777777" w:rsidTr="006107C4">
              <w:trPr>
                <w:trHeight w:val="1670"/>
              </w:trPr>
              <w:tc>
                <w:tcPr>
                  <w:tcW w:w="10892" w:type="dxa"/>
                  <w:tcBorders>
                    <w:top w:val="single" w:sz="8" w:space="0" w:color="000000"/>
                    <w:left w:val="single" w:sz="8" w:space="0" w:color="000000"/>
                    <w:bottom w:val="single" w:sz="8" w:space="0" w:color="000000"/>
                    <w:right w:val="single" w:sz="8" w:space="0" w:color="000000"/>
                  </w:tcBorders>
                </w:tcPr>
                <w:p w14:paraId="414D6EC5" w14:textId="77777777" w:rsidR="004003B7" w:rsidRPr="005E39E6" w:rsidRDefault="004003B7" w:rsidP="004003B7">
                  <w:pPr>
                    <w:rPr>
                      <w:rFonts w:ascii="Arial" w:eastAsia="Times New Roman" w:hAnsi="Arial" w:cs="Arial"/>
                      <w:b/>
                      <w:bCs/>
                      <w:sz w:val="20"/>
                      <w:szCs w:val="20"/>
                      <w:lang w:eastAsia="en-US"/>
                    </w:rPr>
                  </w:pPr>
                  <w:r w:rsidRPr="005E39E6">
                    <w:rPr>
                      <w:rFonts w:ascii="Arial" w:eastAsia="Times New Roman" w:hAnsi="Arial" w:cs="Arial"/>
                      <w:b/>
                      <w:bCs/>
                      <w:sz w:val="20"/>
                      <w:szCs w:val="20"/>
                      <w:lang w:eastAsia="en-US"/>
                    </w:rPr>
                    <w:t xml:space="preserve">Tableau 1 : Répartition de l’effectif par AS et ou villages : </w:t>
                  </w:r>
                </w:p>
                <w:p w14:paraId="529F4E83" w14:textId="77777777" w:rsidR="004003B7" w:rsidRPr="005E39E6" w:rsidRDefault="004003B7" w:rsidP="004003B7">
                  <w:pPr>
                    <w:rPr>
                      <w:rFonts w:ascii="Arial" w:eastAsia="Times New Roman" w:hAnsi="Arial" w:cs="Arial"/>
                      <w:b/>
                      <w:bCs/>
                      <w:sz w:val="20"/>
                      <w:szCs w:val="20"/>
                      <w:lang w:eastAsia="en-US"/>
                    </w:rPr>
                  </w:pPr>
                  <w:r w:rsidRPr="005E39E6">
                    <w:rPr>
                      <w:rFonts w:ascii="Arial" w:eastAsia="Times New Roman" w:hAnsi="Arial" w:cs="Arial"/>
                      <w:b/>
                      <w:bCs/>
                      <w:sz w:val="20"/>
                      <w:szCs w:val="20"/>
                      <w:lang w:eastAsia="en-US"/>
                    </w:rPr>
                    <w:t xml:space="preserve"> </w:t>
                  </w:r>
                </w:p>
                <w:tbl>
                  <w:tblPr>
                    <w:tblStyle w:val="TableGrid0"/>
                    <w:tblW w:w="10676" w:type="dxa"/>
                    <w:tblInd w:w="12" w:type="dxa"/>
                    <w:tblLayout w:type="fixed"/>
                    <w:tblCellMar>
                      <w:top w:w="14" w:type="dxa"/>
                      <w:left w:w="72" w:type="dxa"/>
                      <w:right w:w="41" w:type="dxa"/>
                    </w:tblCellMar>
                    <w:tblLook w:val="04A0" w:firstRow="1" w:lastRow="0" w:firstColumn="1" w:lastColumn="0" w:noHBand="0" w:noVBand="1"/>
                  </w:tblPr>
                  <w:tblGrid>
                    <w:gridCol w:w="1734"/>
                    <w:gridCol w:w="1646"/>
                    <w:gridCol w:w="1440"/>
                    <w:gridCol w:w="1497"/>
                    <w:gridCol w:w="1099"/>
                    <w:gridCol w:w="1417"/>
                    <w:gridCol w:w="1843"/>
                  </w:tblGrid>
                  <w:tr w:rsidR="002840C3" w:rsidRPr="002840C3" w14:paraId="3659E845" w14:textId="77777777" w:rsidTr="00E44A1F">
                    <w:trPr>
                      <w:trHeight w:val="488"/>
                    </w:trPr>
                    <w:tc>
                      <w:tcPr>
                        <w:tcW w:w="1734" w:type="dxa"/>
                        <w:vMerge w:val="restart"/>
                        <w:tcBorders>
                          <w:top w:val="single" w:sz="8" w:space="0" w:color="000000"/>
                          <w:left w:val="single" w:sz="8" w:space="0" w:color="000000"/>
                          <w:bottom w:val="single" w:sz="8" w:space="0" w:color="000000"/>
                          <w:right w:val="single" w:sz="8" w:space="0" w:color="000000"/>
                        </w:tcBorders>
                        <w:shd w:val="clear" w:color="auto" w:fill="DBE5F1"/>
                        <w:vAlign w:val="center"/>
                      </w:tcPr>
                      <w:p w14:paraId="4493D45A" w14:textId="77777777" w:rsidR="004003B7" w:rsidRPr="002840C3" w:rsidRDefault="004003B7" w:rsidP="004003B7">
                        <w:pPr>
                          <w:ind w:left="19"/>
                          <w:jc w:val="both"/>
                          <w:rPr>
                            <w:rFonts w:ascii="Arial" w:eastAsia="Times New Roman" w:hAnsi="Arial" w:cs="Arial"/>
                            <w:bCs/>
                            <w:sz w:val="20"/>
                            <w:szCs w:val="20"/>
                            <w:lang w:eastAsia="en-US"/>
                          </w:rPr>
                        </w:pPr>
                        <w:r w:rsidRPr="002840C3">
                          <w:rPr>
                            <w:rFonts w:ascii="Arial" w:eastAsia="Times New Roman" w:hAnsi="Arial" w:cs="Arial"/>
                            <w:bCs/>
                            <w:sz w:val="20"/>
                            <w:szCs w:val="20"/>
                            <w:lang w:eastAsia="en-US"/>
                          </w:rPr>
                          <w:t xml:space="preserve">AIRE DE SANTE </w:t>
                        </w:r>
                      </w:p>
                    </w:tc>
                    <w:tc>
                      <w:tcPr>
                        <w:tcW w:w="1646" w:type="dxa"/>
                        <w:vMerge w:val="restart"/>
                        <w:tcBorders>
                          <w:top w:val="single" w:sz="8" w:space="0" w:color="000000"/>
                          <w:left w:val="single" w:sz="8" w:space="0" w:color="000000"/>
                          <w:bottom w:val="single" w:sz="8" w:space="0" w:color="000000"/>
                          <w:right w:val="single" w:sz="8" w:space="0" w:color="000000"/>
                        </w:tcBorders>
                        <w:shd w:val="clear" w:color="auto" w:fill="DBE5F1"/>
                        <w:vAlign w:val="center"/>
                      </w:tcPr>
                      <w:p w14:paraId="76465596" w14:textId="77777777" w:rsidR="004003B7" w:rsidRPr="002840C3" w:rsidRDefault="004003B7" w:rsidP="004003B7">
                        <w:pPr>
                          <w:ind w:left="60"/>
                          <w:rPr>
                            <w:rFonts w:ascii="Arial" w:eastAsia="Times New Roman" w:hAnsi="Arial" w:cs="Arial"/>
                            <w:bCs/>
                            <w:sz w:val="20"/>
                            <w:szCs w:val="20"/>
                            <w:lang w:eastAsia="en-US"/>
                          </w:rPr>
                        </w:pPr>
                        <w:r w:rsidRPr="002840C3">
                          <w:rPr>
                            <w:rFonts w:ascii="Arial" w:eastAsia="Times New Roman" w:hAnsi="Arial" w:cs="Arial"/>
                            <w:bCs/>
                            <w:sz w:val="20"/>
                            <w:szCs w:val="20"/>
                            <w:lang w:eastAsia="en-US"/>
                          </w:rPr>
                          <w:t xml:space="preserve">LOCALITE </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DBE5F1"/>
                        <w:vAlign w:val="center"/>
                      </w:tcPr>
                      <w:p w14:paraId="034E53FB" w14:textId="77777777" w:rsidR="004003B7" w:rsidRPr="002840C3" w:rsidRDefault="004003B7" w:rsidP="004003B7">
                        <w:pPr>
                          <w:ind w:left="120"/>
                          <w:rPr>
                            <w:rFonts w:ascii="Arial" w:eastAsia="Times New Roman" w:hAnsi="Arial" w:cs="Arial"/>
                            <w:bCs/>
                            <w:sz w:val="20"/>
                            <w:szCs w:val="20"/>
                            <w:lang w:eastAsia="en-US"/>
                          </w:rPr>
                        </w:pPr>
                        <w:r w:rsidRPr="002840C3">
                          <w:rPr>
                            <w:rFonts w:ascii="Arial" w:eastAsia="Times New Roman" w:hAnsi="Arial" w:cs="Arial"/>
                            <w:bCs/>
                            <w:sz w:val="20"/>
                            <w:szCs w:val="20"/>
                            <w:lang w:eastAsia="en-US"/>
                          </w:rPr>
                          <w:t xml:space="preserve">VILLAGE </w:t>
                        </w:r>
                      </w:p>
                    </w:tc>
                    <w:tc>
                      <w:tcPr>
                        <w:tcW w:w="1497" w:type="dxa"/>
                        <w:vMerge w:val="restart"/>
                        <w:tcBorders>
                          <w:top w:val="single" w:sz="8" w:space="0" w:color="000000"/>
                          <w:left w:val="single" w:sz="8" w:space="0" w:color="000000"/>
                          <w:bottom w:val="single" w:sz="8" w:space="0" w:color="000000"/>
                          <w:right w:val="single" w:sz="8" w:space="0" w:color="000000"/>
                        </w:tcBorders>
                        <w:shd w:val="clear" w:color="auto" w:fill="DBE5F1"/>
                        <w:vAlign w:val="center"/>
                      </w:tcPr>
                      <w:p w14:paraId="6EF87AA7" w14:textId="77777777" w:rsidR="004003B7" w:rsidRPr="002840C3" w:rsidRDefault="004003B7" w:rsidP="004003B7">
                        <w:pPr>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 xml:space="preserve">COORDONNEES GPS </w:t>
                        </w:r>
                      </w:p>
                    </w:tc>
                    <w:tc>
                      <w:tcPr>
                        <w:tcW w:w="4359"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4D865AE5" w14:textId="2EAA0BF7" w:rsidR="004003B7" w:rsidRPr="002840C3" w:rsidRDefault="004003B7" w:rsidP="004003B7">
                        <w:pPr>
                          <w:ind w:left="92"/>
                          <w:rPr>
                            <w:rFonts w:ascii="Arial" w:eastAsia="Times New Roman" w:hAnsi="Arial" w:cs="Arial"/>
                            <w:bCs/>
                            <w:sz w:val="20"/>
                            <w:szCs w:val="20"/>
                            <w:lang w:eastAsia="en-US"/>
                          </w:rPr>
                        </w:pPr>
                        <w:r w:rsidRPr="002840C3">
                          <w:rPr>
                            <w:rFonts w:ascii="Arial" w:eastAsia="Times New Roman" w:hAnsi="Arial" w:cs="Arial"/>
                            <w:bCs/>
                            <w:sz w:val="20"/>
                            <w:szCs w:val="20"/>
                            <w:lang w:eastAsia="en-US"/>
                          </w:rPr>
                          <w:t>EFFECTIFS DES MENAGES DEPLACES</w:t>
                        </w:r>
                        <w:r w:rsidR="00E44A1F" w:rsidRPr="002840C3">
                          <w:rPr>
                            <w:rFonts w:ascii="Arial" w:eastAsia="Times New Roman" w:hAnsi="Arial" w:cs="Arial"/>
                            <w:bCs/>
                            <w:sz w:val="20"/>
                            <w:szCs w:val="20"/>
                            <w:lang w:eastAsia="en-US"/>
                          </w:rPr>
                          <w:t xml:space="preserve"> ET RETOURNES </w:t>
                        </w:r>
                        <w:r w:rsidRPr="002840C3">
                          <w:rPr>
                            <w:rFonts w:ascii="Arial" w:eastAsia="Times New Roman" w:hAnsi="Arial" w:cs="Arial"/>
                            <w:bCs/>
                            <w:sz w:val="20"/>
                            <w:szCs w:val="20"/>
                            <w:lang w:eastAsia="en-US"/>
                          </w:rPr>
                          <w:t xml:space="preserve">  </w:t>
                        </w:r>
                      </w:p>
                    </w:tc>
                  </w:tr>
                  <w:tr w:rsidR="002840C3" w:rsidRPr="002840C3" w14:paraId="05442C22" w14:textId="77777777" w:rsidTr="00E44A1F">
                    <w:trPr>
                      <w:trHeight w:val="478"/>
                    </w:trPr>
                    <w:tc>
                      <w:tcPr>
                        <w:tcW w:w="1734" w:type="dxa"/>
                        <w:vMerge/>
                        <w:tcBorders>
                          <w:top w:val="nil"/>
                          <w:left w:val="single" w:sz="8" w:space="0" w:color="000000"/>
                          <w:bottom w:val="single" w:sz="8" w:space="0" w:color="000000"/>
                          <w:right w:val="single" w:sz="8" w:space="0" w:color="000000"/>
                        </w:tcBorders>
                      </w:tcPr>
                      <w:p w14:paraId="32307A2E" w14:textId="77777777" w:rsidR="004003B7" w:rsidRPr="002840C3" w:rsidRDefault="004003B7" w:rsidP="004003B7">
                        <w:pPr>
                          <w:rPr>
                            <w:rFonts w:ascii="Arial" w:eastAsia="Times New Roman" w:hAnsi="Arial" w:cs="Arial"/>
                            <w:bCs/>
                            <w:sz w:val="20"/>
                            <w:szCs w:val="20"/>
                            <w:lang w:eastAsia="en-US"/>
                          </w:rPr>
                        </w:pPr>
                      </w:p>
                    </w:tc>
                    <w:tc>
                      <w:tcPr>
                        <w:tcW w:w="1646" w:type="dxa"/>
                        <w:vMerge/>
                        <w:tcBorders>
                          <w:top w:val="nil"/>
                          <w:left w:val="single" w:sz="8" w:space="0" w:color="000000"/>
                          <w:bottom w:val="single" w:sz="8" w:space="0" w:color="000000"/>
                          <w:right w:val="single" w:sz="8" w:space="0" w:color="000000"/>
                        </w:tcBorders>
                      </w:tcPr>
                      <w:p w14:paraId="08CC0BC2" w14:textId="77777777" w:rsidR="004003B7" w:rsidRPr="002840C3" w:rsidRDefault="004003B7" w:rsidP="004003B7">
                        <w:pPr>
                          <w:rPr>
                            <w:rFonts w:ascii="Arial" w:eastAsia="Times New Roman" w:hAnsi="Arial" w:cs="Arial"/>
                            <w:bCs/>
                            <w:sz w:val="20"/>
                            <w:szCs w:val="20"/>
                            <w:lang w:eastAsia="en-US"/>
                          </w:rPr>
                        </w:pPr>
                      </w:p>
                    </w:tc>
                    <w:tc>
                      <w:tcPr>
                        <w:tcW w:w="1440" w:type="dxa"/>
                        <w:vMerge/>
                        <w:tcBorders>
                          <w:top w:val="nil"/>
                          <w:left w:val="single" w:sz="8" w:space="0" w:color="000000"/>
                          <w:bottom w:val="single" w:sz="8" w:space="0" w:color="000000"/>
                          <w:right w:val="single" w:sz="8" w:space="0" w:color="000000"/>
                        </w:tcBorders>
                      </w:tcPr>
                      <w:p w14:paraId="16EBCB2D" w14:textId="77777777" w:rsidR="004003B7" w:rsidRPr="002840C3" w:rsidRDefault="004003B7" w:rsidP="004003B7">
                        <w:pPr>
                          <w:rPr>
                            <w:rFonts w:ascii="Arial" w:eastAsia="Times New Roman" w:hAnsi="Arial" w:cs="Arial"/>
                            <w:bCs/>
                            <w:sz w:val="20"/>
                            <w:szCs w:val="20"/>
                            <w:lang w:eastAsia="en-US"/>
                          </w:rPr>
                        </w:pPr>
                      </w:p>
                    </w:tc>
                    <w:tc>
                      <w:tcPr>
                        <w:tcW w:w="1497" w:type="dxa"/>
                        <w:vMerge/>
                        <w:tcBorders>
                          <w:top w:val="nil"/>
                          <w:left w:val="single" w:sz="8" w:space="0" w:color="000000"/>
                          <w:bottom w:val="single" w:sz="8" w:space="0" w:color="000000"/>
                          <w:right w:val="single" w:sz="8" w:space="0" w:color="000000"/>
                        </w:tcBorders>
                      </w:tcPr>
                      <w:p w14:paraId="6EDE2B93" w14:textId="77777777" w:rsidR="004003B7" w:rsidRPr="002840C3" w:rsidRDefault="004003B7" w:rsidP="004003B7">
                        <w:pPr>
                          <w:rPr>
                            <w:rFonts w:ascii="Arial" w:eastAsia="Times New Roman" w:hAnsi="Arial" w:cs="Arial"/>
                            <w:bCs/>
                            <w:sz w:val="20"/>
                            <w:szCs w:val="20"/>
                            <w:lang w:eastAsia="en-US"/>
                          </w:rPr>
                        </w:pPr>
                      </w:p>
                    </w:tc>
                    <w:tc>
                      <w:tcPr>
                        <w:tcW w:w="109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5C3AA960" w14:textId="1600C261" w:rsidR="004003B7" w:rsidRPr="002840C3" w:rsidRDefault="00E44A1F" w:rsidP="004003B7">
                        <w:pPr>
                          <w:ind w:left="1"/>
                          <w:rPr>
                            <w:rFonts w:ascii="Arial" w:eastAsia="Times New Roman" w:hAnsi="Arial" w:cs="Arial"/>
                            <w:bCs/>
                            <w:sz w:val="20"/>
                            <w:szCs w:val="20"/>
                            <w:lang w:eastAsia="en-US"/>
                          </w:rPr>
                        </w:pPr>
                        <w:r w:rsidRPr="002840C3">
                          <w:rPr>
                            <w:rFonts w:ascii="Arial" w:eastAsia="Times New Roman" w:hAnsi="Arial" w:cs="Arial"/>
                            <w:bCs/>
                            <w:sz w:val="20"/>
                            <w:szCs w:val="20"/>
                            <w:lang w:eastAsia="en-US"/>
                          </w:rPr>
                          <w:t>DEPLACES</w:t>
                        </w:r>
                        <w:r w:rsidR="004003B7" w:rsidRPr="002840C3">
                          <w:rPr>
                            <w:rFonts w:ascii="Arial" w:eastAsia="Times New Roman" w:hAnsi="Arial" w:cs="Arial"/>
                            <w:bCs/>
                            <w:sz w:val="20"/>
                            <w:szCs w:val="20"/>
                            <w:lang w:eastAsia="en-US"/>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5180B532" w14:textId="4100E65F" w:rsidR="004003B7" w:rsidRPr="002840C3" w:rsidRDefault="00C83104" w:rsidP="004003B7">
                        <w:pPr>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RETOURN</w:t>
                        </w:r>
                        <w:r w:rsidR="004003B7" w:rsidRPr="002840C3">
                          <w:rPr>
                            <w:rFonts w:ascii="Arial" w:eastAsia="Times New Roman" w:hAnsi="Arial" w:cs="Arial"/>
                            <w:bCs/>
                            <w:sz w:val="20"/>
                            <w:szCs w:val="20"/>
                            <w:lang w:eastAsia="en-US"/>
                          </w:rPr>
                          <w:t>ES</w:t>
                        </w:r>
                        <w:r w:rsidR="0010762D">
                          <w:rPr>
                            <w:rFonts w:ascii="Arial" w:eastAsia="Times New Roman" w:hAnsi="Arial" w:cs="Arial"/>
                            <w:bCs/>
                            <w:sz w:val="20"/>
                            <w:szCs w:val="20"/>
                            <w:lang w:eastAsia="en-US"/>
                          </w:rPr>
                          <w:t xml:space="preserve"> RECENTS</w:t>
                        </w:r>
                        <w:r w:rsidR="004003B7" w:rsidRPr="002840C3">
                          <w:rPr>
                            <w:rFonts w:ascii="Arial" w:eastAsia="Times New Roman" w:hAnsi="Arial" w:cs="Arial"/>
                            <w:bCs/>
                            <w:sz w:val="20"/>
                            <w:szCs w:val="20"/>
                            <w:lang w:eastAsia="en-U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DBE5F1"/>
                      </w:tcPr>
                      <w:p w14:paraId="51B41987" w14:textId="2CEBA2A3" w:rsidR="004003B7" w:rsidRPr="002840C3" w:rsidRDefault="00E44A1F" w:rsidP="004003B7">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 xml:space="preserve">DEPLACES ET </w:t>
                        </w:r>
                        <w:r w:rsidR="003D5591" w:rsidRPr="002840C3">
                          <w:rPr>
                            <w:rFonts w:ascii="Arial" w:eastAsia="Times New Roman" w:hAnsi="Arial" w:cs="Arial"/>
                            <w:bCs/>
                            <w:sz w:val="20"/>
                            <w:szCs w:val="20"/>
                            <w:lang w:eastAsia="en-US"/>
                          </w:rPr>
                          <w:t>RETOURNES</w:t>
                        </w:r>
                        <w:r w:rsidR="004003B7" w:rsidRPr="002840C3">
                          <w:rPr>
                            <w:rFonts w:ascii="Arial" w:eastAsia="Times New Roman" w:hAnsi="Arial" w:cs="Arial"/>
                            <w:bCs/>
                            <w:sz w:val="20"/>
                            <w:szCs w:val="20"/>
                            <w:lang w:eastAsia="en-US"/>
                          </w:rPr>
                          <w:t xml:space="preserve"> </w:t>
                        </w:r>
                        <w:r w:rsidR="0010762D">
                          <w:rPr>
                            <w:rFonts w:ascii="Arial" w:eastAsia="Times New Roman" w:hAnsi="Arial" w:cs="Arial"/>
                            <w:bCs/>
                            <w:sz w:val="20"/>
                            <w:szCs w:val="20"/>
                            <w:lang w:eastAsia="en-US"/>
                          </w:rPr>
                          <w:t xml:space="preserve"> RECENTS </w:t>
                        </w:r>
                        <w:r w:rsidR="004003B7" w:rsidRPr="002840C3">
                          <w:rPr>
                            <w:rFonts w:ascii="Arial" w:eastAsia="Times New Roman" w:hAnsi="Arial" w:cs="Arial"/>
                            <w:bCs/>
                            <w:sz w:val="20"/>
                            <w:szCs w:val="20"/>
                            <w:lang w:eastAsia="en-US"/>
                          </w:rPr>
                          <w:t>EN PERSONNE</w:t>
                        </w:r>
                        <w:r w:rsidR="00C83104" w:rsidRPr="002840C3">
                          <w:rPr>
                            <w:rFonts w:ascii="Arial" w:eastAsia="Times New Roman" w:hAnsi="Arial" w:cs="Arial"/>
                            <w:bCs/>
                            <w:sz w:val="20"/>
                            <w:szCs w:val="20"/>
                            <w:lang w:eastAsia="en-US"/>
                          </w:rPr>
                          <w:t>S</w:t>
                        </w:r>
                      </w:p>
                    </w:tc>
                  </w:tr>
                </w:tbl>
                <w:p w14:paraId="235DD0E5" w14:textId="77777777" w:rsidR="004003B7" w:rsidRPr="002840C3" w:rsidRDefault="004003B7" w:rsidP="004003B7">
                  <w:pPr>
                    <w:rPr>
                      <w:rFonts w:ascii="Arial" w:eastAsia="Times New Roman" w:hAnsi="Arial" w:cs="Arial"/>
                      <w:bCs/>
                      <w:sz w:val="20"/>
                      <w:szCs w:val="20"/>
                      <w:lang w:eastAsia="en-US"/>
                    </w:rPr>
                  </w:pPr>
                </w:p>
              </w:tc>
            </w:tr>
          </w:tbl>
          <w:p w14:paraId="31720319" w14:textId="77777777" w:rsidR="004003B7" w:rsidRPr="002840C3" w:rsidRDefault="004003B7" w:rsidP="004003B7">
            <w:pPr>
              <w:ind w:left="-1440" w:right="10469"/>
              <w:rPr>
                <w:rFonts w:eastAsia="Times New Roman"/>
                <w:bCs/>
                <w:sz w:val="20"/>
                <w:szCs w:val="20"/>
                <w:lang w:val="fr-FR" w:eastAsia="en-US"/>
              </w:rPr>
            </w:pPr>
          </w:p>
          <w:tbl>
            <w:tblPr>
              <w:tblStyle w:val="TableGrid0"/>
              <w:tblW w:w="10898" w:type="dxa"/>
              <w:tblInd w:w="0" w:type="dxa"/>
              <w:tblLayout w:type="fixed"/>
              <w:tblCellMar>
                <w:top w:w="110" w:type="dxa"/>
                <w:left w:w="101" w:type="dxa"/>
                <w:bottom w:w="112" w:type="dxa"/>
                <w:right w:w="115" w:type="dxa"/>
              </w:tblCellMar>
              <w:tblLook w:val="04A0" w:firstRow="1" w:lastRow="0" w:firstColumn="1" w:lastColumn="0" w:noHBand="0" w:noVBand="1"/>
            </w:tblPr>
            <w:tblGrid>
              <w:gridCol w:w="10898"/>
            </w:tblGrid>
            <w:tr w:rsidR="002840C3" w:rsidRPr="002840C3" w14:paraId="77063F8F" w14:textId="77777777" w:rsidTr="006107C4">
              <w:trPr>
                <w:trHeight w:val="1366"/>
              </w:trPr>
              <w:tc>
                <w:tcPr>
                  <w:tcW w:w="10898" w:type="dxa"/>
                  <w:tcBorders>
                    <w:top w:val="single" w:sz="8" w:space="0" w:color="000000"/>
                    <w:left w:val="single" w:sz="8" w:space="0" w:color="000000"/>
                    <w:bottom w:val="single" w:sz="8" w:space="0" w:color="000000"/>
                    <w:right w:val="single" w:sz="8" w:space="0" w:color="000000"/>
                  </w:tcBorders>
                  <w:vAlign w:val="bottom"/>
                </w:tcPr>
                <w:tbl>
                  <w:tblPr>
                    <w:tblStyle w:val="TableGrid0"/>
                    <w:tblW w:w="14062" w:type="dxa"/>
                    <w:tblInd w:w="10" w:type="dxa"/>
                    <w:tblLayout w:type="fixed"/>
                    <w:tblCellMar>
                      <w:top w:w="2" w:type="dxa"/>
                      <w:left w:w="70" w:type="dxa"/>
                      <w:right w:w="50" w:type="dxa"/>
                    </w:tblCellMar>
                    <w:tblLook w:val="04A0" w:firstRow="1" w:lastRow="0" w:firstColumn="1" w:lastColumn="0" w:noHBand="0" w:noVBand="1"/>
                  </w:tblPr>
                  <w:tblGrid>
                    <w:gridCol w:w="1792"/>
                    <w:gridCol w:w="1398"/>
                    <w:gridCol w:w="1440"/>
                    <w:gridCol w:w="1650"/>
                    <w:gridCol w:w="1134"/>
                    <w:gridCol w:w="871"/>
                    <w:gridCol w:w="1824"/>
                    <w:gridCol w:w="1824"/>
                    <w:gridCol w:w="2129"/>
                  </w:tblGrid>
                  <w:tr w:rsidR="002840C3" w:rsidRPr="002840C3" w14:paraId="0384C041" w14:textId="77777777" w:rsidTr="004F1F66">
                    <w:trPr>
                      <w:trHeight w:val="596"/>
                    </w:trPr>
                    <w:tc>
                      <w:tcPr>
                        <w:tcW w:w="1792" w:type="dxa"/>
                        <w:tcBorders>
                          <w:top w:val="nil"/>
                          <w:left w:val="single" w:sz="8" w:space="0" w:color="000000"/>
                          <w:bottom w:val="single" w:sz="8" w:space="0" w:color="000000"/>
                          <w:right w:val="single" w:sz="8" w:space="0" w:color="000000"/>
                        </w:tcBorders>
                        <w:vAlign w:val="center"/>
                      </w:tcPr>
                      <w:p w14:paraId="7DEDAB46" w14:textId="2232F838"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lastRenderedPageBreak/>
                          <w:t>KILO ETAT</w:t>
                        </w:r>
                      </w:p>
                    </w:tc>
                    <w:tc>
                      <w:tcPr>
                        <w:tcW w:w="1398" w:type="dxa"/>
                        <w:tcBorders>
                          <w:top w:val="nil"/>
                          <w:left w:val="single" w:sz="8" w:space="0" w:color="000000"/>
                          <w:bottom w:val="single" w:sz="8" w:space="0" w:color="000000"/>
                          <w:right w:val="single" w:sz="8" w:space="0" w:color="000000"/>
                        </w:tcBorders>
                        <w:vAlign w:val="center"/>
                      </w:tcPr>
                      <w:p w14:paraId="21D08A6D" w14:textId="513D1DE2"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KILO ETAT</w:t>
                        </w:r>
                      </w:p>
                    </w:tc>
                    <w:tc>
                      <w:tcPr>
                        <w:tcW w:w="1440" w:type="dxa"/>
                        <w:tcBorders>
                          <w:top w:val="nil"/>
                          <w:left w:val="single" w:sz="8" w:space="0" w:color="000000"/>
                          <w:bottom w:val="single" w:sz="8" w:space="0" w:color="000000"/>
                          <w:right w:val="single" w:sz="8" w:space="0" w:color="000000"/>
                        </w:tcBorders>
                        <w:vAlign w:val="center"/>
                      </w:tcPr>
                      <w:p w14:paraId="585B43F3" w14:textId="36865516"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KILO ETAT</w:t>
                        </w:r>
                      </w:p>
                    </w:tc>
                    <w:tc>
                      <w:tcPr>
                        <w:tcW w:w="1650" w:type="dxa"/>
                        <w:tcBorders>
                          <w:top w:val="nil"/>
                          <w:left w:val="single" w:sz="8" w:space="0" w:color="000000"/>
                          <w:bottom w:val="single" w:sz="8" w:space="0" w:color="000000"/>
                          <w:right w:val="single" w:sz="8" w:space="0" w:color="000000"/>
                        </w:tcBorders>
                        <w:vAlign w:val="center"/>
                      </w:tcPr>
                      <w:p w14:paraId="7DC4C0D9" w14:textId="2D5EC626"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N :01049.159'</w:t>
                        </w:r>
                      </w:p>
                      <w:p w14:paraId="09B4B97F" w14:textId="5AC0EB82" w:rsidR="007232C8" w:rsidRPr="002840C3" w:rsidRDefault="007232C8" w:rsidP="007232C8">
                        <w:pPr>
                          <w:spacing w:after="55"/>
                          <w:rPr>
                            <w:rFonts w:ascii="Arial" w:eastAsia="Times New Roman" w:hAnsi="Arial" w:cs="Arial"/>
                            <w:bCs/>
                            <w:sz w:val="20"/>
                            <w:szCs w:val="20"/>
                            <w:lang w:eastAsia="en-US"/>
                          </w:rPr>
                        </w:pPr>
                        <w:r w:rsidRPr="002840C3">
                          <w:rPr>
                            <w:rFonts w:ascii="Arial" w:eastAsia="Times New Roman" w:hAnsi="Arial" w:cs="Arial"/>
                            <w:bCs/>
                            <w:sz w:val="20"/>
                            <w:szCs w:val="20"/>
                            <w:lang w:eastAsia="en-US"/>
                          </w:rPr>
                          <w:t>E :030007.594'</w:t>
                        </w:r>
                      </w:p>
                    </w:tc>
                    <w:tc>
                      <w:tcPr>
                        <w:tcW w:w="1134" w:type="dxa"/>
                        <w:tcBorders>
                          <w:top w:val="nil"/>
                          <w:left w:val="single" w:sz="8" w:space="0" w:color="000000"/>
                          <w:bottom w:val="single" w:sz="8" w:space="0" w:color="000000"/>
                          <w:right w:val="single" w:sz="8" w:space="0" w:color="000000"/>
                        </w:tcBorders>
                        <w:vAlign w:val="center"/>
                      </w:tcPr>
                      <w:p w14:paraId="753CEE49" w14:textId="1C2EC98D" w:rsidR="007232C8" w:rsidRPr="002840C3" w:rsidRDefault="007232C8" w:rsidP="007232C8">
                        <w:pPr>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1519</w:t>
                        </w:r>
                      </w:p>
                    </w:tc>
                    <w:tc>
                      <w:tcPr>
                        <w:tcW w:w="871" w:type="dxa"/>
                        <w:tcBorders>
                          <w:top w:val="nil"/>
                          <w:left w:val="single" w:sz="8" w:space="0" w:color="000000"/>
                          <w:bottom w:val="single" w:sz="8" w:space="0" w:color="000000"/>
                          <w:right w:val="single" w:sz="8" w:space="0" w:color="000000"/>
                        </w:tcBorders>
                        <w:vAlign w:val="center"/>
                      </w:tcPr>
                      <w:p w14:paraId="79DC2F03" w14:textId="70DFA17D" w:rsidR="007232C8" w:rsidRPr="002840C3" w:rsidRDefault="007232C8" w:rsidP="007232C8">
                        <w:pPr>
                          <w:ind w:left="2"/>
                          <w:jc w:val="center"/>
                          <w:rPr>
                            <w:rFonts w:ascii="Arial" w:eastAsia="Times New Roman" w:hAnsi="Arial" w:cs="Arial"/>
                            <w:bCs/>
                            <w:sz w:val="20"/>
                            <w:szCs w:val="20"/>
                            <w:lang w:eastAsia="en-US"/>
                          </w:rPr>
                        </w:pPr>
                        <w:r w:rsidRPr="002840C3">
                          <w:rPr>
                            <w:rFonts w:ascii="Arial" w:hAnsi="Arial" w:cs="Arial"/>
                            <w:sz w:val="20"/>
                            <w:szCs w:val="20"/>
                          </w:rPr>
                          <w:t>883</w:t>
                        </w:r>
                      </w:p>
                    </w:tc>
                    <w:tc>
                      <w:tcPr>
                        <w:tcW w:w="1824" w:type="dxa"/>
                        <w:tcBorders>
                          <w:top w:val="nil"/>
                          <w:left w:val="single" w:sz="8" w:space="0" w:color="000000"/>
                          <w:bottom w:val="single" w:sz="8" w:space="0" w:color="000000"/>
                          <w:right w:val="single" w:sz="8" w:space="0" w:color="000000"/>
                        </w:tcBorders>
                        <w:vAlign w:val="center"/>
                      </w:tcPr>
                      <w:p w14:paraId="1ABF1B7D" w14:textId="4A2FF9D7" w:rsidR="007232C8" w:rsidRPr="002840C3" w:rsidRDefault="007232C8" w:rsidP="007232C8">
                        <w:pPr>
                          <w:ind w:left="2"/>
                          <w:jc w:val="center"/>
                          <w:rPr>
                            <w:rFonts w:ascii="Arial" w:hAnsi="Arial" w:cs="Arial"/>
                            <w:sz w:val="20"/>
                            <w:szCs w:val="20"/>
                          </w:rPr>
                        </w:pPr>
                        <w:r w:rsidRPr="002840C3">
                          <w:rPr>
                            <w:rFonts w:ascii="Arial" w:hAnsi="Arial" w:cs="Arial"/>
                            <w:sz w:val="20"/>
                            <w:szCs w:val="20"/>
                          </w:rPr>
                          <w:t>14412</w:t>
                        </w:r>
                      </w:p>
                    </w:tc>
                    <w:tc>
                      <w:tcPr>
                        <w:tcW w:w="1824" w:type="dxa"/>
                        <w:tcBorders>
                          <w:top w:val="nil"/>
                          <w:left w:val="single" w:sz="8" w:space="0" w:color="000000"/>
                          <w:bottom w:val="single" w:sz="8" w:space="0" w:color="000000"/>
                          <w:right w:val="single" w:sz="8" w:space="0" w:color="000000"/>
                        </w:tcBorders>
                        <w:vAlign w:val="center"/>
                      </w:tcPr>
                      <w:p w14:paraId="3D8E6CB7" w14:textId="50279D01" w:rsidR="007232C8" w:rsidRPr="002840C3" w:rsidRDefault="007232C8" w:rsidP="007232C8">
                        <w:pPr>
                          <w:ind w:left="2"/>
                          <w:jc w:val="center"/>
                          <w:rPr>
                            <w:rFonts w:ascii="Arial" w:eastAsia="Times New Roman" w:hAnsi="Arial" w:cs="Arial"/>
                            <w:bCs/>
                            <w:sz w:val="20"/>
                            <w:szCs w:val="20"/>
                            <w:lang w:eastAsia="en-US"/>
                          </w:rPr>
                        </w:pPr>
                      </w:p>
                    </w:tc>
                    <w:tc>
                      <w:tcPr>
                        <w:tcW w:w="2129" w:type="dxa"/>
                        <w:tcBorders>
                          <w:top w:val="nil"/>
                          <w:left w:val="single" w:sz="8" w:space="0" w:color="000000"/>
                          <w:bottom w:val="single" w:sz="8" w:space="0" w:color="000000"/>
                          <w:right w:val="single" w:sz="8" w:space="0" w:color="000000"/>
                        </w:tcBorders>
                        <w:vAlign w:val="center"/>
                      </w:tcPr>
                      <w:p w14:paraId="1BED8E9C" w14:textId="26B2F1CC" w:rsidR="007232C8" w:rsidRPr="002840C3" w:rsidRDefault="007232C8" w:rsidP="007232C8">
                        <w:pPr>
                          <w:jc w:val="center"/>
                          <w:rPr>
                            <w:rFonts w:ascii="Arial" w:eastAsia="Times New Roman" w:hAnsi="Arial" w:cs="Arial"/>
                            <w:bCs/>
                            <w:sz w:val="20"/>
                            <w:szCs w:val="20"/>
                            <w:lang w:eastAsia="en-US"/>
                          </w:rPr>
                        </w:pPr>
                      </w:p>
                    </w:tc>
                  </w:tr>
                  <w:tr w:rsidR="002840C3" w:rsidRPr="002840C3" w14:paraId="518397E8" w14:textId="77777777" w:rsidTr="004F1F66">
                    <w:trPr>
                      <w:trHeight w:val="596"/>
                    </w:trPr>
                    <w:tc>
                      <w:tcPr>
                        <w:tcW w:w="1792" w:type="dxa"/>
                        <w:tcBorders>
                          <w:top w:val="nil"/>
                          <w:left w:val="single" w:sz="8" w:space="0" w:color="000000"/>
                          <w:bottom w:val="single" w:sz="8" w:space="0" w:color="000000"/>
                          <w:right w:val="single" w:sz="8" w:space="0" w:color="000000"/>
                        </w:tcBorders>
                        <w:vAlign w:val="center"/>
                      </w:tcPr>
                      <w:p w14:paraId="5FBF9EA9" w14:textId="6F8E1044"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KILO MISSION</w:t>
                        </w:r>
                      </w:p>
                    </w:tc>
                    <w:tc>
                      <w:tcPr>
                        <w:tcW w:w="1398" w:type="dxa"/>
                        <w:tcBorders>
                          <w:top w:val="nil"/>
                          <w:left w:val="single" w:sz="8" w:space="0" w:color="000000"/>
                          <w:bottom w:val="single" w:sz="8" w:space="0" w:color="000000"/>
                          <w:right w:val="single" w:sz="8" w:space="0" w:color="000000"/>
                        </w:tcBorders>
                        <w:vAlign w:val="center"/>
                      </w:tcPr>
                      <w:p w14:paraId="5536A9F0" w14:textId="75142B15"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KILO MISSION</w:t>
                        </w:r>
                      </w:p>
                    </w:tc>
                    <w:tc>
                      <w:tcPr>
                        <w:tcW w:w="1440" w:type="dxa"/>
                        <w:tcBorders>
                          <w:top w:val="nil"/>
                          <w:left w:val="single" w:sz="8" w:space="0" w:color="000000"/>
                          <w:bottom w:val="single" w:sz="8" w:space="0" w:color="000000"/>
                          <w:right w:val="single" w:sz="8" w:space="0" w:color="000000"/>
                        </w:tcBorders>
                        <w:vAlign w:val="center"/>
                      </w:tcPr>
                      <w:p w14:paraId="2D222F49" w14:textId="396671B8"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KILO MISSION</w:t>
                        </w:r>
                      </w:p>
                    </w:tc>
                    <w:tc>
                      <w:tcPr>
                        <w:tcW w:w="1650" w:type="dxa"/>
                        <w:tcBorders>
                          <w:top w:val="nil"/>
                          <w:left w:val="single" w:sz="8" w:space="0" w:color="000000"/>
                          <w:bottom w:val="single" w:sz="8" w:space="0" w:color="000000"/>
                          <w:right w:val="single" w:sz="8" w:space="0" w:color="000000"/>
                        </w:tcBorders>
                        <w:vAlign w:val="center"/>
                      </w:tcPr>
                      <w:p w14:paraId="21047131" w14:textId="3617BD48"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N :01049.655'</w:t>
                        </w:r>
                      </w:p>
                      <w:p w14:paraId="137CC7DB" w14:textId="125C54E7"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E :030009.274</w:t>
                        </w:r>
                      </w:p>
                    </w:tc>
                    <w:tc>
                      <w:tcPr>
                        <w:tcW w:w="1134" w:type="dxa"/>
                        <w:tcBorders>
                          <w:top w:val="nil"/>
                          <w:left w:val="single" w:sz="8" w:space="0" w:color="000000"/>
                          <w:bottom w:val="single" w:sz="8" w:space="0" w:color="000000"/>
                          <w:right w:val="single" w:sz="8" w:space="0" w:color="000000"/>
                        </w:tcBorders>
                        <w:vAlign w:val="center"/>
                      </w:tcPr>
                      <w:p w14:paraId="350BE936" w14:textId="3A2C95C4" w:rsidR="007232C8" w:rsidRPr="002840C3" w:rsidRDefault="007232C8" w:rsidP="007232C8">
                        <w:pPr>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278</w:t>
                        </w:r>
                      </w:p>
                    </w:tc>
                    <w:tc>
                      <w:tcPr>
                        <w:tcW w:w="871" w:type="dxa"/>
                        <w:tcBorders>
                          <w:top w:val="nil"/>
                          <w:left w:val="single" w:sz="8" w:space="0" w:color="000000"/>
                          <w:bottom w:val="single" w:sz="8" w:space="0" w:color="000000"/>
                          <w:right w:val="single" w:sz="8" w:space="0" w:color="000000"/>
                        </w:tcBorders>
                        <w:vAlign w:val="center"/>
                      </w:tcPr>
                      <w:p w14:paraId="3B9DF420" w14:textId="60025465" w:rsidR="007232C8" w:rsidRPr="002840C3" w:rsidRDefault="007232C8" w:rsidP="007232C8">
                        <w:pPr>
                          <w:ind w:left="2"/>
                          <w:jc w:val="center"/>
                          <w:rPr>
                            <w:rFonts w:ascii="Arial" w:eastAsia="Times New Roman" w:hAnsi="Arial" w:cs="Arial"/>
                            <w:bCs/>
                            <w:sz w:val="20"/>
                            <w:szCs w:val="20"/>
                            <w:lang w:eastAsia="en-US"/>
                          </w:rPr>
                        </w:pPr>
                        <w:r w:rsidRPr="002840C3">
                          <w:rPr>
                            <w:rFonts w:ascii="Arial" w:hAnsi="Arial" w:cs="Arial"/>
                            <w:sz w:val="20"/>
                            <w:szCs w:val="20"/>
                          </w:rPr>
                          <w:t>426</w:t>
                        </w:r>
                      </w:p>
                    </w:tc>
                    <w:tc>
                      <w:tcPr>
                        <w:tcW w:w="1824" w:type="dxa"/>
                        <w:tcBorders>
                          <w:top w:val="nil"/>
                          <w:left w:val="single" w:sz="8" w:space="0" w:color="000000"/>
                          <w:bottom w:val="single" w:sz="8" w:space="0" w:color="000000"/>
                          <w:right w:val="single" w:sz="8" w:space="0" w:color="000000"/>
                        </w:tcBorders>
                        <w:vAlign w:val="center"/>
                      </w:tcPr>
                      <w:p w14:paraId="5C871806" w14:textId="7C4D04E3" w:rsidR="007232C8" w:rsidRPr="002840C3" w:rsidRDefault="007232C8" w:rsidP="007232C8">
                        <w:pPr>
                          <w:ind w:left="2"/>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4224</w:t>
                        </w:r>
                      </w:p>
                    </w:tc>
                    <w:tc>
                      <w:tcPr>
                        <w:tcW w:w="1824" w:type="dxa"/>
                        <w:tcBorders>
                          <w:top w:val="nil"/>
                          <w:left w:val="single" w:sz="8" w:space="0" w:color="000000"/>
                          <w:bottom w:val="single" w:sz="8" w:space="0" w:color="000000"/>
                          <w:right w:val="single" w:sz="8" w:space="0" w:color="000000"/>
                        </w:tcBorders>
                        <w:vAlign w:val="center"/>
                      </w:tcPr>
                      <w:p w14:paraId="24FE8F7D" w14:textId="308E4202" w:rsidR="007232C8" w:rsidRPr="002840C3" w:rsidRDefault="007232C8" w:rsidP="007232C8">
                        <w:pPr>
                          <w:ind w:left="2"/>
                          <w:jc w:val="center"/>
                          <w:rPr>
                            <w:rFonts w:ascii="Arial" w:eastAsia="Times New Roman" w:hAnsi="Arial" w:cs="Arial"/>
                            <w:bCs/>
                            <w:sz w:val="20"/>
                            <w:szCs w:val="20"/>
                            <w:lang w:eastAsia="en-US"/>
                          </w:rPr>
                        </w:pPr>
                      </w:p>
                    </w:tc>
                    <w:tc>
                      <w:tcPr>
                        <w:tcW w:w="2129" w:type="dxa"/>
                        <w:tcBorders>
                          <w:top w:val="nil"/>
                          <w:left w:val="single" w:sz="8" w:space="0" w:color="000000"/>
                          <w:bottom w:val="single" w:sz="8" w:space="0" w:color="000000"/>
                          <w:right w:val="single" w:sz="8" w:space="0" w:color="000000"/>
                        </w:tcBorders>
                        <w:vAlign w:val="center"/>
                      </w:tcPr>
                      <w:p w14:paraId="54D38434" w14:textId="6B41C5B8" w:rsidR="007232C8" w:rsidRPr="002840C3" w:rsidRDefault="007232C8" w:rsidP="007232C8">
                        <w:pPr>
                          <w:jc w:val="center"/>
                          <w:rPr>
                            <w:rFonts w:ascii="Arial" w:eastAsia="Times New Roman" w:hAnsi="Arial" w:cs="Arial"/>
                            <w:bCs/>
                            <w:sz w:val="20"/>
                            <w:szCs w:val="20"/>
                            <w:lang w:eastAsia="en-US"/>
                          </w:rPr>
                        </w:pPr>
                      </w:p>
                    </w:tc>
                  </w:tr>
                  <w:tr w:rsidR="002840C3" w:rsidRPr="002840C3" w14:paraId="38BA91EC" w14:textId="77777777" w:rsidTr="004F1F66">
                    <w:trPr>
                      <w:trHeight w:val="596"/>
                    </w:trPr>
                    <w:tc>
                      <w:tcPr>
                        <w:tcW w:w="1792" w:type="dxa"/>
                        <w:tcBorders>
                          <w:top w:val="nil"/>
                          <w:left w:val="single" w:sz="8" w:space="0" w:color="000000"/>
                          <w:bottom w:val="single" w:sz="8" w:space="0" w:color="000000"/>
                          <w:right w:val="single" w:sz="8" w:space="0" w:color="000000"/>
                        </w:tcBorders>
                        <w:vAlign w:val="center"/>
                      </w:tcPr>
                      <w:p w14:paraId="6CB0BA40" w14:textId="141D2C28"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ITENDEY</w:t>
                        </w:r>
                      </w:p>
                    </w:tc>
                    <w:tc>
                      <w:tcPr>
                        <w:tcW w:w="1398" w:type="dxa"/>
                        <w:tcBorders>
                          <w:top w:val="nil"/>
                          <w:left w:val="single" w:sz="8" w:space="0" w:color="000000"/>
                          <w:bottom w:val="single" w:sz="8" w:space="0" w:color="000000"/>
                          <w:right w:val="single" w:sz="8" w:space="0" w:color="000000"/>
                        </w:tcBorders>
                        <w:vAlign w:val="center"/>
                      </w:tcPr>
                      <w:p w14:paraId="52E626C1" w14:textId="3887CEDF"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ITENDEY</w:t>
                        </w:r>
                      </w:p>
                    </w:tc>
                    <w:tc>
                      <w:tcPr>
                        <w:tcW w:w="1440" w:type="dxa"/>
                        <w:tcBorders>
                          <w:top w:val="nil"/>
                          <w:left w:val="single" w:sz="8" w:space="0" w:color="000000"/>
                          <w:bottom w:val="single" w:sz="8" w:space="0" w:color="000000"/>
                          <w:right w:val="single" w:sz="8" w:space="0" w:color="000000"/>
                        </w:tcBorders>
                        <w:vAlign w:val="center"/>
                      </w:tcPr>
                      <w:p w14:paraId="62699D8B" w14:textId="7B581921"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ITENDEY</w:t>
                        </w:r>
                      </w:p>
                    </w:tc>
                    <w:tc>
                      <w:tcPr>
                        <w:tcW w:w="1650" w:type="dxa"/>
                        <w:tcBorders>
                          <w:top w:val="nil"/>
                          <w:left w:val="single" w:sz="8" w:space="0" w:color="000000"/>
                          <w:bottom w:val="single" w:sz="8" w:space="0" w:color="000000"/>
                          <w:right w:val="single" w:sz="8" w:space="0" w:color="000000"/>
                        </w:tcBorders>
                        <w:vAlign w:val="center"/>
                      </w:tcPr>
                      <w:p w14:paraId="68994D3A" w14:textId="6E23AC96"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N :1051.43912</w:t>
                        </w:r>
                      </w:p>
                      <w:p w14:paraId="08CDB8C3" w14:textId="36FADE73"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E :29058.23562</w:t>
                        </w:r>
                      </w:p>
                    </w:tc>
                    <w:tc>
                      <w:tcPr>
                        <w:tcW w:w="1134" w:type="dxa"/>
                        <w:tcBorders>
                          <w:top w:val="nil"/>
                          <w:left w:val="single" w:sz="8" w:space="0" w:color="000000"/>
                          <w:bottom w:val="single" w:sz="8" w:space="0" w:color="000000"/>
                          <w:right w:val="single" w:sz="8" w:space="0" w:color="000000"/>
                        </w:tcBorders>
                        <w:vAlign w:val="center"/>
                      </w:tcPr>
                      <w:p w14:paraId="5735CD75" w14:textId="55633F2B" w:rsidR="007232C8" w:rsidRPr="002840C3" w:rsidRDefault="007232C8" w:rsidP="007232C8">
                        <w:pPr>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556</w:t>
                        </w:r>
                      </w:p>
                    </w:tc>
                    <w:tc>
                      <w:tcPr>
                        <w:tcW w:w="871" w:type="dxa"/>
                        <w:tcBorders>
                          <w:top w:val="nil"/>
                          <w:left w:val="single" w:sz="8" w:space="0" w:color="000000"/>
                          <w:bottom w:val="single" w:sz="8" w:space="0" w:color="000000"/>
                          <w:right w:val="single" w:sz="8" w:space="0" w:color="000000"/>
                        </w:tcBorders>
                        <w:vAlign w:val="center"/>
                      </w:tcPr>
                      <w:p w14:paraId="076A8931" w14:textId="3515707D" w:rsidR="007232C8" w:rsidRPr="002840C3" w:rsidRDefault="007232C8" w:rsidP="007232C8">
                        <w:pPr>
                          <w:ind w:left="2"/>
                          <w:jc w:val="center"/>
                          <w:rPr>
                            <w:rFonts w:ascii="Arial" w:eastAsia="Times New Roman" w:hAnsi="Arial" w:cs="Arial"/>
                            <w:bCs/>
                            <w:sz w:val="20"/>
                            <w:szCs w:val="20"/>
                            <w:lang w:eastAsia="en-US"/>
                          </w:rPr>
                        </w:pPr>
                        <w:r w:rsidRPr="002840C3">
                          <w:rPr>
                            <w:rFonts w:ascii="Arial" w:hAnsi="Arial" w:cs="Arial"/>
                            <w:sz w:val="20"/>
                            <w:szCs w:val="20"/>
                          </w:rPr>
                          <w:t>304</w:t>
                        </w:r>
                      </w:p>
                    </w:tc>
                    <w:tc>
                      <w:tcPr>
                        <w:tcW w:w="1824" w:type="dxa"/>
                        <w:tcBorders>
                          <w:top w:val="nil"/>
                          <w:left w:val="single" w:sz="8" w:space="0" w:color="000000"/>
                          <w:bottom w:val="single" w:sz="8" w:space="0" w:color="000000"/>
                          <w:right w:val="single" w:sz="8" w:space="0" w:color="000000"/>
                        </w:tcBorders>
                        <w:vAlign w:val="center"/>
                      </w:tcPr>
                      <w:p w14:paraId="44CC0430" w14:textId="5E7716FA" w:rsidR="007232C8" w:rsidRPr="002840C3" w:rsidRDefault="007232C8" w:rsidP="007232C8">
                        <w:pPr>
                          <w:ind w:left="2"/>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5160</w:t>
                        </w:r>
                      </w:p>
                    </w:tc>
                    <w:tc>
                      <w:tcPr>
                        <w:tcW w:w="1824" w:type="dxa"/>
                        <w:tcBorders>
                          <w:top w:val="nil"/>
                          <w:left w:val="single" w:sz="8" w:space="0" w:color="000000"/>
                          <w:bottom w:val="single" w:sz="8" w:space="0" w:color="000000"/>
                          <w:right w:val="single" w:sz="8" w:space="0" w:color="000000"/>
                        </w:tcBorders>
                        <w:vAlign w:val="center"/>
                      </w:tcPr>
                      <w:p w14:paraId="4617D952" w14:textId="45B17B17" w:rsidR="007232C8" w:rsidRPr="002840C3" w:rsidRDefault="007232C8" w:rsidP="007232C8">
                        <w:pPr>
                          <w:ind w:left="2"/>
                          <w:jc w:val="center"/>
                          <w:rPr>
                            <w:rFonts w:ascii="Arial" w:eastAsia="Times New Roman" w:hAnsi="Arial" w:cs="Arial"/>
                            <w:bCs/>
                            <w:sz w:val="20"/>
                            <w:szCs w:val="20"/>
                            <w:lang w:eastAsia="en-US"/>
                          </w:rPr>
                        </w:pPr>
                      </w:p>
                    </w:tc>
                    <w:tc>
                      <w:tcPr>
                        <w:tcW w:w="2129" w:type="dxa"/>
                        <w:tcBorders>
                          <w:top w:val="nil"/>
                          <w:left w:val="single" w:sz="8" w:space="0" w:color="000000"/>
                          <w:bottom w:val="single" w:sz="8" w:space="0" w:color="000000"/>
                          <w:right w:val="single" w:sz="8" w:space="0" w:color="000000"/>
                        </w:tcBorders>
                        <w:vAlign w:val="center"/>
                      </w:tcPr>
                      <w:p w14:paraId="1BF8F423" w14:textId="4EDFFBF3" w:rsidR="007232C8" w:rsidRPr="002840C3" w:rsidRDefault="007232C8" w:rsidP="007232C8">
                        <w:pPr>
                          <w:jc w:val="center"/>
                          <w:rPr>
                            <w:rFonts w:ascii="Arial" w:eastAsia="Times New Roman" w:hAnsi="Arial" w:cs="Arial"/>
                            <w:bCs/>
                            <w:sz w:val="20"/>
                            <w:szCs w:val="20"/>
                            <w:lang w:eastAsia="en-US"/>
                          </w:rPr>
                        </w:pPr>
                      </w:p>
                    </w:tc>
                  </w:tr>
                  <w:tr w:rsidR="002840C3" w:rsidRPr="002840C3" w14:paraId="75DD6F68" w14:textId="77777777" w:rsidTr="004F1F66">
                    <w:trPr>
                      <w:trHeight w:val="596"/>
                    </w:trPr>
                    <w:tc>
                      <w:tcPr>
                        <w:tcW w:w="1792" w:type="dxa"/>
                        <w:tcBorders>
                          <w:top w:val="nil"/>
                          <w:left w:val="single" w:sz="8" w:space="0" w:color="000000"/>
                          <w:bottom w:val="single" w:sz="8" w:space="0" w:color="000000"/>
                          <w:right w:val="single" w:sz="8" w:space="0" w:color="000000"/>
                        </w:tcBorders>
                        <w:vAlign w:val="center"/>
                      </w:tcPr>
                      <w:p w14:paraId="6A96A6BB" w14:textId="53FCB7E0"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BAKO NDE</w:t>
                        </w:r>
                      </w:p>
                    </w:tc>
                    <w:tc>
                      <w:tcPr>
                        <w:tcW w:w="1398" w:type="dxa"/>
                        <w:tcBorders>
                          <w:top w:val="nil"/>
                          <w:left w:val="single" w:sz="8" w:space="0" w:color="000000"/>
                          <w:bottom w:val="single" w:sz="8" w:space="0" w:color="000000"/>
                          <w:right w:val="single" w:sz="8" w:space="0" w:color="000000"/>
                        </w:tcBorders>
                        <w:vAlign w:val="center"/>
                      </w:tcPr>
                      <w:p w14:paraId="308734F8" w14:textId="3015D704"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BAKO NDE</w:t>
                        </w:r>
                      </w:p>
                    </w:tc>
                    <w:tc>
                      <w:tcPr>
                        <w:tcW w:w="1440" w:type="dxa"/>
                        <w:tcBorders>
                          <w:top w:val="nil"/>
                          <w:left w:val="single" w:sz="8" w:space="0" w:color="000000"/>
                          <w:bottom w:val="single" w:sz="8" w:space="0" w:color="000000"/>
                          <w:right w:val="single" w:sz="8" w:space="0" w:color="000000"/>
                        </w:tcBorders>
                        <w:vAlign w:val="center"/>
                      </w:tcPr>
                      <w:p w14:paraId="4E07CA30" w14:textId="249B8F2C" w:rsidR="007232C8" w:rsidRPr="002840C3" w:rsidRDefault="007232C8" w:rsidP="007232C8">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BAKO NDE</w:t>
                        </w:r>
                      </w:p>
                    </w:tc>
                    <w:tc>
                      <w:tcPr>
                        <w:tcW w:w="1650" w:type="dxa"/>
                        <w:tcBorders>
                          <w:top w:val="nil"/>
                          <w:left w:val="single" w:sz="8" w:space="0" w:color="000000"/>
                          <w:bottom w:val="single" w:sz="8" w:space="0" w:color="000000"/>
                          <w:right w:val="single" w:sz="8" w:space="0" w:color="000000"/>
                        </w:tcBorders>
                        <w:vAlign w:val="center"/>
                      </w:tcPr>
                      <w:p w14:paraId="11F05C6C" w14:textId="33AC01EB"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N :1050'39.9''</w:t>
                        </w:r>
                      </w:p>
                      <w:p w14:paraId="1BE460D7" w14:textId="061646C2" w:rsidR="007232C8" w:rsidRPr="002840C3" w:rsidRDefault="007232C8" w:rsidP="007232C8">
                        <w:pPr>
                          <w:spacing w:after="55"/>
                          <w:ind w:left="2"/>
                          <w:rPr>
                            <w:rFonts w:ascii="Arial" w:eastAsia="Times New Roman" w:hAnsi="Arial" w:cs="Arial"/>
                            <w:bCs/>
                            <w:sz w:val="20"/>
                            <w:szCs w:val="20"/>
                            <w:lang w:eastAsia="en-US"/>
                          </w:rPr>
                        </w:pPr>
                        <w:r w:rsidRPr="002840C3">
                          <w:rPr>
                            <w:rFonts w:ascii="Arial" w:eastAsia="Times New Roman" w:hAnsi="Arial" w:cs="Arial"/>
                            <w:bCs/>
                            <w:sz w:val="20"/>
                            <w:szCs w:val="20"/>
                            <w:lang w:eastAsia="en-US"/>
                          </w:rPr>
                          <w:t>E :30007'10.6"</w:t>
                        </w:r>
                      </w:p>
                    </w:tc>
                    <w:tc>
                      <w:tcPr>
                        <w:tcW w:w="1134" w:type="dxa"/>
                        <w:tcBorders>
                          <w:top w:val="nil"/>
                          <w:left w:val="single" w:sz="8" w:space="0" w:color="000000"/>
                          <w:bottom w:val="single" w:sz="8" w:space="0" w:color="000000"/>
                          <w:right w:val="single" w:sz="8" w:space="0" w:color="000000"/>
                        </w:tcBorders>
                        <w:vAlign w:val="center"/>
                      </w:tcPr>
                      <w:p w14:paraId="2363E3EF" w14:textId="3F9A8BD9" w:rsidR="007232C8" w:rsidRPr="002840C3" w:rsidRDefault="007232C8" w:rsidP="007232C8">
                        <w:pPr>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221</w:t>
                        </w:r>
                      </w:p>
                    </w:tc>
                    <w:tc>
                      <w:tcPr>
                        <w:tcW w:w="871" w:type="dxa"/>
                        <w:tcBorders>
                          <w:top w:val="nil"/>
                          <w:left w:val="single" w:sz="8" w:space="0" w:color="000000"/>
                          <w:bottom w:val="single" w:sz="8" w:space="0" w:color="000000"/>
                          <w:right w:val="single" w:sz="8" w:space="0" w:color="000000"/>
                        </w:tcBorders>
                        <w:vAlign w:val="center"/>
                      </w:tcPr>
                      <w:p w14:paraId="1A42372F" w14:textId="082D1EB8" w:rsidR="007232C8" w:rsidRPr="002840C3" w:rsidRDefault="007232C8" w:rsidP="007232C8">
                        <w:pPr>
                          <w:ind w:left="2"/>
                          <w:jc w:val="center"/>
                          <w:rPr>
                            <w:rFonts w:ascii="Arial" w:eastAsia="Times New Roman" w:hAnsi="Arial" w:cs="Arial"/>
                            <w:bCs/>
                            <w:sz w:val="20"/>
                            <w:szCs w:val="20"/>
                            <w:lang w:eastAsia="en-US"/>
                          </w:rPr>
                        </w:pPr>
                        <w:r w:rsidRPr="002840C3">
                          <w:rPr>
                            <w:rFonts w:ascii="Arial" w:hAnsi="Arial" w:cs="Arial"/>
                            <w:sz w:val="20"/>
                            <w:szCs w:val="20"/>
                          </w:rPr>
                          <w:t>330</w:t>
                        </w:r>
                      </w:p>
                    </w:tc>
                    <w:tc>
                      <w:tcPr>
                        <w:tcW w:w="1824" w:type="dxa"/>
                        <w:tcBorders>
                          <w:top w:val="nil"/>
                          <w:left w:val="single" w:sz="8" w:space="0" w:color="000000"/>
                          <w:bottom w:val="single" w:sz="8" w:space="0" w:color="000000"/>
                          <w:right w:val="single" w:sz="8" w:space="0" w:color="000000"/>
                        </w:tcBorders>
                        <w:vAlign w:val="center"/>
                      </w:tcPr>
                      <w:p w14:paraId="07C05404" w14:textId="394D4A63" w:rsidR="007232C8" w:rsidRPr="002840C3" w:rsidRDefault="007232C8" w:rsidP="007232C8">
                        <w:pPr>
                          <w:ind w:left="2"/>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3306</w:t>
                        </w:r>
                      </w:p>
                    </w:tc>
                    <w:tc>
                      <w:tcPr>
                        <w:tcW w:w="1824" w:type="dxa"/>
                        <w:tcBorders>
                          <w:top w:val="nil"/>
                          <w:left w:val="single" w:sz="8" w:space="0" w:color="000000"/>
                          <w:bottom w:val="single" w:sz="8" w:space="0" w:color="000000"/>
                          <w:right w:val="single" w:sz="8" w:space="0" w:color="000000"/>
                        </w:tcBorders>
                        <w:vAlign w:val="center"/>
                      </w:tcPr>
                      <w:p w14:paraId="4A2C1AC5" w14:textId="61C96F51" w:rsidR="007232C8" w:rsidRPr="002840C3" w:rsidRDefault="007232C8" w:rsidP="007232C8">
                        <w:pPr>
                          <w:ind w:left="2"/>
                          <w:jc w:val="center"/>
                          <w:rPr>
                            <w:rFonts w:ascii="Arial" w:eastAsia="Times New Roman" w:hAnsi="Arial" w:cs="Arial"/>
                            <w:bCs/>
                            <w:sz w:val="20"/>
                            <w:szCs w:val="20"/>
                            <w:lang w:eastAsia="en-US"/>
                          </w:rPr>
                        </w:pPr>
                      </w:p>
                    </w:tc>
                    <w:tc>
                      <w:tcPr>
                        <w:tcW w:w="2129" w:type="dxa"/>
                        <w:tcBorders>
                          <w:top w:val="nil"/>
                          <w:left w:val="single" w:sz="8" w:space="0" w:color="000000"/>
                          <w:bottom w:val="single" w:sz="8" w:space="0" w:color="000000"/>
                          <w:right w:val="single" w:sz="8" w:space="0" w:color="000000"/>
                        </w:tcBorders>
                        <w:vAlign w:val="center"/>
                      </w:tcPr>
                      <w:p w14:paraId="190BD455" w14:textId="1A6BA853" w:rsidR="007232C8" w:rsidRPr="002840C3" w:rsidRDefault="007232C8" w:rsidP="007232C8">
                        <w:pPr>
                          <w:jc w:val="center"/>
                          <w:rPr>
                            <w:rFonts w:ascii="Arial" w:eastAsia="Times New Roman" w:hAnsi="Arial" w:cs="Arial"/>
                            <w:bCs/>
                            <w:sz w:val="20"/>
                            <w:szCs w:val="20"/>
                            <w:lang w:eastAsia="en-US"/>
                          </w:rPr>
                        </w:pPr>
                      </w:p>
                    </w:tc>
                  </w:tr>
                  <w:tr w:rsidR="002840C3" w:rsidRPr="002840C3" w14:paraId="21D986E7" w14:textId="77777777" w:rsidTr="004F1F66">
                    <w:trPr>
                      <w:trHeight w:val="596"/>
                    </w:trPr>
                    <w:tc>
                      <w:tcPr>
                        <w:tcW w:w="6280" w:type="dxa"/>
                        <w:gridSpan w:val="4"/>
                        <w:tcBorders>
                          <w:top w:val="nil"/>
                          <w:left w:val="single" w:sz="8" w:space="0" w:color="000000"/>
                          <w:bottom w:val="single" w:sz="8" w:space="0" w:color="000000"/>
                          <w:right w:val="single" w:sz="8" w:space="0" w:color="000000"/>
                        </w:tcBorders>
                        <w:vAlign w:val="center"/>
                      </w:tcPr>
                      <w:p w14:paraId="562E5516" w14:textId="65504EC7" w:rsidR="004F1F66" w:rsidRPr="002840C3" w:rsidRDefault="004F1F66" w:rsidP="004F1F66">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TOTAL</w:t>
                        </w:r>
                      </w:p>
                    </w:tc>
                    <w:tc>
                      <w:tcPr>
                        <w:tcW w:w="1134" w:type="dxa"/>
                        <w:tcBorders>
                          <w:top w:val="nil"/>
                          <w:left w:val="single" w:sz="8" w:space="0" w:color="000000"/>
                          <w:bottom w:val="single" w:sz="8" w:space="0" w:color="000000"/>
                          <w:right w:val="single" w:sz="8" w:space="0" w:color="000000"/>
                        </w:tcBorders>
                        <w:vAlign w:val="center"/>
                      </w:tcPr>
                      <w:p w14:paraId="5881B7BE" w14:textId="2114524D" w:rsidR="004F1F66" w:rsidRPr="002840C3" w:rsidRDefault="004F1F66" w:rsidP="004F1F66">
                        <w:pPr>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2574</w:t>
                        </w:r>
                      </w:p>
                    </w:tc>
                    <w:tc>
                      <w:tcPr>
                        <w:tcW w:w="871" w:type="dxa"/>
                        <w:tcBorders>
                          <w:top w:val="nil"/>
                          <w:left w:val="single" w:sz="8" w:space="0" w:color="000000"/>
                          <w:bottom w:val="single" w:sz="8" w:space="0" w:color="000000"/>
                          <w:right w:val="single" w:sz="8" w:space="0" w:color="000000"/>
                        </w:tcBorders>
                        <w:vAlign w:val="center"/>
                      </w:tcPr>
                      <w:p w14:paraId="6D27D935" w14:textId="1FFC35CD" w:rsidR="004F1F66" w:rsidRPr="002840C3" w:rsidRDefault="004F1F66" w:rsidP="00BE4F5A">
                        <w:pPr>
                          <w:ind w:left="2"/>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1943</w:t>
                        </w:r>
                      </w:p>
                    </w:tc>
                    <w:tc>
                      <w:tcPr>
                        <w:tcW w:w="1824" w:type="dxa"/>
                        <w:tcBorders>
                          <w:top w:val="nil"/>
                          <w:left w:val="single" w:sz="8" w:space="0" w:color="000000"/>
                          <w:bottom w:val="single" w:sz="8" w:space="0" w:color="000000"/>
                          <w:right w:val="single" w:sz="8" w:space="0" w:color="000000"/>
                        </w:tcBorders>
                        <w:vAlign w:val="center"/>
                      </w:tcPr>
                      <w:p w14:paraId="279274CD" w14:textId="1682556F" w:rsidR="004F1F66" w:rsidRPr="002840C3" w:rsidRDefault="004F1F66" w:rsidP="00BE4F5A">
                        <w:pPr>
                          <w:ind w:left="2"/>
                          <w:jc w:val="center"/>
                          <w:rPr>
                            <w:rFonts w:ascii="Arial" w:eastAsia="Times New Roman" w:hAnsi="Arial" w:cs="Arial"/>
                            <w:bCs/>
                            <w:sz w:val="20"/>
                            <w:szCs w:val="20"/>
                            <w:lang w:eastAsia="en-US"/>
                          </w:rPr>
                        </w:pPr>
                        <w:r w:rsidRPr="002840C3">
                          <w:rPr>
                            <w:rFonts w:ascii="Arial" w:eastAsia="Times New Roman" w:hAnsi="Arial" w:cs="Arial"/>
                            <w:bCs/>
                            <w:sz w:val="20"/>
                            <w:szCs w:val="20"/>
                            <w:lang w:eastAsia="en-US"/>
                          </w:rPr>
                          <w:t>27102</w:t>
                        </w:r>
                      </w:p>
                    </w:tc>
                    <w:tc>
                      <w:tcPr>
                        <w:tcW w:w="1824" w:type="dxa"/>
                        <w:tcBorders>
                          <w:top w:val="nil"/>
                          <w:left w:val="single" w:sz="8" w:space="0" w:color="000000"/>
                          <w:bottom w:val="single" w:sz="8" w:space="0" w:color="000000"/>
                          <w:right w:val="single" w:sz="8" w:space="0" w:color="000000"/>
                        </w:tcBorders>
                        <w:vAlign w:val="center"/>
                      </w:tcPr>
                      <w:p w14:paraId="0372D9DB" w14:textId="7863CBE8" w:rsidR="004F1F66" w:rsidRPr="002840C3" w:rsidRDefault="004F1F66" w:rsidP="00BE4F5A">
                        <w:pPr>
                          <w:ind w:left="2"/>
                          <w:jc w:val="center"/>
                          <w:rPr>
                            <w:rFonts w:ascii="Arial" w:eastAsia="Times New Roman" w:hAnsi="Arial" w:cs="Arial"/>
                            <w:bCs/>
                            <w:sz w:val="20"/>
                            <w:szCs w:val="20"/>
                            <w:lang w:eastAsia="en-US"/>
                          </w:rPr>
                        </w:pPr>
                      </w:p>
                    </w:tc>
                    <w:tc>
                      <w:tcPr>
                        <w:tcW w:w="2129" w:type="dxa"/>
                        <w:tcBorders>
                          <w:top w:val="nil"/>
                          <w:left w:val="single" w:sz="8" w:space="0" w:color="000000"/>
                          <w:bottom w:val="single" w:sz="8" w:space="0" w:color="000000"/>
                          <w:right w:val="single" w:sz="8" w:space="0" w:color="000000"/>
                        </w:tcBorders>
                        <w:vAlign w:val="center"/>
                      </w:tcPr>
                      <w:p w14:paraId="681C5443" w14:textId="397C5460" w:rsidR="004F1F66" w:rsidRPr="002840C3" w:rsidRDefault="004F1F66" w:rsidP="00BE4F5A">
                        <w:pPr>
                          <w:jc w:val="center"/>
                          <w:rPr>
                            <w:rFonts w:ascii="Arial" w:eastAsia="Times New Roman" w:hAnsi="Arial" w:cs="Arial"/>
                            <w:bCs/>
                            <w:sz w:val="20"/>
                            <w:szCs w:val="20"/>
                            <w:lang w:eastAsia="en-US"/>
                          </w:rPr>
                        </w:pPr>
                      </w:p>
                    </w:tc>
                  </w:tr>
                </w:tbl>
                <w:p w14:paraId="175A1C8E" w14:textId="77777777" w:rsidR="004003B7" w:rsidRPr="002840C3" w:rsidRDefault="004003B7" w:rsidP="004003B7">
                  <w:pPr>
                    <w:rPr>
                      <w:rFonts w:ascii="Arial" w:eastAsia="Times New Roman" w:hAnsi="Arial" w:cs="Arial"/>
                      <w:bCs/>
                      <w:sz w:val="20"/>
                      <w:szCs w:val="20"/>
                      <w:lang w:eastAsia="en-US"/>
                    </w:rPr>
                  </w:pPr>
                  <w:r w:rsidRPr="002840C3">
                    <w:rPr>
                      <w:rFonts w:ascii="Arial" w:eastAsia="Times New Roman" w:hAnsi="Arial" w:cs="Arial"/>
                      <w:bCs/>
                      <w:sz w:val="20"/>
                      <w:szCs w:val="20"/>
                      <w:lang w:eastAsia="en-US"/>
                    </w:rPr>
                    <w:t xml:space="preserve"> </w:t>
                  </w:r>
                </w:p>
              </w:tc>
            </w:tr>
          </w:tbl>
          <w:p w14:paraId="17C291B2" w14:textId="77777777" w:rsidR="004003B7" w:rsidRPr="002840C3" w:rsidRDefault="004003B7" w:rsidP="004003B7">
            <w:pPr>
              <w:widowControl w:val="0"/>
              <w:pBdr>
                <w:top w:val="nil"/>
                <w:left w:val="nil"/>
                <w:bottom w:val="nil"/>
                <w:right w:val="nil"/>
                <w:between w:val="nil"/>
              </w:pBdr>
              <w:spacing w:line="240" w:lineRule="auto"/>
              <w:rPr>
                <w:rFonts w:eastAsia="Times New Roman"/>
                <w:bCs/>
                <w:sz w:val="20"/>
                <w:szCs w:val="20"/>
                <w:lang w:val="fr-FR" w:eastAsia="en-US"/>
              </w:rPr>
            </w:pPr>
          </w:p>
        </w:tc>
      </w:tr>
      <w:tr w:rsidR="001F4801" w:rsidRPr="00BD7006" w14:paraId="442DF4FE"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6EAADAA5" w14:textId="64D293A7" w:rsidR="00D948BF" w:rsidRPr="002840C3" w:rsidRDefault="00F06879" w:rsidP="004003B7">
            <w:pPr>
              <w:widowControl w:val="0"/>
              <w:pBdr>
                <w:top w:val="nil"/>
                <w:left w:val="nil"/>
                <w:bottom w:val="nil"/>
                <w:right w:val="nil"/>
                <w:between w:val="nil"/>
              </w:pBdr>
              <w:spacing w:line="240" w:lineRule="auto"/>
              <w:rPr>
                <w:b/>
                <w:sz w:val="20"/>
                <w:szCs w:val="20"/>
              </w:rPr>
            </w:pPr>
            <w:r w:rsidRPr="005E39E6">
              <w:rPr>
                <w:rFonts w:eastAsia="Times New Roman"/>
                <w:b/>
                <w:bCs/>
                <w:sz w:val="20"/>
                <w:szCs w:val="20"/>
                <w:lang w:eastAsia="en-US"/>
              </w:rPr>
              <w:lastRenderedPageBreak/>
              <w:t xml:space="preserve">Tableau </w:t>
            </w:r>
            <w:r>
              <w:rPr>
                <w:rFonts w:eastAsia="Times New Roman"/>
                <w:b/>
                <w:bCs/>
                <w:sz w:val="20"/>
                <w:szCs w:val="20"/>
                <w:lang w:eastAsia="en-US"/>
              </w:rPr>
              <w:t>2</w:t>
            </w:r>
            <w:r w:rsidRPr="005E39E6">
              <w:rPr>
                <w:rFonts w:eastAsia="Times New Roman"/>
                <w:b/>
                <w:bCs/>
                <w:sz w:val="20"/>
                <w:szCs w:val="20"/>
                <w:lang w:eastAsia="en-US"/>
              </w:rPr>
              <w:t xml:space="preserve"> : </w:t>
            </w:r>
            <w:r w:rsidR="004003B7" w:rsidRPr="002840C3">
              <w:rPr>
                <w:b/>
                <w:sz w:val="20"/>
                <w:szCs w:val="20"/>
              </w:rPr>
              <w:t>Répartitions par tranche d'âge estimation effectif alerte :</w:t>
            </w:r>
          </w:p>
          <w:tbl>
            <w:tblPr>
              <w:tblW w:w="4800" w:type="dxa"/>
              <w:jc w:val="center"/>
              <w:tblLayout w:type="fixed"/>
              <w:tblCellMar>
                <w:left w:w="70" w:type="dxa"/>
                <w:right w:w="70" w:type="dxa"/>
              </w:tblCellMar>
              <w:tblLook w:val="04A0" w:firstRow="1" w:lastRow="0" w:firstColumn="1" w:lastColumn="0" w:noHBand="0" w:noVBand="1"/>
            </w:tblPr>
            <w:tblGrid>
              <w:gridCol w:w="1200"/>
              <w:gridCol w:w="1200"/>
              <w:gridCol w:w="1200"/>
              <w:gridCol w:w="1200"/>
            </w:tblGrid>
            <w:tr w:rsidR="002840C3" w:rsidRPr="002840C3" w14:paraId="362DD2FB" w14:textId="77777777" w:rsidTr="00AA74FA">
              <w:trPr>
                <w:trHeight w:val="49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C973A3" w14:textId="77777777" w:rsidR="00D948BF" w:rsidRPr="002840C3" w:rsidRDefault="00D948BF" w:rsidP="00D948BF">
                  <w:pPr>
                    <w:spacing w:line="240" w:lineRule="auto"/>
                    <w:rPr>
                      <w:rFonts w:eastAsia="Times New Roman"/>
                      <w:sz w:val="20"/>
                      <w:szCs w:val="20"/>
                      <w:lang w:val="fr-FR"/>
                    </w:rPr>
                  </w:pPr>
                  <w:r w:rsidRPr="002840C3">
                    <w:rPr>
                      <w:rFonts w:eastAsia="Times New Roman"/>
                      <w:sz w:val="20"/>
                      <w:szCs w:val="20"/>
                      <w:lang w:val="fr-FR"/>
                    </w:rPr>
                    <w:t xml:space="preserve">Tranches d’Ages </w:t>
                  </w:r>
                </w:p>
              </w:tc>
              <w:tc>
                <w:tcPr>
                  <w:tcW w:w="1200" w:type="dxa"/>
                  <w:tcBorders>
                    <w:top w:val="single" w:sz="8" w:space="0" w:color="000000"/>
                    <w:left w:val="nil"/>
                    <w:bottom w:val="single" w:sz="8" w:space="0" w:color="000000"/>
                    <w:right w:val="single" w:sz="8" w:space="0" w:color="000000"/>
                  </w:tcBorders>
                  <w:shd w:val="clear" w:color="000000" w:fill="CFE2F3"/>
                  <w:vAlign w:val="center"/>
                  <w:hideMark/>
                </w:tcPr>
                <w:p w14:paraId="4965EAFD" w14:textId="46B7308C" w:rsidR="00D948BF" w:rsidRPr="002840C3" w:rsidRDefault="00D948BF" w:rsidP="00AA74FA">
                  <w:pPr>
                    <w:spacing w:line="240" w:lineRule="auto"/>
                    <w:jc w:val="center"/>
                    <w:rPr>
                      <w:rFonts w:eastAsia="Times New Roman"/>
                      <w:sz w:val="20"/>
                      <w:szCs w:val="20"/>
                      <w:lang w:val="fr-FR"/>
                    </w:rPr>
                  </w:pPr>
                  <w:r w:rsidRPr="002840C3">
                    <w:rPr>
                      <w:rFonts w:eastAsia="Times New Roman"/>
                      <w:sz w:val="20"/>
                      <w:szCs w:val="20"/>
                      <w:lang w:val="fr-FR"/>
                    </w:rPr>
                    <w:t>%</w:t>
                  </w:r>
                </w:p>
              </w:tc>
              <w:tc>
                <w:tcPr>
                  <w:tcW w:w="1200" w:type="dxa"/>
                  <w:tcBorders>
                    <w:top w:val="single" w:sz="8" w:space="0" w:color="000000"/>
                    <w:left w:val="nil"/>
                    <w:bottom w:val="single" w:sz="8" w:space="0" w:color="000000"/>
                    <w:right w:val="single" w:sz="8" w:space="0" w:color="000000"/>
                  </w:tcBorders>
                  <w:shd w:val="clear" w:color="000000" w:fill="CFE2F3"/>
                  <w:vAlign w:val="center"/>
                  <w:hideMark/>
                </w:tcPr>
                <w:p w14:paraId="65F4BD48" w14:textId="7CCE4033" w:rsidR="00D948BF" w:rsidRPr="002840C3" w:rsidRDefault="00D948BF" w:rsidP="00AA74FA">
                  <w:pPr>
                    <w:spacing w:line="240" w:lineRule="auto"/>
                    <w:jc w:val="center"/>
                    <w:rPr>
                      <w:rFonts w:eastAsia="Times New Roman"/>
                      <w:sz w:val="20"/>
                      <w:szCs w:val="20"/>
                      <w:lang w:val="fr-FR"/>
                    </w:rPr>
                  </w:pPr>
                  <w:r w:rsidRPr="002840C3">
                    <w:rPr>
                      <w:rFonts w:eastAsia="Times New Roman"/>
                      <w:sz w:val="20"/>
                      <w:szCs w:val="20"/>
                      <w:lang w:val="fr-FR"/>
                    </w:rPr>
                    <w:t>Effectif</w:t>
                  </w:r>
                </w:p>
              </w:tc>
              <w:tc>
                <w:tcPr>
                  <w:tcW w:w="1200" w:type="dxa"/>
                  <w:tcBorders>
                    <w:top w:val="single" w:sz="8" w:space="0" w:color="000000"/>
                    <w:left w:val="nil"/>
                    <w:bottom w:val="single" w:sz="8" w:space="0" w:color="000000"/>
                    <w:right w:val="single" w:sz="8" w:space="0" w:color="000000"/>
                  </w:tcBorders>
                  <w:shd w:val="clear" w:color="000000" w:fill="CFE2F3"/>
                  <w:vAlign w:val="center"/>
                  <w:hideMark/>
                </w:tcPr>
                <w:p w14:paraId="790E5708" w14:textId="0F81E076" w:rsidR="00D948BF" w:rsidRPr="002840C3" w:rsidRDefault="00D948BF" w:rsidP="00AA74FA">
                  <w:pPr>
                    <w:spacing w:line="240" w:lineRule="auto"/>
                    <w:jc w:val="center"/>
                    <w:rPr>
                      <w:rFonts w:eastAsia="Times New Roman"/>
                      <w:sz w:val="20"/>
                      <w:szCs w:val="20"/>
                      <w:lang w:val="fr-FR"/>
                    </w:rPr>
                  </w:pPr>
                  <w:r w:rsidRPr="002840C3">
                    <w:rPr>
                      <w:rFonts w:eastAsia="Times New Roman"/>
                      <w:sz w:val="20"/>
                      <w:szCs w:val="20"/>
                      <w:lang w:val="fr-FR"/>
                    </w:rPr>
                    <w:t>Effectif cumulé</w:t>
                  </w:r>
                </w:p>
              </w:tc>
            </w:tr>
            <w:tr w:rsidR="002840C3" w:rsidRPr="002840C3" w14:paraId="3E1F51D8" w14:textId="77777777" w:rsidTr="00AA74FA">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03B171"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0 - 59 mois    </w:t>
                  </w:r>
                </w:p>
              </w:tc>
              <w:tc>
                <w:tcPr>
                  <w:tcW w:w="1200" w:type="dxa"/>
                  <w:tcBorders>
                    <w:top w:val="nil"/>
                    <w:left w:val="nil"/>
                    <w:bottom w:val="single" w:sz="8" w:space="0" w:color="000000"/>
                    <w:right w:val="single" w:sz="8" w:space="0" w:color="000000"/>
                  </w:tcBorders>
                  <w:shd w:val="clear" w:color="auto" w:fill="auto"/>
                  <w:vAlign w:val="center"/>
                  <w:hideMark/>
                </w:tcPr>
                <w:p w14:paraId="03BAEFC1"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17</w:t>
                  </w:r>
                </w:p>
              </w:tc>
              <w:tc>
                <w:tcPr>
                  <w:tcW w:w="1200" w:type="dxa"/>
                  <w:tcBorders>
                    <w:top w:val="nil"/>
                    <w:left w:val="nil"/>
                    <w:bottom w:val="single" w:sz="8" w:space="0" w:color="000000"/>
                    <w:right w:val="single" w:sz="8" w:space="0" w:color="000000"/>
                  </w:tcBorders>
                  <w:shd w:val="clear" w:color="auto" w:fill="auto"/>
                  <w:vAlign w:val="center"/>
                  <w:hideMark/>
                </w:tcPr>
                <w:p w14:paraId="358C7F54" w14:textId="3E4410CD" w:rsidR="007E08D9" w:rsidRPr="002840C3" w:rsidRDefault="007E08D9" w:rsidP="00AA74FA">
                  <w:pPr>
                    <w:spacing w:line="240" w:lineRule="auto"/>
                    <w:jc w:val="center"/>
                    <w:rPr>
                      <w:rFonts w:eastAsia="Times New Roman"/>
                      <w:sz w:val="20"/>
                      <w:szCs w:val="20"/>
                      <w:lang w:val="fr-FR"/>
                    </w:rPr>
                  </w:pPr>
                  <w:r w:rsidRPr="002840C3">
                    <w:rPr>
                      <w:sz w:val="20"/>
                      <w:szCs w:val="20"/>
                    </w:rPr>
                    <w:t>4313</w:t>
                  </w:r>
                </w:p>
              </w:tc>
              <w:tc>
                <w:tcPr>
                  <w:tcW w:w="1200" w:type="dxa"/>
                  <w:tcBorders>
                    <w:top w:val="nil"/>
                    <w:left w:val="nil"/>
                    <w:bottom w:val="single" w:sz="8" w:space="0" w:color="000000"/>
                    <w:right w:val="single" w:sz="8" w:space="0" w:color="000000"/>
                  </w:tcBorders>
                  <w:shd w:val="clear" w:color="auto" w:fill="auto"/>
                  <w:vAlign w:val="center"/>
                </w:tcPr>
                <w:p w14:paraId="69FD868A" w14:textId="0DCFF6F8" w:rsidR="007E08D9" w:rsidRPr="002840C3" w:rsidRDefault="007E08D9" w:rsidP="00AA74FA">
                  <w:pPr>
                    <w:spacing w:line="240" w:lineRule="auto"/>
                    <w:jc w:val="center"/>
                    <w:rPr>
                      <w:rFonts w:eastAsia="Times New Roman"/>
                      <w:sz w:val="20"/>
                      <w:szCs w:val="20"/>
                      <w:lang w:val="fr-FR"/>
                    </w:rPr>
                  </w:pPr>
                  <w:r w:rsidRPr="002840C3">
                    <w:rPr>
                      <w:sz w:val="20"/>
                      <w:szCs w:val="20"/>
                    </w:rPr>
                    <w:t>4313</w:t>
                  </w:r>
                </w:p>
              </w:tc>
            </w:tr>
            <w:tr w:rsidR="002840C3" w:rsidRPr="002840C3" w14:paraId="68BB01B8" w14:textId="77777777" w:rsidTr="00AA74FA">
              <w:trPr>
                <w:trHeight w:val="49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93B305"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5 ans - 14 ans </w:t>
                  </w:r>
                </w:p>
              </w:tc>
              <w:tc>
                <w:tcPr>
                  <w:tcW w:w="1200" w:type="dxa"/>
                  <w:tcBorders>
                    <w:top w:val="nil"/>
                    <w:left w:val="nil"/>
                    <w:bottom w:val="single" w:sz="8" w:space="0" w:color="000000"/>
                    <w:right w:val="single" w:sz="8" w:space="0" w:color="000000"/>
                  </w:tcBorders>
                  <w:shd w:val="clear" w:color="auto" w:fill="auto"/>
                  <w:vAlign w:val="center"/>
                  <w:hideMark/>
                </w:tcPr>
                <w:p w14:paraId="0747A1B5"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28</w:t>
                  </w:r>
                </w:p>
              </w:tc>
              <w:tc>
                <w:tcPr>
                  <w:tcW w:w="1200" w:type="dxa"/>
                  <w:tcBorders>
                    <w:top w:val="nil"/>
                    <w:left w:val="nil"/>
                    <w:bottom w:val="single" w:sz="8" w:space="0" w:color="000000"/>
                    <w:right w:val="single" w:sz="8" w:space="0" w:color="000000"/>
                  </w:tcBorders>
                  <w:shd w:val="clear" w:color="auto" w:fill="auto"/>
                  <w:vAlign w:val="center"/>
                  <w:hideMark/>
                </w:tcPr>
                <w:p w14:paraId="62135CE4" w14:textId="025585B5" w:rsidR="007E08D9" w:rsidRPr="002840C3" w:rsidRDefault="007E08D9" w:rsidP="00AA74FA">
                  <w:pPr>
                    <w:spacing w:line="240" w:lineRule="auto"/>
                    <w:jc w:val="center"/>
                    <w:rPr>
                      <w:rFonts w:eastAsia="Times New Roman"/>
                      <w:sz w:val="20"/>
                      <w:szCs w:val="20"/>
                      <w:lang w:val="fr-FR"/>
                    </w:rPr>
                  </w:pPr>
                  <w:r w:rsidRPr="002840C3">
                    <w:rPr>
                      <w:sz w:val="20"/>
                      <w:szCs w:val="20"/>
                    </w:rPr>
                    <w:t>7103</w:t>
                  </w:r>
                </w:p>
              </w:tc>
              <w:tc>
                <w:tcPr>
                  <w:tcW w:w="1200" w:type="dxa"/>
                  <w:tcBorders>
                    <w:top w:val="nil"/>
                    <w:left w:val="nil"/>
                    <w:bottom w:val="single" w:sz="8" w:space="0" w:color="000000"/>
                    <w:right w:val="single" w:sz="8" w:space="0" w:color="000000"/>
                  </w:tcBorders>
                  <w:shd w:val="clear" w:color="auto" w:fill="auto"/>
                  <w:vAlign w:val="center"/>
                </w:tcPr>
                <w:p w14:paraId="1BDF8340" w14:textId="7E424947" w:rsidR="007E08D9" w:rsidRPr="002840C3" w:rsidRDefault="007E08D9" w:rsidP="00AA74FA">
                  <w:pPr>
                    <w:spacing w:line="240" w:lineRule="auto"/>
                    <w:jc w:val="center"/>
                    <w:rPr>
                      <w:rFonts w:eastAsia="Times New Roman"/>
                      <w:sz w:val="20"/>
                      <w:szCs w:val="20"/>
                      <w:lang w:val="fr-FR"/>
                    </w:rPr>
                  </w:pPr>
                  <w:r w:rsidRPr="002840C3">
                    <w:rPr>
                      <w:sz w:val="20"/>
                      <w:szCs w:val="20"/>
                    </w:rPr>
                    <w:t>11416</w:t>
                  </w:r>
                </w:p>
              </w:tc>
            </w:tr>
            <w:tr w:rsidR="002840C3" w:rsidRPr="002840C3" w14:paraId="79211F3F" w14:textId="77777777" w:rsidTr="00AA74FA">
              <w:trPr>
                <w:trHeight w:val="49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3DD705"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15 ans - 29 ans  </w:t>
                  </w:r>
                </w:p>
              </w:tc>
              <w:tc>
                <w:tcPr>
                  <w:tcW w:w="1200" w:type="dxa"/>
                  <w:tcBorders>
                    <w:top w:val="nil"/>
                    <w:left w:val="nil"/>
                    <w:bottom w:val="single" w:sz="8" w:space="0" w:color="000000"/>
                    <w:right w:val="single" w:sz="8" w:space="0" w:color="000000"/>
                  </w:tcBorders>
                  <w:shd w:val="clear" w:color="auto" w:fill="auto"/>
                  <w:vAlign w:val="center"/>
                  <w:hideMark/>
                </w:tcPr>
                <w:p w14:paraId="046EB93B"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27,5</w:t>
                  </w:r>
                </w:p>
              </w:tc>
              <w:tc>
                <w:tcPr>
                  <w:tcW w:w="1200" w:type="dxa"/>
                  <w:tcBorders>
                    <w:top w:val="nil"/>
                    <w:left w:val="nil"/>
                    <w:bottom w:val="single" w:sz="8" w:space="0" w:color="000000"/>
                    <w:right w:val="single" w:sz="8" w:space="0" w:color="000000"/>
                  </w:tcBorders>
                  <w:shd w:val="clear" w:color="auto" w:fill="auto"/>
                  <w:vAlign w:val="center"/>
                  <w:hideMark/>
                </w:tcPr>
                <w:p w14:paraId="26C4BAD1" w14:textId="158079C0" w:rsidR="007E08D9" w:rsidRPr="002840C3" w:rsidRDefault="007E08D9" w:rsidP="00AA74FA">
                  <w:pPr>
                    <w:spacing w:line="240" w:lineRule="auto"/>
                    <w:jc w:val="center"/>
                    <w:rPr>
                      <w:rFonts w:eastAsia="Times New Roman"/>
                      <w:sz w:val="20"/>
                      <w:szCs w:val="20"/>
                      <w:lang w:val="fr-FR"/>
                    </w:rPr>
                  </w:pPr>
                  <w:r w:rsidRPr="002840C3">
                    <w:rPr>
                      <w:sz w:val="20"/>
                      <w:szCs w:val="20"/>
                    </w:rPr>
                    <w:t>6976</w:t>
                  </w:r>
                </w:p>
              </w:tc>
              <w:tc>
                <w:tcPr>
                  <w:tcW w:w="1200" w:type="dxa"/>
                  <w:tcBorders>
                    <w:top w:val="nil"/>
                    <w:left w:val="nil"/>
                    <w:bottom w:val="single" w:sz="8" w:space="0" w:color="000000"/>
                    <w:right w:val="single" w:sz="8" w:space="0" w:color="000000"/>
                  </w:tcBorders>
                  <w:shd w:val="clear" w:color="auto" w:fill="auto"/>
                  <w:vAlign w:val="center"/>
                </w:tcPr>
                <w:p w14:paraId="643FA81C" w14:textId="50022A0B" w:rsidR="007E08D9" w:rsidRPr="002840C3" w:rsidRDefault="007E08D9" w:rsidP="00AA74FA">
                  <w:pPr>
                    <w:spacing w:line="240" w:lineRule="auto"/>
                    <w:jc w:val="center"/>
                    <w:rPr>
                      <w:rFonts w:eastAsia="Times New Roman"/>
                      <w:sz w:val="20"/>
                      <w:szCs w:val="20"/>
                      <w:lang w:val="fr-FR"/>
                    </w:rPr>
                  </w:pPr>
                  <w:r w:rsidRPr="002840C3">
                    <w:rPr>
                      <w:sz w:val="20"/>
                      <w:szCs w:val="20"/>
                    </w:rPr>
                    <w:t>18392</w:t>
                  </w:r>
                </w:p>
              </w:tc>
            </w:tr>
            <w:tr w:rsidR="002840C3" w:rsidRPr="002840C3" w14:paraId="14A8A37E" w14:textId="77777777" w:rsidTr="00AA74FA">
              <w:trPr>
                <w:trHeight w:val="49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6B8B55E"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30 ans - 44 ans  </w:t>
                  </w:r>
                </w:p>
              </w:tc>
              <w:tc>
                <w:tcPr>
                  <w:tcW w:w="1200" w:type="dxa"/>
                  <w:tcBorders>
                    <w:top w:val="nil"/>
                    <w:left w:val="nil"/>
                    <w:bottom w:val="single" w:sz="8" w:space="0" w:color="000000"/>
                    <w:right w:val="single" w:sz="8" w:space="0" w:color="000000"/>
                  </w:tcBorders>
                  <w:shd w:val="clear" w:color="auto" w:fill="auto"/>
                  <w:vAlign w:val="center"/>
                  <w:hideMark/>
                </w:tcPr>
                <w:p w14:paraId="771285D3"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15,4</w:t>
                  </w:r>
                </w:p>
              </w:tc>
              <w:tc>
                <w:tcPr>
                  <w:tcW w:w="1200" w:type="dxa"/>
                  <w:tcBorders>
                    <w:top w:val="nil"/>
                    <w:left w:val="nil"/>
                    <w:bottom w:val="single" w:sz="8" w:space="0" w:color="000000"/>
                    <w:right w:val="single" w:sz="8" w:space="0" w:color="000000"/>
                  </w:tcBorders>
                  <w:shd w:val="clear" w:color="auto" w:fill="auto"/>
                  <w:vAlign w:val="center"/>
                  <w:hideMark/>
                </w:tcPr>
                <w:p w14:paraId="1CA4F614" w14:textId="2222A653" w:rsidR="007E08D9" w:rsidRPr="002840C3" w:rsidRDefault="007E08D9" w:rsidP="00AA74FA">
                  <w:pPr>
                    <w:spacing w:line="240" w:lineRule="auto"/>
                    <w:jc w:val="center"/>
                    <w:rPr>
                      <w:rFonts w:eastAsia="Times New Roman"/>
                      <w:sz w:val="20"/>
                      <w:szCs w:val="20"/>
                      <w:lang w:val="fr-FR"/>
                    </w:rPr>
                  </w:pPr>
                  <w:r w:rsidRPr="002840C3">
                    <w:rPr>
                      <w:sz w:val="20"/>
                      <w:szCs w:val="20"/>
                    </w:rPr>
                    <w:t>3907</w:t>
                  </w:r>
                </w:p>
              </w:tc>
              <w:tc>
                <w:tcPr>
                  <w:tcW w:w="1200" w:type="dxa"/>
                  <w:tcBorders>
                    <w:top w:val="nil"/>
                    <w:left w:val="nil"/>
                    <w:bottom w:val="single" w:sz="8" w:space="0" w:color="000000"/>
                    <w:right w:val="single" w:sz="8" w:space="0" w:color="000000"/>
                  </w:tcBorders>
                  <w:shd w:val="clear" w:color="auto" w:fill="auto"/>
                  <w:vAlign w:val="center"/>
                </w:tcPr>
                <w:p w14:paraId="7F810BA5" w14:textId="7E13CE92" w:rsidR="007E08D9" w:rsidRPr="002840C3" w:rsidRDefault="007E08D9" w:rsidP="00AA74FA">
                  <w:pPr>
                    <w:spacing w:line="240" w:lineRule="auto"/>
                    <w:jc w:val="center"/>
                    <w:rPr>
                      <w:rFonts w:eastAsia="Times New Roman"/>
                      <w:sz w:val="20"/>
                      <w:szCs w:val="20"/>
                      <w:lang w:val="fr-FR"/>
                    </w:rPr>
                  </w:pPr>
                  <w:r w:rsidRPr="002840C3">
                    <w:rPr>
                      <w:sz w:val="20"/>
                      <w:szCs w:val="20"/>
                    </w:rPr>
                    <w:t>22299</w:t>
                  </w:r>
                </w:p>
              </w:tc>
            </w:tr>
            <w:tr w:rsidR="002840C3" w:rsidRPr="002840C3" w14:paraId="737F8EE7" w14:textId="77777777" w:rsidTr="00AA74FA">
              <w:trPr>
                <w:trHeight w:val="49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94D7A4"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45 ans - 59 ans  </w:t>
                  </w:r>
                </w:p>
              </w:tc>
              <w:tc>
                <w:tcPr>
                  <w:tcW w:w="1200" w:type="dxa"/>
                  <w:tcBorders>
                    <w:top w:val="nil"/>
                    <w:left w:val="nil"/>
                    <w:bottom w:val="single" w:sz="8" w:space="0" w:color="000000"/>
                    <w:right w:val="single" w:sz="8" w:space="0" w:color="000000"/>
                  </w:tcBorders>
                  <w:shd w:val="clear" w:color="auto" w:fill="auto"/>
                  <w:vAlign w:val="center"/>
                  <w:hideMark/>
                </w:tcPr>
                <w:p w14:paraId="7D217143"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8,5</w:t>
                  </w:r>
                </w:p>
              </w:tc>
              <w:tc>
                <w:tcPr>
                  <w:tcW w:w="1200" w:type="dxa"/>
                  <w:tcBorders>
                    <w:top w:val="nil"/>
                    <w:left w:val="nil"/>
                    <w:bottom w:val="single" w:sz="8" w:space="0" w:color="000000"/>
                    <w:right w:val="single" w:sz="8" w:space="0" w:color="000000"/>
                  </w:tcBorders>
                  <w:shd w:val="clear" w:color="auto" w:fill="auto"/>
                  <w:vAlign w:val="center"/>
                  <w:hideMark/>
                </w:tcPr>
                <w:p w14:paraId="07030A82" w14:textId="6BC7AD50" w:rsidR="007E08D9" w:rsidRPr="002840C3" w:rsidRDefault="007E08D9" w:rsidP="00AA74FA">
                  <w:pPr>
                    <w:spacing w:line="240" w:lineRule="auto"/>
                    <w:jc w:val="center"/>
                    <w:rPr>
                      <w:rFonts w:eastAsia="Times New Roman"/>
                      <w:sz w:val="20"/>
                      <w:szCs w:val="20"/>
                      <w:lang w:val="fr-FR"/>
                    </w:rPr>
                  </w:pPr>
                  <w:r w:rsidRPr="002840C3">
                    <w:rPr>
                      <w:sz w:val="20"/>
                      <w:szCs w:val="20"/>
                    </w:rPr>
                    <w:t>2156</w:t>
                  </w:r>
                </w:p>
              </w:tc>
              <w:tc>
                <w:tcPr>
                  <w:tcW w:w="1200" w:type="dxa"/>
                  <w:tcBorders>
                    <w:top w:val="nil"/>
                    <w:left w:val="nil"/>
                    <w:bottom w:val="single" w:sz="8" w:space="0" w:color="000000"/>
                    <w:right w:val="single" w:sz="8" w:space="0" w:color="000000"/>
                  </w:tcBorders>
                  <w:shd w:val="clear" w:color="auto" w:fill="auto"/>
                  <w:vAlign w:val="center"/>
                </w:tcPr>
                <w:p w14:paraId="1AB6D7C0" w14:textId="58E8AA6D" w:rsidR="007E08D9" w:rsidRPr="002840C3" w:rsidRDefault="007E08D9" w:rsidP="00AA74FA">
                  <w:pPr>
                    <w:spacing w:line="240" w:lineRule="auto"/>
                    <w:jc w:val="center"/>
                    <w:rPr>
                      <w:rFonts w:eastAsia="Times New Roman"/>
                      <w:sz w:val="20"/>
                      <w:szCs w:val="20"/>
                      <w:lang w:val="fr-FR"/>
                    </w:rPr>
                  </w:pPr>
                  <w:r w:rsidRPr="002840C3">
                    <w:rPr>
                      <w:sz w:val="20"/>
                      <w:szCs w:val="20"/>
                    </w:rPr>
                    <w:t>24455</w:t>
                  </w:r>
                </w:p>
              </w:tc>
            </w:tr>
            <w:tr w:rsidR="002840C3" w:rsidRPr="002840C3" w14:paraId="51F4F26F" w14:textId="77777777" w:rsidTr="00AA74FA">
              <w:trPr>
                <w:trHeight w:val="49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9A2FEC"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60 ans - 74 ans  </w:t>
                  </w:r>
                </w:p>
              </w:tc>
              <w:tc>
                <w:tcPr>
                  <w:tcW w:w="1200" w:type="dxa"/>
                  <w:tcBorders>
                    <w:top w:val="nil"/>
                    <w:left w:val="nil"/>
                    <w:bottom w:val="single" w:sz="8" w:space="0" w:color="000000"/>
                    <w:right w:val="single" w:sz="8" w:space="0" w:color="000000"/>
                  </w:tcBorders>
                  <w:shd w:val="clear" w:color="auto" w:fill="auto"/>
                  <w:vAlign w:val="center"/>
                  <w:hideMark/>
                </w:tcPr>
                <w:p w14:paraId="592D6240"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3,6</w:t>
                  </w:r>
                </w:p>
              </w:tc>
              <w:tc>
                <w:tcPr>
                  <w:tcW w:w="1200" w:type="dxa"/>
                  <w:tcBorders>
                    <w:top w:val="nil"/>
                    <w:left w:val="nil"/>
                    <w:bottom w:val="single" w:sz="8" w:space="0" w:color="000000"/>
                    <w:right w:val="single" w:sz="8" w:space="0" w:color="000000"/>
                  </w:tcBorders>
                  <w:shd w:val="clear" w:color="auto" w:fill="auto"/>
                  <w:vAlign w:val="center"/>
                  <w:hideMark/>
                </w:tcPr>
                <w:p w14:paraId="3D1F1248" w14:textId="416A77CD" w:rsidR="007E08D9" w:rsidRPr="002840C3" w:rsidRDefault="007E08D9" w:rsidP="00AA74FA">
                  <w:pPr>
                    <w:spacing w:line="240" w:lineRule="auto"/>
                    <w:jc w:val="center"/>
                    <w:rPr>
                      <w:rFonts w:eastAsia="Times New Roman"/>
                      <w:sz w:val="20"/>
                      <w:szCs w:val="20"/>
                      <w:lang w:val="fr-FR"/>
                    </w:rPr>
                  </w:pPr>
                  <w:r w:rsidRPr="002840C3">
                    <w:rPr>
                      <w:sz w:val="20"/>
                      <w:szCs w:val="20"/>
                    </w:rPr>
                    <w:t>913</w:t>
                  </w:r>
                </w:p>
              </w:tc>
              <w:tc>
                <w:tcPr>
                  <w:tcW w:w="1200" w:type="dxa"/>
                  <w:tcBorders>
                    <w:top w:val="nil"/>
                    <w:left w:val="nil"/>
                    <w:bottom w:val="single" w:sz="12" w:space="0" w:color="7F7F7F"/>
                    <w:right w:val="single" w:sz="8" w:space="0" w:color="000000"/>
                  </w:tcBorders>
                  <w:shd w:val="clear" w:color="auto" w:fill="auto"/>
                  <w:vAlign w:val="center"/>
                </w:tcPr>
                <w:p w14:paraId="6C0D369C" w14:textId="70DF0D4F" w:rsidR="007E08D9" w:rsidRPr="002840C3" w:rsidRDefault="007E08D9" w:rsidP="00AA74FA">
                  <w:pPr>
                    <w:spacing w:line="240" w:lineRule="auto"/>
                    <w:jc w:val="center"/>
                    <w:rPr>
                      <w:rFonts w:eastAsia="Times New Roman"/>
                      <w:sz w:val="20"/>
                      <w:szCs w:val="20"/>
                      <w:lang w:val="fr-FR"/>
                    </w:rPr>
                  </w:pPr>
                  <w:r w:rsidRPr="002840C3">
                    <w:rPr>
                      <w:sz w:val="20"/>
                      <w:szCs w:val="20"/>
                    </w:rPr>
                    <w:t>25368</w:t>
                  </w:r>
                </w:p>
              </w:tc>
            </w:tr>
            <w:tr w:rsidR="002840C3" w:rsidRPr="002840C3" w14:paraId="58E9DF47" w14:textId="77777777" w:rsidTr="00AA74FA">
              <w:trPr>
                <w:trHeight w:val="457"/>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057E97" w14:textId="77777777" w:rsidR="007E08D9" w:rsidRPr="002840C3" w:rsidRDefault="007E08D9" w:rsidP="007E08D9">
                  <w:pPr>
                    <w:spacing w:line="240" w:lineRule="auto"/>
                    <w:rPr>
                      <w:rFonts w:eastAsia="Times New Roman"/>
                      <w:sz w:val="20"/>
                      <w:szCs w:val="20"/>
                      <w:lang w:val="fr-FR"/>
                    </w:rPr>
                  </w:pPr>
                  <w:r w:rsidRPr="002840C3">
                    <w:rPr>
                      <w:rFonts w:eastAsia="Times New Roman"/>
                      <w:sz w:val="20"/>
                      <w:szCs w:val="20"/>
                      <w:lang w:val="fr-FR"/>
                    </w:rPr>
                    <w:t xml:space="preserve">Estimation femmes enceintes  </w:t>
                  </w:r>
                </w:p>
              </w:tc>
              <w:tc>
                <w:tcPr>
                  <w:tcW w:w="1200" w:type="dxa"/>
                  <w:tcBorders>
                    <w:top w:val="nil"/>
                    <w:left w:val="nil"/>
                    <w:bottom w:val="single" w:sz="8" w:space="0" w:color="000000"/>
                    <w:right w:val="single" w:sz="8" w:space="0" w:color="000000"/>
                  </w:tcBorders>
                  <w:shd w:val="clear" w:color="auto" w:fill="auto"/>
                  <w:vAlign w:val="center"/>
                  <w:hideMark/>
                </w:tcPr>
                <w:p w14:paraId="16D640C6" w14:textId="77777777" w:rsidR="007E08D9" w:rsidRPr="002840C3" w:rsidRDefault="007E08D9" w:rsidP="00AA74FA">
                  <w:pPr>
                    <w:spacing w:line="240" w:lineRule="auto"/>
                    <w:jc w:val="center"/>
                    <w:rPr>
                      <w:rFonts w:eastAsia="Times New Roman"/>
                      <w:sz w:val="20"/>
                      <w:szCs w:val="20"/>
                      <w:lang w:val="fr-FR"/>
                    </w:rPr>
                  </w:pPr>
                  <w:r w:rsidRPr="002840C3">
                    <w:rPr>
                      <w:rFonts w:eastAsia="Times New Roman"/>
                      <w:sz w:val="20"/>
                      <w:szCs w:val="20"/>
                      <w:lang w:val="fr-FR"/>
                    </w:rPr>
                    <w:t>4</w:t>
                  </w:r>
                </w:p>
              </w:tc>
              <w:tc>
                <w:tcPr>
                  <w:tcW w:w="1200" w:type="dxa"/>
                  <w:tcBorders>
                    <w:top w:val="nil"/>
                    <w:left w:val="nil"/>
                    <w:bottom w:val="single" w:sz="8" w:space="0" w:color="000000"/>
                    <w:right w:val="single" w:sz="8" w:space="0" w:color="000000"/>
                  </w:tcBorders>
                  <w:shd w:val="clear" w:color="auto" w:fill="auto"/>
                  <w:vAlign w:val="center"/>
                  <w:hideMark/>
                </w:tcPr>
                <w:p w14:paraId="347F9E35" w14:textId="31E2DE09" w:rsidR="007E08D9" w:rsidRPr="002840C3" w:rsidRDefault="007E08D9" w:rsidP="00AA74FA">
                  <w:pPr>
                    <w:spacing w:line="240" w:lineRule="auto"/>
                    <w:jc w:val="center"/>
                    <w:rPr>
                      <w:rFonts w:eastAsia="Times New Roman"/>
                      <w:sz w:val="20"/>
                      <w:szCs w:val="20"/>
                      <w:lang w:val="fr-FR"/>
                    </w:rPr>
                  </w:pPr>
                  <w:r w:rsidRPr="002840C3">
                    <w:rPr>
                      <w:sz w:val="20"/>
                      <w:szCs w:val="20"/>
                    </w:rPr>
                    <w:t>1015</w:t>
                  </w:r>
                </w:p>
              </w:tc>
              <w:tc>
                <w:tcPr>
                  <w:tcW w:w="1200" w:type="dxa"/>
                  <w:tcBorders>
                    <w:top w:val="nil"/>
                    <w:left w:val="nil"/>
                    <w:bottom w:val="single" w:sz="8" w:space="0" w:color="000000"/>
                    <w:right w:val="single" w:sz="8" w:space="0" w:color="000000"/>
                  </w:tcBorders>
                  <w:shd w:val="clear" w:color="000000" w:fill="7F7F7F"/>
                  <w:vAlign w:val="center"/>
                  <w:hideMark/>
                </w:tcPr>
                <w:p w14:paraId="1EE52C86" w14:textId="048CD321" w:rsidR="007E08D9" w:rsidRPr="002840C3" w:rsidRDefault="007E08D9" w:rsidP="00AA74FA">
                  <w:pPr>
                    <w:spacing w:line="240" w:lineRule="auto"/>
                    <w:jc w:val="center"/>
                    <w:rPr>
                      <w:rFonts w:eastAsia="Times New Roman"/>
                      <w:sz w:val="20"/>
                      <w:szCs w:val="20"/>
                      <w:lang w:val="fr-FR"/>
                    </w:rPr>
                  </w:pPr>
                </w:p>
              </w:tc>
            </w:tr>
          </w:tbl>
          <w:p w14:paraId="6333DE50" w14:textId="77777777" w:rsidR="004003B7" w:rsidRPr="002840C3" w:rsidRDefault="004003B7" w:rsidP="004003B7">
            <w:pPr>
              <w:widowControl w:val="0"/>
              <w:spacing w:line="240" w:lineRule="auto"/>
              <w:rPr>
                <w:b/>
                <w:sz w:val="20"/>
                <w:szCs w:val="20"/>
              </w:rPr>
            </w:pPr>
          </w:p>
          <w:p w14:paraId="784FC545" w14:textId="77777777" w:rsidR="004003B7" w:rsidRPr="002840C3" w:rsidRDefault="004003B7" w:rsidP="004003B7">
            <w:pPr>
              <w:widowControl w:val="0"/>
              <w:spacing w:line="240" w:lineRule="auto"/>
              <w:rPr>
                <w:b/>
                <w:sz w:val="20"/>
                <w:szCs w:val="20"/>
              </w:rPr>
            </w:pPr>
          </w:p>
          <w:p w14:paraId="5CDA481A" w14:textId="44DE62E0" w:rsidR="004003B7" w:rsidRPr="002840C3" w:rsidRDefault="00F06879" w:rsidP="004003B7">
            <w:pPr>
              <w:widowControl w:val="0"/>
              <w:spacing w:line="240" w:lineRule="auto"/>
              <w:rPr>
                <w:b/>
                <w:sz w:val="20"/>
                <w:szCs w:val="20"/>
              </w:rPr>
            </w:pPr>
            <w:r>
              <w:rPr>
                <w:rFonts w:eastAsia="Times New Roman"/>
                <w:b/>
                <w:bCs/>
                <w:sz w:val="20"/>
                <w:szCs w:val="20"/>
                <w:lang w:eastAsia="en-US"/>
              </w:rPr>
              <w:t>Tableau 3</w:t>
            </w:r>
            <w:r w:rsidRPr="005E39E6">
              <w:rPr>
                <w:rFonts w:eastAsia="Times New Roman"/>
                <w:b/>
                <w:bCs/>
                <w:sz w:val="20"/>
                <w:szCs w:val="20"/>
                <w:lang w:eastAsia="en-US"/>
              </w:rPr>
              <w:t xml:space="preserve"> : </w:t>
            </w:r>
            <w:r w:rsidR="004003B7" w:rsidRPr="002840C3">
              <w:rPr>
                <w:b/>
                <w:sz w:val="20"/>
                <w:szCs w:val="20"/>
              </w:rPr>
              <w:t>Répartitions par tranche d'âge selon données échantillon :</w:t>
            </w:r>
          </w:p>
          <w:tbl>
            <w:tblPr>
              <w:tblStyle w:val="TableGrid0"/>
              <w:tblW w:w="6016" w:type="dxa"/>
              <w:tblInd w:w="2340" w:type="dxa"/>
              <w:tblLayout w:type="fixed"/>
              <w:tblCellMar>
                <w:top w:w="59" w:type="dxa"/>
                <w:left w:w="100" w:type="dxa"/>
              </w:tblCellMar>
              <w:tblLook w:val="04A0" w:firstRow="1" w:lastRow="0" w:firstColumn="1" w:lastColumn="0" w:noHBand="0" w:noVBand="1"/>
            </w:tblPr>
            <w:tblGrid>
              <w:gridCol w:w="2816"/>
              <w:gridCol w:w="877"/>
              <w:gridCol w:w="812"/>
              <w:gridCol w:w="1511"/>
            </w:tblGrid>
            <w:tr w:rsidR="002840C3" w:rsidRPr="002840C3" w14:paraId="4C9FA75D" w14:textId="77777777" w:rsidTr="006107C4">
              <w:trPr>
                <w:trHeight w:val="349"/>
              </w:trPr>
              <w:tc>
                <w:tcPr>
                  <w:tcW w:w="2816" w:type="dxa"/>
                  <w:tcBorders>
                    <w:top w:val="single" w:sz="4" w:space="0" w:color="000000"/>
                    <w:left w:val="single" w:sz="4" w:space="0" w:color="000000"/>
                    <w:bottom w:val="single" w:sz="4" w:space="0" w:color="000000"/>
                    <w:right w:val="single" w:sz="4" w:space="0" w:color="000000"/>
                  </w:tcBorders>
                </w:tcPr>
                <w:p w14:paraId="7C785CEC" w14:textId="77777777" w:rsidR="00D948BF" w:rsidRPr="002840C3" w:rsidRDefault="00D948BF" w:rsidP="00D948BF">
                  <w:pPr>
                    <w:ind w:left="1"/>
                    <w:rPr>
                      <w:rFonts w:ascii="Arial" w:hAnsi="Arial" w:cs="Arial"/>
                      <w:sz w:val="20"/>
                      <w:szCs w:val="20"/>
                    </w:rPr>
                  </w:pPr>
                  <w:r w:rsidRPr="002840C3">
                    <w:rPr>
                      <w:rFonts w:ascii="Arial" w:eastAsia="Arial" w:hAnsi="Arial" w:cs="Arial"/>
                      <w:sz w:val="20"/>
                      <w:szCs w:val="20"/>
                    </w:rPr>
                    <w:t xml:space="preserve">Tranches d’Ages </w:t>
                  </w:r>
                </w:p>
              </w:tc>
              <w:tc>
                <w:tcPr>
                  <w:tcW w:w="877" w:type="dxa"/>
                  <w:tcBorders>
                    <w:top w:val="single" w:sz="4" w:space="0" w:color="000000"/>
                    <w:left w:val="single" w:sz="4" w:space="0" w:color="000000"/>
                    <w:bottom w:val="single" w:sz="4" w:space="0" w:color="000000"/>
                    <w:right w:val="single" w:sz="4" w:space="0" w:color="000000"/>
                  </w:tcBorders>
                  <w:shd w:val="clear" w:color="auto" w:fill="CFE2F3"/>
                </w:tcPr>
                <w:p w14:paraId="3091C418" w14:textId="77777777" w:rsidR="00D948BF" w:rsidRPr="002840C3" w:rsidRDefault="00D948BF" w:rsidP="00D948BF">
                  <w:pPr>
                    <w:ind w:right="101"/>
                    <w:jc w:val="center"/>
                    <w:rPr>
                      <w:rFonts w:ascii="Arial" w:hAnsi="Arial" w:cs="Arial"/>
                      <w:sz w:val="20"/>
                      <w:szCs w:val="20"/>
                    </w:rPr>
                  </w:pPr>
                  <w:r w:rsidRPr="002840C3">
                    <w:rPr>
                      <w:rFonts w:ascii="Arial" w:eastAsia="Arial" w:hAnsi="Arial" w:cs="Arial"/>
                      <w:sz w:val="20"/>
                      <w:szCs w:val="20"/>
                    </w:rPr>
                    <w:t xml:space="preserve">%  </w:t>
                  </w:r>
                </w:p>
              </w:tc>
              <w:tc>
                <w:tcPr>
                  <w:tcW w:w="812" w:type="dxa"/>
                  <w:tcBorders>
                    <w:top w:val="single" w:sz="4" w:space="0" w:color="000000"/>
                    <w:left w:val="single" w:sz="4" w:space="0" w:color="000000"/>
                    <w:bottom w:val="single" w:sz="4" w:space="0" w:color="000000"/>
                    <w:right w:val="single" w:sz="4" w:space="0" w:color="000000"/>
                  </w:tcBorders>
                  <w:shd w:val="clear" w:color="auto" w:fill="CFE2F3"/>
                </w:tcPr>
                <w:p w14:paraId="631C9805" w14:textId="77777777" w:rsidR="00D948BF" w:rsidRPr="002840C3" w:rsidRDefault="00D948BF" w:rsidP="00D948BF">
                  <w:pPr>
                    <w:ind w:left="1"/>
                    <w:rPr>
                      <w:rFonts w:ascii="Arial" w:hAnsi="Arial" w:cs="Arial"/>
                      <w:sz w:val="20"/>
                      <w:szCs w:val="20"/>
                    </w:rPr>
                  </w:pPr>
                  <w:r w:rsidRPr="002840C3">
                    <w:rPr>
                      <w:rFonts w:ascii="Arial" w:eastAsia="Arial" w:hAnsi="Arial" w:cs="Arial"/>
                      <w:sz w:val="20"/>
                      <w:szCs w:val="20"/>
                    </w:rPr>
                    <w:t xml:space="preserve">Effectif  </w:t>
                  </w:r>
                </w:p>
              </w:tc>
              <w:tc>
                <w:tcPr>
                  <w:tcW w:w="1511" w:type="dxa"/>
                  <w:tcBorders>
                    <w:top w:val="single" w:sz="4" w:space="0" w:color="000000"/>
                    <w:left w:val="single" w:sz="4" w:space="0" w:color="000000"/>
                    <w:bottom w:val="single" w:sz="4" w:space="0" w:color="000000"/>
                    <w:right w:val="single" w:sz="4" w:space="0" w:color="000000"/>
                  </w:tcBorders>
                  <w:shd w:val="clear" w:color="auto" w:fill="CFE2F3"/>
                </w:tcPr>
                <w:p w14:paraId="5B00E6B5" w14:textId="77777777" w:rsidR="00D948BF" w:rsidRPr="002840C3" w:rsidRDefault="00D948BF" w:rsidP="00D948BF">
                  <w:pPr>
                    <w:rPr>
                      <w:rFonts w:ascii="Arial" w:hAnsi="Arial" w:cs="Arial"/>
                      <w:sz w:val="20"/>
                      <w:szCs w:val="20"/>
                    </w:rPr>
                  </w:pPr>
                  <w:r w:rsidRPr="002840C3">
                    <w:rPr>
                      <w:rFonts w:ascii="Arial" w:eastAsia="Arial" w:hAnsi="Arial" w:cs="Arial"/>
                      <w:sz w:val="20"/>
                      <w:szCs w:val="20"/>
                    </w:rPr>
                    <w:t xml:space="preserve">Effectif cumulé </w:t>
                  </w:r>
                </w:p>
              </w:tc>
            </w:tr>
            <w:tr w:rsidR="002840C3" w:rsidRPr="002840C3" w14:paraId="53D49C45" w14:textId="77777777" w:rsidTr="00AA74FA">
              <w:trPr>
                <w:trHeight w:val="260"/>
              </w:trPr>
              <w:tc>
                <w:tcPr>
                  <w:tcW w:w="2816" w:type="dxa"/>
                  <w:tcBorders>
                    <w:top w:val="single" w:sz="4" w:space="0" w:color="000000"/>
                    <w:left w:val="single" w:sz="4" w:space="0" w:color="000000"/>
                    <w:bottom w:val="single" w:sz="4" w:space="0" w:color="000000"/>
                    <w:right w:val="single" w:sz="4" w:space="0" w:color="000000"/>
                  </w:tcBorders>
                  <w:vAlign w:val="center"/>
                </w:tcPr>
                <w:p w14:paraId="23E46D0F" w14:textId="77777777" w:rsidR="007E08D9" w:rsidRPr="002840C3" w:rsidRDefault="007E08D9" w:rsidP="007E08D9">
                  <w:pPr>
                    <w:ind w:left="1"/>
                    <w:rPr>
                      <w:rFonts w:ascii="Arial" w:hAnsi="Arial" w:cs="Arial"/>
                      <w:sz w:val="20"/>
                      <w:szCs w:val="20"/>
                    </w:rPr>
                  </w:pPr>
                  <w:r w:rsidRPr="002840C3">
                    <w:rPr>
                      <w:rFonts w:ascii="Arial" w:eastAsia="Arial" w:hAnsi="Arial" w:cs="Arial"/>
                      <w:sz w:val="20"/>
                      <w:szCs w:val="20"/>
                    </w:rPr>
                    <w:t xml:space="preserve">0 - 59 mois  </w:t>
                  </w:r>
                </w:p>
              </w:tc>
              <w:tc>
                <w:tcPr>
                  <w:tcW w:w="877" w:type="dxa"/>
                  <w:tcBorders>
                    <w:top w:val="single" w:sz="4" w:space="0" w:color="000000"/>
                    <w:left w:val="single" w:sz="4" w:space="0" w:color="000000"/>
                    <w:bottom w:val="single" w:sz="4" w:space="0" w:color="000000"/>
                    <w:right w:val="single" w:sz="4" w:space="0" w:color="000000"/>
                  </w:tcBorders>
                  <w:vAlign w:val="center"/>
                </w:tcPr>
                <w:p w14:paraId="0D389CDD" w14:textId="77777777" w:rsidR="007E08D9" w:rsidRPr="002840C3" w:rsidRDefault="007E08D9" w:rsidP="00AA74FA">
                  <w:pPr>
                    <w:jc w:val="center"/>
                    <w:rPr>
                      <w:rFonts w:ascii="Arial" w:hAnsi="Arial" w:cs="Arial"/>
                      <w:b/>
                      <w:bCs/>
                      <w:sz w:val="20"/>
                      <w:szCs w:val="20"/>
                    </w:rPr>
                  </w:pPr>
                  <w:r w:rsidRPr="002840C3">
                    <w:rPr>
                      <w:rFonts w:ascii="Arial" w:hAnsi="Arial" w:cs="Arial"/>
                      <w:b/>
                      <w:bCs/>
                      <w:sz w:val="20"/>
                      <w:szCs w:val="20"/>
                    </w:rPr>
                    <w:t>30,44%</w:t>
                  </w:r>
                </w:p>
                <w:p w14:paraId="4FE6778B" w14:textId="77777777" w:rsidR="007E08D9" w:rsidRPr="002840C3" w:rsidRDefault="007E08D9" w:rsidP="00AA74FA">
                  <w:pPr>
                    <w:jc w:val="center"/>
                    <w:rPr>
                      <w:rFonts w:ascii="Arial" w:hAnsi="Arial" w:cs="Arial"/>
                      <w:sz w:val="20"/>
                      <w:szCs w:val="20"/>
                    </w:rPr>
                  </w:pPr>
                </w:p>
              </w:tc>
              <w:tc>
                <w:tcPr>
                  <w:tcW w:w="812" w:type="dxa"/>
                  <w:tcBorders>
                    <w:top w:val="single" w:sz="4" w:space="0" w:color="000000"/>
                    <w:left w:val="single" w:sz="4" w:space="0" w:color="000000"/>
                    <w:bottom w:val="single" w:sz="4" w:space="0" w:color="000000"/>
                    <w:right w:val="single" w:sz="4" w:space="0" w:color="000000"/>
                  </w:tcBorders>
                  <w:vAlign w:val="center"/>
                </w:tcPr>
                <w:p w14:paraId="1F4EED0E" w14:textId="741B95ED" w:rsidR="007E08D9" w:rsidRPr="002840C3" w:rsidRDefault="007E08D9" w:rsidP="00AA74FA">
                  <w:pPr>
                    <w:ind w:right="102"/>
                    <w:jc w:val="center"/>
                    <w:rPr>
                      <w:rFonts w:ascii="Arial" w:hAnsi="Arial" w:cs="Arial"/>
                      <w:sz w:val="20"/>
                      <w:szCs w:val="20"/>
                    </w:rPr>
                  </w:pPr>
                  <w:r w:rsidRPr="002840C3">
                    <w:rPr>
                      <w:rFonts w:ascii="Arial" w:hAnsi="Arial" w:cs="Arial"/>
                      <w:b/>
                      <w:bCs/>
                      <w:sz w:val="20"/>
                      <w:szCs w:val="20"/>
                    </w:rPr>
                    <w:t>358</w:t>
                  </w:r>
                </w:p>
              </w:tc>
              <w:tc>
                <w:tcPr>
                  <w:tcW w:w="1511" w:type="dxa"/>
                  <w:tcBorders>
                    <w:top w:val="single" w:sz="4" w:space="0" w:color="000000"/>
                    <w:left w:val="single" w:sz="4" w:space="0" w:color="000000"/>
                    <w:bottom w:val="single" w:sz="4" w:space="0" w:color="000000"/>
                    <w:right w:val="single" w:sz="4" w:space="0" w:color="000000"/>
                  </w:tcBorders>
                  <w:vAlign w:val="center"/>
                </w:tcPr>
                <w:p w14:paraId="31E90795" w14:textId="26F0AEEA" w:rsidR="007E08D9" w:rsidRPr="002840C3" w:rsidRDefault="007E08D9" w:rsidP="00AA74FA">
                  <w:pPr>
                    <w:ind w:right="100"/>
                    <w:jc w:val="center"/>
                    <w:rPr>
                      <w:rFonts w:ascii="Arial" w:hAnsi="Arial" w:cs="Arial"/>
                      <w:sz w:val="20"/>
                      <w:szCs w:val="20"/>
                    </w:rPr>
                  </w:pPr>
                  <w:r w:rsidRPr="002840C3">
                    <w:rPr>
                      <w:rFonts w:ascii="Arial" w:hAnsi="Arial" w:cs="Arial"/>
                      <w:sz w:val="20"/>
                      <w:szCs w:val="20"/>
                    </w:rPr>
                    <w:t>358</w:t>
                  </w:r>
                </w:p>
              </w:tc>
            </w:tr>
            <w:tr w:rsidR="002840C3" w:rsidRPr="002840C3" w14:paraId="46AF1D4F" w14:textId="77777777" w:rsidTr="00AA74FA">
              <w:trPr>
                <w:trHeight w:val="475"/>
              </w:trPr>
              <w:tc>
                <w:tcPr>
                  <w:tcW w:w="2816" w:type="dxa"/>
                  <w:tcBorders>
                    <w:top w:val="single" w:sz="4" w:space="0" w:color="000000"/>
                    <w:left w:val="single" w:sz="4" w:space="0" w:color="000000"/>
                    <w:bottom w:val="single" w:sz="4" w:space="0" w:color="000000"/>
                    <w:right w:val="single" w:sz="4" w:space="0" w:color="000000"/>
                  </w:tcBorders>
                  <w:vAlign w:val="center"/>
                </w:tcPr>
                <w:p w14:paraId="1E7BE54D" w14:textId="77777777" w:rsidR="007E08D9" w:rsidRPr="002840C3" w:rsidRDefault="007E08D9" w:rsidP="007E08D9">
                  <w:pPr>
                    <w:ind w:left="1"/>
                    <w:rPr>
                      <w:rFonts w:ascii="Arial" w:hAnsi="Arial" w:cs="Arial"/>
                      <w:sz w:val="20"/>
                      <w:szCs w:val="20"/>
                    </w:rPr>
                  </w:pPr>
                  <w:r w:rsidRPr="002840C3">
                    <w:rPr>
                      <w:rFonts w:ascii="Arial" w:eastAsia="Arial" w:hAnsi="Arial" w:cs="Arial"/>
                      <w:sz w:val="20"/>
                      <w:szCs w:val="20"/>
                    </w:rPr>
                    <w:t xml:space="preserve">5 -17ans  </w:t>
                  </w:r>
                </w:p>
              </w:tc>
              <w:tc>
                <w:tcPr>
                  <w:tcW w:w="877" w:type="dxa"/>
                  <w:tcBorders>
                    <w:top w:val="single" w:sz="4" w:space="0" w:color="000000"/>
                    <w:left w:val="single" w:sz="4" w:space="0" w:color="000000"/>
                    <w:bottom w:val="single" w:sz="4" w:space="0" w:color="000000"/>
                    <w:right w:val="single" w:sz="4" w:space="0" w:color="000000"/>
                  </w:tcBorders>
                  <w:vAlign w:val="center"/>
                </w:tcPr>
                <w:p w14:paraId="12187379" w14:textId="58CEC585" w:rsidR="007E08D9" w:rsidRPr="002840C3" w:rsidRDefault="007E08D9" w:rsidP="00AA74FA">
                  <w:pPr>
                    <w:jc w:val="center"/>
                    <w:rPr>
                      <w:rFonts w:ascii="Arial" w:hAnsi="Arial" w:cs="Arial"/>
                      <w:b/>
                      <w:bCs/>
                      <w:sz w:val="20"/>
                      <w:szCs w:val="20"/>
                    </w:rPr>
                  </w:pPr>
                  <w:r w:rsidRPr="002840C3">
                    <w:rPr>
                      <w:rFonts w:ascii="Arial" w:hAnsi="Arial" w:cs="Arial"/>
                      <w:b/>
                      <w:bCs/>
                      <w:sz w:val="20"/>
                      <w:szCs w:val="20"/>
                    </w:rPr>
                    <w:t>27,27</w:t>
                  </w:r>
                  <w:r w:rsidRPr="002840C3">
                    <w:rPr>
                      <w:rFonts w:ascii="Arial" w:eastAsia="Arial" w:hAnsi="Arial" w:cs="Arial"/>
                      <w:sz w:val="20"/>
                      <w:szCs w:val="20"/>
                    </w:rPr>
                    <w:t>%</w:t>
                  </w:r>
                </w:p>
              </w:tc>
              <w:tc>
                <w:tcPr>
                  <w:tcW w:w="812" w:type="dxa"/>
                  <w:tcBorders>
                    <w:top w:val="single" w:sz="4" w:space="0" w:color="000000"/>
                    <w:left w:val="single" w:sz="4" w:space="0" w:color="000000"/>
                    <w:bottom w:val="single" w:sz="4" w:space="0" w:color="000000"/>
                    <w:right w:val="single" w:sz="4" w:space="0" w:color="000000"/>
                  </w:tcBorders>
                  <w:vAlign w:val="center"/>
                </w:tcPr>
                <w:p w14:paraId="17C8E2D8" w14:textId="6153A0CD" w:rsidR="007E08D9" w:rsidRPr="002840C3" w:rsidRDefault="007E08D9" w:rsidP="00AA74FA">
                  <w:pPr>
                    <w:ind w:right="100"/>
                    <w:jc w:val="center"/>
                    <w:rPr>
                      <w:rFonts w:ascii="Arial" w:hAnsi="Arial" w:cs="Arial"/>
                      <w:sz w:val="20"/>
                      <w:szCs w:val="20"/>
                    </w:rPr>
                  </w:pPr>
                  <w:r w:rsidRPr="002840C3">
                    <w:rPr>
                      <w:rFonts w:ascii="Arial" w:hAnsi="Arial" w:cs="Arial"/>
                      <w:b/>
                      <w:bCs/>
                      <w:sz w:val="20"/>
                      <w:szCs w:val="20"/>
                    </w:rPr>
                    <w:t>536</w:t>
                  </w:r>
                </w:p>
              </w:tc>
              <w:tc>
                <w:tcPr>
                  <w:tcW w:w="1511" w:type="dxa"/>
                  <w:tcBorders>
                    <w:top w:val="single" w:sz="4" w:space="0" w:color="000000"/>
                    <w:left w:val="single" w:sz="4" w:space="0" w:color="000000"/>
                    <w:bottom w:val="single" w:sz="4" w:space="0" w:color="000000"/>
                    <w:right w:val="single" w:sz="4" w:space="0" w:color="000000"/>
                  </w:tcBorders>
                  <w:vAlign w:val="center"/>
                </w:tcPr>
                <w:p w14:paraId="10B3396F" w14:textId="7A72FBD4" w:rsidR="007E08D9" w:rsidRPr="002840C3" w:rsidRDefault="007E08D9" w:rsidP="00AA74FA">
                  <w:pPr>
                    <w:ind w:right="100"/>
                    <w:jc w:val="center"/>
                    <w:rPr>
                      <w:rFonts w:ascii="Arial" w:hAnsi="Arial" w:cs="Arial"/>
                      <w:sz w:val="20"/>
                      <w:szCs w:val="20"/>
                    </w:rPr>
                  </w:pPr>
                  <w:r w:rsidRPr="002840C3">
                    <w:rPr>
                      <w:rFonts w:ascii="Arial" w:hAnsi="Arial" w:cs="Arial"/>
                      <w:sz w:val="20"/>
                      <w:szCs w:val="20"/>
                    </w:rPr>
                    <w:t>894</w:t>
                  </w:r>
                </w:p>
              </w:tc>
            </w:tr>
            <w:tr w:rsidR="002840C3" w:rsidRPr="002840C3" w14:paraId="05380C6B" w14:textId="77777777" w:rsidTr="00AA74FA">
              <w:trPr>
                <w:trHeight w:val="525"/>
              </w:trPr>
              <w:tc>
                <w:tcPr>
                  <w:tcW w:w="2816" w:type="dxa"/>
                  <w:tcBorders>
                    <w:top w:val="single" w:sz="4" w:space="0" w:color="000000"/>
                    <w:left w:val="single" w:sz="4" w:space="0" w:color="000000"/>
                    <w:bottom w:val="single" w:sz="4" w:space="0" w:color="000000"/>
                    <w:right w:val="single" w:sz="4" w:space="0" w:color="000000"/>
                  </w:tcBorders>
                  <w:vAlign w:val="center"/>
                </w:tcPr>
                <w:p w14:paraId="47042C33" w14:textId="77777777" w:rsidR="007E08D9" w:rsidRPr="002840C3" w:rsidRDefault="007E08D9" w:rsidP="007E08D9">
                  <w:pPr>
                    <w:ind w:left="1"/>
                    <w:rPr>
                      <w:rFonts w:ascii="Arial" w:hAnsi="Arial" w:cs="Arial"/>
                      <w:sz w:val="20"/>
                      <w:szCs w:val="20"/>
                    </w:rPr>
                  </w:pPr>
                  <w:r w:rsidRPr="002840C3">
                    <w:rPr>
                      <w:rFonts w:ascii="Arial" w:eastAsia="Arial" w:hAnsi="Arial" w:cs="Arial"/>
                      <w:sz w:val="20"/>
                      <w:szCs w:val="20"/>
                    </w:rPr>
                    <w:t xml:space="preserve">18 et plus  </w:t>
                  </w:r>
                </w:p>
              </w:tc>
              <w:tc>
                <w:tcPr>
                  <w:tcW w:w="877" w:type="dxa"/>
                  <w:tcBorders>
                    <w:top w:val="single" w:sz="4" w:space="0" w:color="000000"/>
                    <w:left w:val="single" w:sz="4" w:space="0" w:color="000000"/>
                    <w:bottom w:val="single" w:sz="4" w:space="0" w:color="000000"/>
                    <w:right w:val="single" w:sz="4" w:space="0" w:color="000000"/>
                  </w:tcBorders>
                  <w:vAlign w:val="center"/>
                </w:tcPr>
                <w:p w14:paraId="06208BD4" w14:textId="0F7C6812" w:rsidR="007E08D9" w:rsidRPr="002840C3" w:rsidRDefault="007E08D9" w:rsidP="00AA74FA">
                  <w:pPr>
                    <w:jc w:val="center"/>
                    <w:rPr>
                      <w:rFonts w:ascii="Arial" w:hAnsi="Arial" w:cs="Arial"/>
                      <w:b/>
                      <w:bCs/>
                      <w:sz w:val="20"/>
                      <w:szCs w:val="20"/>
                    </w:rPr>
                  </w:pPr>
                  <w:r w:rsidRPr="002840C3">
                    <w:rPr>
                      <w:rFonts w:ascii="Arial" w:hAnsi="Arial" w:cs="Arial"/>
                      <w:b/>
                      <w:bCs/>
                      <w:sz w:val="20"/>
                      <w:szCs w:val="20"/>
                    </w:rPr>
                    <w:t>42,29</w:t>
                  </w:r>
                  <w:r w:rsidRPr="002840C3">
                    <w:rPr>
                      <w:rFonts w:ascii="Arial" w:eastAsia="Arial" w:hAnsi="Arial" w:cs="Arial"/>
                      <w:sz w:val="20"/>
                      <w:szCs w:val="20"/>
                    </w:rPr>
                    <w:t>%</w:t>
                  </w:r>
                </w:p>
              </w:tc>
              <w:tc>
                <w:tcPr>
                  <w:tcW w:w="812" w:type="dxa"/>
                  <w:tcBorders>
                    <w:top w:val="single" w:sz="4" w:space="0" w:color="000000"/>
                    <w:left w:val="single" w:sz="4" w:space="0" w:color="000000"/>
                    <w:bottom w:val="single" w:sz="4" w:space="0" w:color="000000"/>
                    <w:right w:val="single" w:sz="4" w:space="0" w:color="000000"/>
                  </w:tcBorders>
                  <w:vAlign w:val="center"/>
                </w:tcPr>
                <w:p w14:paraId="1FE46735" w14:textId="604CD47A" w:rsidR="007E08D9" w:rsidRPr="002840C3" w:rsidRDefault="007E08D9" w:rsidP="00AA74FA">
                  <w:pPr>
                    <w:ind w:right="102"/>
                    <w:jc w:val="center"/>
                    <w:rPr>
                      <w:rFonts w:ascii="Arial" w:hAnsi="Arial" w:cs="Arial"/>
                      <w:sz w:val="20"/>
                      <w:szCs w:val="20"/>
                    </w:rPr>
                  </w:pPr>
                  <w:r w:rsidRPr="002840C3">
                    <w:rPr>
                      <w:rFonts w:ascii="Arial" w:hAnsi="Arial" w:cs="Arial"/>
                      <w:b/>
                      <w:bCs/>
                      <w:sz w:val="20"/>
                      <w:szCs w:val="20"/>
                    </w:rPr>
                    <w:t>565</w:t>
                  </w:r>
                </w:p>
              </w:tc>
              <w:tc>
                <w:tcPr>
                  <w:tcW w:w="1511" w:type="dxa"/>
                  <w:tcBorders>
                    <w:top w:val="single" w:sz="4" w:space="0" w:color="000000"/>
                    <w:left w:val="single" w:sz="4" w:space="0" w:color="000000"/>
                    <w:bottom w:val="single" w:sz="40" w:space="0" w:color="BFBFBF"/>
                    <w:right w:val="single" w:sz="4" w:space="0" w:color="000000"/>
                  </w:tcBorders>
                  <w:vAlign w:val="center"/>
                </w:tcPr>
                <w:p w14:paraId="18580EAF" w14:textId="2833F665" w:rsidR="007E08D9" w:rsidRPr="002840C3" w:rsidRDefault="007E08D9" w:rsidP="00AA74FA">
                  <w:pPr>
                    <w:ind w:right="100"/>
                    <w:jc w:val="center"/>
                    <w:rPr>
                      <w:rFonts w:ascii="Arial" w:hAnsi="Arial" w:cs="Arial"/>
                      <w:sz w:val="20"/>
                      <w:szCs w:val="20"/>
                    </w:rPr>
                  </w:pPr>
                  <w:r w:rsidRPr="002840C3">
                    <w:rPr>
                      <w:rFonts w:ascii="Arial" w:hAnsi="Arial" w:cs="Arial"/>
                      <w:sz w:val="20"/>
                      <w:szCs w:val="20"/>
                    </w:rPr>
                    <w:t>1459</w:t>
                  </w:r>
                </w:p>
              </w:tc>
            </w:tr>
            <w:tr w:rsidR="002840C3" w:rsidRPr="002840C3" w14:paraId="0E38FF59" w14:textId="77777777" w:rsidTr="00AA74FA">
              <w:trPr>
                <w:trHeight w:val="294"/>
              </w:trPr>
              <w:tc>
                <w:tcPr>
                  <w:tcW w:w="2816" w:type="dxa"/>
                  <w:tcBorders>
                    <w:top w:val="single" w:sz="4" w:space="0" w:color="000000"/>
                    <w:left w:val="single" w:sz="4" w:space="0" w:color="000000"/>
                    <w:bottom w:val="single" w:sz="4" w:space="0" w:color="000000"/>
                    <w:right w:val="single" w:sz="4" w:space="0" w:color="000000"/>
                  </w:tcBorders>
                </w:tcPr>
                <w:p w14:paraId="52412B3A" w14:textId="77777777" w:rsidR="007E08D9" w:rsidRPr="002840C3" w:rsidRDefault="007E08D9" w:rsidP="007E08D9">
                  <w:pPr>
                    <w:ind w:left="1"/>
                    <w:rPr>
                      <w:rFonts w:ascii="Arial" w:hAnsi="Arial" w:cs="Arial"/>
                      <w:sz w:val="20"/>
                      <w:szCs w:val="20"/>
                    </w:rPr>
                  </w:pPr>
                  <w:r w:rsidRPr="002840C3">
                    <w:rPr>
                      <w:rFonts w:ascii="Arial" w:eastAsia="Arial" w:hAnsi="Arial" w:cs="Arial"/>
                      <w:sz w:val="20"/>
                      <w:szCs w:val="20"/>
                    </w:rPr>
                    <w:t xml:space="preserve">Estimation femmes enceintes  </w:t>
                  </w:r>
                </w:p>
              </w:tc>
              <w:tc>
                <w:tcPr>
                  <w:tcW w:w="877" w:type="dxa"/>
                  <w:tcBorders>
                    <w:top w:val="single" w:sz="4" w:space="0" w:color="000000"/>
                    <w:left w:val="single" w:sz="4" w:space="0" w:color="000000"/>
                    <w:bottom w:val="single" w:sz="4" w:space="0" w:color="000000"/>
                    <w:right w:val="single" w:sz="4" w:space="0" w:color="000000"/>
                  </w:tcBorders>
                  <w:vAlign w:val="center"/>
                </w:tcPr>
                <w:p w14:paraId="29243F6A" w14:textId="32B12B78" w:rsidR="007E08D9" w:rsidRPr="002840C3" w:rsidRDefault="007E08D9" w:rsidP="00AA74FA">
                  <w:pPr>
                    <w:jc w:val="center"/>
                    <w:rPr>
                      <w:rFonts w:ascii="Arial" w:hAnsi="Arial" w:cs="Arial"/>
                      <w:sz w:val="20"/>
                      <w:szCs w:val="20"/>
                    </w:rPr>
                  </w:pPr>
                  <w:r w:rsidRPr="002840C3">
                    <w:rPr>
                      <w:rFonts w:ascii="Arial" w:eastAsia="Arial" w:hAnsi="Arial" w:cs="Arial"/>
                      <w:b/>
                      <w:sz w:val="20"/>
                      <w:szCs w:val="20"/>
                    </w:rPr>
                    <w:t>4%</w:t>
                  </w:r>
                </w:p>
              </w:tc>
              <w:tc>
                <w:tcPr>
                  <w:tcW w:w="812" w:type="dxa"/>
                  <w:tcBorders>
                    <w:top w:val="single" w:sz="4" w:space="0" w:color="000000"/>
                    <w:left w:val="single" w:sz="4" w:space="0" w:color="000000"/>
                    <w:bottom w:val="single" w:sz="4" w:space="0" w:color="000000"/>
                    <w:right w:val="single" w:sz="4" w:space="0" w:color="000000"/>
                  </w:tcBorders>
                  <w:vAlign w:val="center"/>
                </w:tcPr>
                <w:p w14:paraId="6EA19C33" w14:textId="04A33118" w:rsidR="007E08D9" w:rsidRPr="002840C3" w:rsidRDefault="007E08D9" w:rsidP="00AA74FA">
                  <w:pPr>
                    <w:ind w:right="44"/>
                    <w:jc w:val="center"/>
                    <w:rPr>
                      <w:rFonts w:ascii="Arial" w:hAnsi="Arial" w:cs="Arial"/>
                      <w:sz w:val="20"/>
                      <w:szCs w:val="20"/>
                    </w:rPr>
                  </w:pPr>
                  <w:r w:rsidRPr="002840C3">
                    <w:rPr>
                      <w:rFonts w:ascii="Arial" w:hAnsi="Arial" w:cs="Arial"/>
                      <w:b/>
                      <w:bCs/>
                      <w:sz w:val="20"/>
                      <w:szCs w:val="20"/>
                    </w:rPr>
                    <w:t>58</w:t>
                  </w:r>
                </w:p>
              </w:tc>
              <w:tc>
                <w:tcPr>
                  <w:tcW w:w="1511" w:type="dxa"/>
                  <w:tcBorders>
                    <w:top w:val="single" w:sz="40" w:space="0" w:color="BFBFBF"/>
                    <w:left w:val="single" w:sz="4" w:space="0" w:color="000000"/>
                    <w:bottom w:val="single" w:sz="4" w:space="0" w:color="000000"/>
                    <w:right w:val="single" w:sz="4" w:space="0" w:color="000000"/>
                  </w:tcBorders>
                  <w:shd w:val="clear" w:color="auto" w:fill="BFBFBF"/>
                  <w:vAlign w:val="center"/>
                </w:tcPr>
                <w:p w14:paraId="48F2306F" w14:textId="51DD6585" w:rsidR="007E08D9" w:rsidRPr="002840C3" w:rsidRDefault="007E08D9" w:rsidP="00AA74FA">
                  <w:pPr>
                    <w:ind w:right="45"/>
                    <w:jc w:val="center"/>
                    <w:rPr>
                      <w:rFonts w:ascii="Arial" w:hAnsi="Arial" w:cs="Arial"/>
                      <w:sz w:val="20"/>
                      <w:szCs w:val="20"/>
                    </w:rPr>
                  </w:pPr>
                </w:p>
              </w:tc>
            </w:tr>
          </w:tbl>
          <w:p w14:paraId="29D69E3A" w14:textId="77777777" w:rsidR="004003B7" w:rsidRPr="002840C3" w:rsidRDefault="004003B7" w:rsidP="004003B7">
            <w:pPr>
              <w:widowControl w:val="0"/>
              <w:spacing w:line="240" w:lineRule="auto"/>
              <w:rPr>
                <w:b/>
                <w:sz w:val="20"/>
                <w:szCs w:val="20"/>
              </w:rPr>
            </w:pPr>
          </w:p>
          <w:p w14:paraId="25D70029" w14:textId="10B6B1EE" w:rsidR="004003B7" w:rsidRPr="002840C3" w:rsidRDefault="00D948BF" w:rsidP="00000248">
            <w:pPr>
              <w:widowControl w:val="0"/>
              <w:spacing w:line="240" w:lineRule="auto"/>
              <w:rPr>
                <w:sz w:val="20"/>
                <w:szCs w:val="20"/>
              </w:rPr>
            </w:pPr>
            <w:r w:rsidRPr="002840C3">
              <w:rPr>
                <w:b/>
                <w:sz w:val="20"/>
                <w:szCs w:val="20"/>
              </w:rPr>
              <w:t>Ratio H/F :</w:t>
            </w:r>
            <w:r w:rsidR="00044774" w:rsidRPr="002840C3">
              <w:rPr>
                <w:sz w:val="20"/>
                <w:szCs w:val="20"/>
              </w:rPr>
              <w:t xml:space="preserve"> 46/226</w:t>
            </w:r>
            <w:r w:rsidRPr="002840C3">
              <w:rPr>
                <w:sz w:val="20"/>
                <w:szCs w:val="20"/>
              </w:rPr>
              <w:t>=</w:t>
            </w:r>
            <w:r w:rsidR="00044774" w:rsidRPr="002840C3">
              <w:rPr>
                <w:sz w:val="20"/>
                <w:szCs w:val="20"/>
              </w:rPr>
              <w:t xml:space="preserve"> </w:t>
            </w:r>
            <w:r w:rsidRPr="002840C3">
              <w:rPr>
                <w:sz w:val="20"/>
                <w:szCs w:val="20"/>
              </w:rPr>
              <w:t>0,2</w:t>
            </w:r>
          </w:p>
        </w:tc>
      </w:tr>
      <w:tr w:rsidR="004706EC" w:rsidRPr="00BD7006" w14:paraId="32495AEA" w14:textId="77777777" w:rsidTr="00E60760">
        <w:trPr>
          <w:trHeight w:val="420"/>
          <w:jc w:val="center"/>
        </w:trPr>
        <w:tc>
          <w:tcPr>
            <w:tcW w:w="5660" w:type="dxa"/>
            <w:shd w:val="clear" w:color="auto" w:fill="auto"/>
            <w:tcMar>
              <w:top w:w="100" w:type="dxa"/>
              <w:left w:w="100" w:type="dxa"/>
              <w:bottom w:w="100" w:type="dxa"/>
              <w:right w:w="100" w:type="dxa"/>
            </w:tcMar>
          </w:tcPr>
          <w:p w14:paraId="321C94C8" w14:textId="76FDEAA2" w:rsidR="004706EC" w:rsidRPr="002840C3" w:rsidRDefault="004706EC" w:rsidP="004706EC">
            <w:pPr>
              <w:widowControl w:val="0"/>
              <w:pBdr>
                <w:top w:val="nil"/>
                <w:left w:val="nil"/>
                <w:bottom w:val="nil"/>
                <w:right w:val="nil"/>
                <w:between w:val="nil"/>
              </w:pBdr>
              <w:spacing w:line="240" w:lineRule="auto"/>
              <w:rPr>
                <w:b/>
                <w:sz w:val="20"/>
                <w:szCs w:val="20"/>
              </w:rPr>
            </w:pPr>
            <w:r w:rsidRPr="002840C3">
              <w:rPr>
                <w:b/>
                <w:sz w:val="20"/>
                <w:szCs w:val="20"/>
              </w:rPr>
              <w:t>Taux de mortalité globale échantillon (par maladies et violences) :</w:t>
            </w:r>
          </w:p>
        </w:tc>
        <w:tc>
          <w:tcPr>
            <w:tcW w:w="5455" w:type="dxa"/>
            <w:gridSpan w:val="5"/>
            <w:shd w:val="clear" w:color="auto" w:fill="auto"/>
            <w:tcMar>
              <w:top w:w="100" w:type="dxa"/>
              <w:left w:w="100" w:type="dxa"/>
              <w:bottom w:w="100" w:type="dxa"/>
              <w:right w:w="100" w:type="dxa"/>
            </w:tcMar>
          </w:tcPr>
          <w:p w14:paraId="0D8494B3" w14:textId="6BE8BA6A" w:rsidR="004706EC" w:rsidRPr="002840C3" w:rsidRDefault="004706EC" w:rsidP="004706EC">
            <w:pPr>
              <w:widowControl w:val="0"/>
              <w:pBdr>
                <w:top w:val="nil"/>
                <w:left w:val="nil"/>
                <w:bottom w:val="nil"/>
                <w:right w:val="nil"/>
                <w:between w:val="nil"/>
              </w:pBdr>
              <w:spacing w:line="240" w:lineRule="auto"/>
              <w:rPr>
                <w:sz w:val="20"/>
                <w:szCs w:val="20"/>
                <w:lang w:val="fr-FR"/>
              </w:rPr>
            </w:pPr>
            <w:r w:rsidRPr="002840C3">
              <w:rPr>
                <w:sz w:val="20"/>
                <w:szCs w:val="20"/>
                <w:lang w:val="fr-FR"/>
              </w:rPr>
              <w:t>(14 décès/1459* 10 000 habitants/30jrs = 3,20 décès pour 10 000 personnes par jour</w:t>
            </w:r>
          </w:p>
        </w:tc>
      </w:tr>
      <w:tr w:rsidR="004706EC" w:rsidRPr="00BD7006" w14:paraId="76D93DD0" w14:textId="77777777" w:rsidTr="00AA74FA">
        <w:trPr>
          <w:trHeight w:val="228"/>
          <w:jc w:val="center"/>
        </w:trPr>
        <w:tc>
          <w:tcPr>
            <w:tcW w:w="5660" w:type="dxa"/>
            <w:shd w:val="clear" w:color="auto" w:fill="auto"/>
            <w:tcMar>
              <w:top w:w="100" w:type="dxa"/>
              <w:left w:w="100" w:type="dxa"/>
              <w:bottom w:w="100" w:type="dxa"/>
              <w:right w:w="100" w:type="dxa"/>
            </w:tcMar>
          </w:tcPr>
          <w:p w14:paraId="5CEC02DB" w14:textId="568FA0AC" w:rsidR="004706EC" w:rsidRPr="00AA74FA" w:rsidRDefault="004706EC" w:rsidP="00AA74FA">
            <w:pPr>
              <w:pStyle w:val="NoSpacing"/>
              <w:contextualSpacing/>
              <w:jc w:val="both"/>
              <w:rPr>
                <w:rFonts w:ascii="Arial" w:eastAsia="Arial" w:hAnsi="Arial" w:cs="Arial"/>
                <w:b/>
                <w:lang w:val="fr-FR" w:eastAsia="fr-FR"/>
              </w:rPr>
            </w:pPr>
            <w:r w:rsidRPr="002840C3">
              <w:rPr>
                <w:rFonts w:ascii="Arial" w:eastAsia="Arial" w:hAnsi="Arial" w:cs="Arial"/>
                <w:b/>
                <w:lang w:val="fr" w:eastAsia="fr-FR"/>
              </w:rPr>
              <w:t xml:space="preserve">NB : Taux de mortalité globale </w:t>
            </w:r>
            <w:r w:rsidRPr="002840C3">
              <w:rPr>
                <w:rFonts w:ascii="Arial" w:hAnsi="Arial" w:cs="Arial"/>
                <w:b/>
                <w:lang w:val="fr-FR"/>
              </w:rPr>
              <w:t>échantillon</w:t>
            </w:r>
            <w:r w:rsidRPr="002840C3">
              <w:rPr>
                <w:rFonts w:ascii="Arial" w:eastAsia="Arial" w:hAnsi="Arial" w:cs="Arial"/>
                <w:b/>
                <w:lang w:val="fr" w:eastAsia="fr-FR"/>
              </w:rPr>
              <w:t xml:space="preserve"> (par maladies) </w:t>
            </w:r>
            <w:r w:rsidRPr="002840C3">
              <w:rPr>
                <w:rFonts w:ascii="Arial" w:hAnsi="Arial" w:cs="Arial"/>
                <w:b/>
                <w:lang w:val="fr-FR"/>
              </w:rPr>
              <w:t>:</w:t>
            </w:r>
          </w:p>
        </w:tc>
        <w:tc>
          <w:tcPr>
            <w:tcW w:w="5455" w:type="dxa"/>
            <w:gridSpan w:val="5"/>
            <w:shd w:val="clear" w:color="auto" w:fill="auto"/>
            <w:tcMar>
              <w:top w:w="100" w:type="dxa"/>
              <w:left w:w="100" w:type="dxa"/>
              <w:bottom w:w="100" w:type="dxa"/>
              <w:right w:w="100" w:type="dxa"/>
            </w:tcMar>
          </w:tcPr>
          <w:p w14:paraId="65367FFF" w14:textId="5A4473BC" w:rsidR="004706EC" w:rsidRPr="002840C3" w:rsidRDefault="004706EC" w:rsidP="004706EC">
            <w:pPr>
              <w:widowControl w:val="0"/>
              <w:pBdr>
                <w:top w:val="nil"/>
                <w:left w:val="nil"/>
                <w:bottom w:val="nil"/>
                <w:right w:val="nil"/>
                <w:between w:val="nil"/>
              </w:pBdr>
              <w:spacing w:line="240" w:lineRule="auto"/>
              <w:rPr>
                <w:sz w:val="20"/>
                <w:szCs w:val="20"/>
                <w:lang w:val="fr-FR"/>
              </w:rPr>
            </w:pPr>
            <w:r w:rsidRPr="002840C3">
              <w:rPr>
                <w:sz w:val="20"/>
                <w:szCs w:val="20"/>
                <w:lang w:val="fr-FR"/>
              </w:rPr>
              <w:t>(6 décès/1459* 10 000 habitants/30jrs = 1,37 décès pour 10 000 personnes par jour</w:t>
            </w:r>
          </w:p>
        </w:tc>
      </w:tr>
      <w:tr w:rsidR="004706EC" w:rsidRPr="00BD7006" w14:paraId="0BD8F585" w14:textId="77777777" w:rsidTr="00E60760">
        <w:trPr>
          <w:trHeight w:val="420"/>
          <w:jc w:val="center"/>
        </w:trPr>
        <w:tc>
          <w:tcPr>
            <w:tcW w:w="5660" w:type="dxa"/>
            <w:shd w:val="clear" w:color="auto" w:fill="auto"/>
            <w:tcMar>
              <w:top w:w="100" w:type="dxa"/>
              <w:left w:w="100" w:type="dxa"/>
              <w:bottom w:w="100" w:type="dxa"/>
              <w:right w:w="100" w:type="dxa"/>
            </w:tcMar>
          </w:tcPr>
          <w:p w14:paraId="1EFAF325" w14:textId="382E1A1C" w:rsidR="004706EC" w:rsidRPr="002840C3" w:rsidRDefault="004706EC" w:rsidP="004706EC">
            <w:pPr>
              <w:pStyle w:val="NoSpacing"/>
              <w:contextualSpacing/>
              <w:jc w:val="both"/>
              <w:rPr>
                <w:rFonts w:ascii="Arial" w:eastAsia="Arial" w:hAnsi="Arial" w:cs="Arial"/>
                <w:b/>
                <w:lang w:val="fr-FR" w:eastAsia="fr-FR"/>
              </w:rPr>
            </w:pPr>
            <w:r w:rsidRPr="002840C3">
              <w:rPr>
                <w:rFonts w:ascii="Arial" w:hAnsi="Arial" w:cs="Arial"/>
                <w:b/>
                <w:lang w:val="fr-FR"/>
              </w:rPr>
              <w:lastRenderedPageBreak/>
              <w:t xml:space="preserve">Taux de mortalité infanto-juvénile échantillon (par maladies et violences) </w:t>
            </w:r>
          </w:p>
        </w:tc>
        <w:tc>
          <w:tcPr>
            <w:tcW w:w="5455" w:type="dxa"/>
            <w:gridSpan w:val="5"/>
            <w:shd w:val="clear" w:color="auto" w:fill="auto"/>
            <w:tcMar>
              <w:top w:w="100" w:type="dxa"/>
              <w:left w:w="100" w:type="dxa"/>
              <w:bottom w:w="100" w:type="dxa"/>
              <w:right w:w="100" w:type="dxa"/>
            </w:tcMar>
          </w:tcPr>
          <w:p w14:paraId="1C4E888B" w14:textId="4B016601" w:rsidR="004706EC" w:rsidRPr="002840C3" w:rsidRDefault="004706EC" w:rsidP="004706EC">
            <w:pPr>
              <w:widowControl w:val="0"/>
              <w:pBdr>
                <w:top w:val="nil"/>
                <w:left w:val="nil"/>
                <w:bottom w:val="nil"/>
                <w:right w:val="nil"/>
                <w:between w:val="nil"/>
              </w:pBdr>
              <w:spacing w:line="240" w:lineRule="auto"/>
              <w:rPr>
                <w:sz w:val="20"/>
                <w:szCs w:val="20"/>
                <w:lang w:val="fr-FR"/>
              </w:rPr>
            </w:pPr>
            <w:r w:rsidRPr="002840C3">
              <w:rPr>
                <w:sz w:val="20"/>
                <w:szCs w:val="20"/>
                <w:lang w:val="fr-FR"/>
              </w:rPr>
              <w:t>(4 décès/358) * 10000 personnes/30jrs = 3,72 décès pour 10000 personnes par jour</w:t>
            </w:r>
          </w:p>
        </w:tc>
      </w:tr>
      <w:tr w:rsidR="004706EC" w:rsidRPr="00BD7006" w14:paraId="1AD7D6C0" w14:textId="77777777" w:rsidTr="00E60760">
        <w:trPr>
          <w:trHeight w:val="420"/>
          <w:jc w:val="center"/>
        </w:trPr>
        <w:tc>
          <w:tcPr>
            <w:tcW w:w="5660" w:type="dxa"/>
            <w:shd w:val="clear" w:color="auto" w:fill="auto"/>
            <w:tcMar>
              <w:top w:w="100" w:type="dxa"/>
              <w:left w:w="100" w:type="dxa"/>
              <w:bottom w:w="100" w:type="dxa"/>
              <w:right w:w="100" w:type="dxa"/>
            </w:tcMar>
          </w:tcPr>
          <w:p w14:paraId="3393A9D0" w14:textId="311F5BD9" w:rsidR="004706EC" w:rsidRPr="002840C3" w:rsidRDefault="004706EC" w:rsidP="004706EC">
            <w:pPr>
              <w:pStyle w:val="NoSpacing"/>
              <w:contextualSpacing/>
              <w:jc w:val="both"/>
              <w:rPr>
                <w:rFonts w:ascii="Arial" w:hAnsi="Arial" w:cs="Arial"/>
                <w:b/>
                <w:lang w:val="fr-FR"/>
              </w:rPr>
            </w:pPr>
            <w:r w:rsidRPr="002840C3">
              <w:rPr>
                <w:rFonts w:ascii="Arial" w:hAnsi="Arial" w:cs="Arial"/>
                <w:b/>
                <w:lang w:val="fr-FR"/>
              </w:rPr>
              <w:t>Taux de mortalité infanto-juvénile échantillon (par maladies)</w:t>
            </w:r>
          </w:p>
        </w:tc>
        <w:tc>
          <w:tcPr>
            <w:tcW w:w="5455" w:type="dxa"/>
            <w:gridSpan w:val="5"/>
            <w:shd w:val="clear" w:color="auto" w:fill="auto"/>
            <w:tcMar>
              <w:top w:w="100" w:type="dxa"/>
              <w:left w:w="100" w:type="dxa"/>
              <w:bottom w:w="100" w:type="dxa"/>
              <w:right w:w="100" w:type="dxa"/>
            </w:tcMar>
          </w:tcPr>
          <w:p w14:paraId="42E65F03" w14:textId="0C8AD87F" w:rsidR="004706EC" w:rsidRPr="002840C3" w:rsidRDefault="004706EC" w:rsidP="004706EC">
            <w:pPr>
              <w:widowControl w:val="0"/>
              <w:pBdr>
                <w:top w:val="nil"/>
                <w:left w:val="nil"/>
                <w:bottom w:val="nil"/>
                <w:right w:val="nil"/>
                <w:between w:val="nil"/>
              </w:pBdr>
              <w:spacing w:line="240" w:lineRule="auto"/>
              <w:rPr>
                <w:sz w:val="20"/>
                <w:szCs w:val="20"/>
                <w:lang w:val="fr-FR"/>
              </w:rPr>
            </w:pPr>
            <w:r w:rsidRPr="002840C3">
              <w:rPr>
                <w:sz w:val="20"/>
                <w:szCs w:val="20"/>
                <w:lang w:val="fr-FR"/>
              </w:rPr>
              <w:t>(0 décès/358) * 10000 personnes/30jrs = 0 décès pour 10000 personnes par jour</w:t>
            </w:r>
          </w:p>
        </w:tc>
      </w:tr>
      <w:tr w:rsidR="001F4801" w:rsidRPr="00BD7006" w14:paraId="6D4980BE" w14:textId="77777777" w:rsidTr="00E60760">
        <w:trPr>
          <w:trHeight w:val="420"/>
          <w:jc w:val="center"/>
        </w:trPr>
        <w:tc>
          <w:tcPr>
            <w:tcW w:w="5660" w:type="dxa"/>
            <w:shd w:val="clear" w:color="auto" w:fill="auto"/>
            <w:tcMar>
              <w:top w:w="100" w:type="dxa"/>
              <w:left w:w="100" w:type="dxa"/>
              <w:bottom w:w="100" w:type="dxa"/>
              <w:right w:w="100" w:type="dxa"/>
            </w:tcMar>
          </w:tcPr>
          <w:p w14:paraId="7F5C46D2" w14:textId="5F072AE9" w:rsidR="004003B7" w:rsidRPr="002840C3" w:rsidRDefault="004003B7" w:rsidP="004003B7">
            <w:pPr>
              <w:widowControl w:val="0"/>
              <w:pBdr>
                <w:top w:val="nil"/>
                <w:left w:val="nil"/>
                <w:bottom w:val="nil"/>
                <w:right w:val="nil"/>
                <w:between w:val="nil"/>
              </w:pBdr>
              <w:spacing w:line="240" w:lineRule="auto"/>
              <w:rPr>
                <w:sz w:val="20"/>
                <w:szCs w:val="20"/>
                <w:lang w:val="fr-FR"/>
              </w:rPr>
            </w:pPr>
            <w:r w:rsidRPr="002840C3">
              <w:rPr>
                <w:b/>
                <w:sz w:val="20"/>
                <w:szCs w:val="20"/>
              </w:rPr>
              <w:t>Taux de mortalité par structure évaluée (nombre de personnes hospitalisés ou en observation/nombre total de décès/période évaluée) :</w:t>
            </w:r>
          </w:p>
        </w:tc>
        <w:tc>
          <w:tcPr>
            <w:tcW w:w="5455" w:type="dxa"/>
            <w:gridSpan w:val="5"/>
            <w:tcBorders>
              <w:bottom w:val="single" w:sz="8" w:space="0" w:color="000000"/>
            </w:tcBorders>
            <w:shd w:val="clear" w:color="auto" w:fill="auto"/>
            <w:tcMar>
              <w:top w:w="100" w:type="dxa"/>
              <w:left w:w="100" w:type="dxa"/>
              <w:bottom w:w="100" w:type="dxa"/>
              <w:right w:w="100" w:type="dxa"/>
            </w:tcMar>
            <w:vAlign w:val="center"/>
          </w:tcPr>
          <w:p w14:paraId="1215E6F2" w14:textId="6B095FC4" w:rsidR="004003B7" w:rsidRPr="002840C3" w:rsidRDefault="00390C4C" w:rsidP="00AF6B99">
            <w:pPr>
              <w:rPr>
                <w:sz w:val="20"/>
                <w:szCs w:val="20"/>
              </w:rPr>
            </w:pPr>
            <w:r w:rsidRPr="002840C3">
              <w:rPr>
                <w:sz w:val="20"/>
                <w:szCs w:val="20"/>
                <w:lang w:val="fr-FR"/>
              </w:rPr>
              <w:t>(1 décès/ 143 malades observés) * 100= 0,7%</w:t>
            </w:r>
          </w:p>
        </w:tc>
      </w:tr>
      <w:tr w:rsidR="001F4801" w:rsidRPr="00BD7006" w14:paraId="3DC389FB" w14:textId="77777777" w:rsidTr="007B4D03">
        <w:tblPrEx>
          <w:tblCellMar>
            <w:left w:w="108" w:type="dxa"/>
            <w:right w:w="108" w:type="dxa"/>
          </w:tblCellMar>
        </w:tblPrEx>
        <w:trPr>
          <w:trHeight w:val="420"/>
          <w:jc w:val="center"/>
        </w:trPr>
        <w:tc>
          <w:tcPr>
            <w:tcW w:w="11115" w:type="dxa"/>
            <w:gridSpan w:val="6"/>
            <w:shd w:val="clear" w:color="auto" w:fill="auto"/>
          </w:tcPr>
          <w:p w14:paraId="37DCE705" w14:textId="72AE1259" w:rsidR="004003B7" w:rsidRPr="002840C3" w:rsidRDefault="007B4D03" w:rsidP="004003B7">
            <w:pPr>
              <w:widowControl w:val="0"/>
              <w:pBdr>
                <w:top w:val="nil"/>
                <w:left w:val="nil"/>
                <w:bottom w:val="nil"/>
                <w:right w:val="nil"/>
                <w:between w:val="nil"/>
              </w:pBdr>
              <w:spacing w:line="240" w:lineRule="auto"/>
              <w:rPr>
                <w:b/>
                <w:bCs/>
                <w:sz w:val="20"/>
                <w:szCs w:val="20"/>
              </w:rPr>
            </w:pPr>
            <w:r w:rsidRPr="002840C3">
              <w:rPr>
                <w:noProof/>
                <w:sz w:val="20"/>
                <w:szCs w:val="20"/>
                <w:lang w:val="en-US" w:eastAsia="en-US"/>
              </w:rPr>
              <w:drawing>
                <wp:anchor distT="0" distB="0" distL="114300" distR="114300" simplePos="0" relativeHeight="251768320" behindDoc="0" locked="0" layoutInCell="1" allowOverlap="1" wp14:anchorId="347E5286" wp14:editId="637BBCCF">
                  <wp:simplePos x="0" y="0"/>
                  <wp:positionH relativeFrom="column">
                    <wp:posOffset>-6985</wp:posOffset>
                  </wp:positionH>
                  <wp:positionV relativeFrom="paragraph">
                    <wp:posOffset>150495</wp:posOffset>
                  </wp:positionV>
                  <wp:extent cx="6835140" cy="1988820"/>
                  <wp:effectExtent l="0" t="0" r="3810" b="11430"/>
                  <wp:wrapNone/>
                  <wp:docPr id="1697852217" name="Graphique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003B7" w:rsidRPr="002840C3">
              <w:rPr>
                <w:b/>
                <w:bCs/>
                <w:sz w:val="20"/>
                <w:szCs w:val="20"/>
              </w:rPr>
              <w:t xml:space="preserve">Histogramme des mortalités (cumulées structures évaluées) : </w:t>
            </w:r>
          </w:p>
          <w:p w14:paraId="7224149B" w14:textId="07CD8683" w:rsidR="004003B7" w:rsidRPr="002840C3" w:rsidRDefault="004003B7" w:rsidP="004003B7">
            <w:pPr>
              <w:widowControl w:val="0"/>
              <w:pBdr>
                <w:top w:val="nil"/>
                <w:left w:val="nil"/>
                <w:bottom w:val="nil"/>
                <w:right w:val="nil"/>
                <w:between w:val="nil"/>
              </w:pBdr>
              <w:spacing w:line="240" w:lineRule="auto"/>
              <w:rPr>
                <w:noProof/>
                <w:sz w:val="20"/>
                <w:szCs w:val="20"/>
              </w:rPr>
            </w:pPr>
          </w:p>
          <w:p w14:paraId="024E382D" w14:textId="72C4844B"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28D60B93"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69F49A24"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554FFBAF"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6EE2B13F"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284ED75A"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1E637A1A"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71593922" w14:textId="77777777" w:rsidR="004003B7" w:rsidRPr="002840C3" w:rsidRDefault="004003B7" w:rsidP="004003B7">
            <w:pPr>
              <w:widowControl w:val="0"/>
              <w:pBdr>
                <w:top w:val="nil"/>
                <w:left w:val="nil"/>
                <w:bottom w:val="nil"/>
                <w:right w:val="nil"/>
                <w:between w:val="nil"/>
              </w:pBdr>
              <w:spacing w:line="240" w:lineRule="auto"/>
              <w:rPr>
                <w:noProof/>
                <w:sz w:val="20"/>
                <w:szCs w:val="20"/>
                <w:lang w:val="fr-FR"/>
              </w:rPr>
            </w:pPr>
          </w:p>
          <w:p w14:paraId="16DFB7EA" w14:textId="77777777" w:rsidR="007B4D03" w:rsidRPr="002840C3" w:rsidRDefault="007B4D03" w:rsidP="004003B7">
            <w:pPr>
              <w:widowControl w:val="0"/>
              <w:pBdr>
                <w:top w:val="nil"/>
                <w:left w:val="nil"/>
                <w:bottom w:val="nil"/>
                <w:right w:val="nil"/>
                <w:between w:val="nil"/>
              </w:pBdr>
              <w:spacing w:line="240" w:lineRule="auto"/>
              <w:rPr>
                <w:noProof/>
                <w:sz w:val="20"/>
                <w:szCs w:val="20"/>
                <w:lang w:val="fr-FR"/>
              </w:rPr>
            </w:pPr>
          </w:p>
          <w:p w14:paraId="3CD19885" w14:textId="77777777" w:rsidR="007B4D03" w:rsidRPr="002840C3" w:rsidRDefault="007B4D03" w:rsidP="004003B7">
            <w:pPr>
              <w:widowControl w:val="0"/>
              <w:pBdr>
                <w:top w:val="nil"/>
                <w:left w:val="nil"/>
                <w:bottom w:val="nil"/>
                <w:right w:val="nil"/>
                <w:between w:val="nil"/>
              </w:pBdr>
              <w:spacing w:line="240" w:lineRule="auto"/>
              <w:rPr>
                <w:noProof/>
                <w:sz w:val="20"/>
                <w:szCs w:val="20"/>
                <w:lang w:val="fr-FR"/>
              </w:rPr>
            </w:pPr>
          </w:p>
          <w:p w14:paraId="37BC03FE" w14:textId="77777777" w:rsidR="007B4D03" w:rsidRPr="002840C3" w:rsidRDefault="007B4D03" w:rsidP="004003B7">
            <w:pPr>
              <w:widowControl w:val="0"/>
              <w:pBdr>
                <w:top w:val="nil"/>
                <w:left w:val="nil"/>
                <w:bottom w:val="nil"/>
                <w:right w:val="nil"/>
                <w:between w:val="nil"/>
              </w:pBdr>
              <w:spacing w:line="240" w:lineRule="auto"/>
              <w:rPr>
                <w:noProof/>
                <w:sz w:val="20"/>
                <w:szCs w:val="20"/>
                <w:lang w:val="fr-FR"/>
              </w:rPr>
            </w:pPr>
          </w:p>
          <w:p w14:paraId="55D18D5B" w14:textId="77777777" w:rsidR="007B4D03" w:rsidRPr="002840C3" w:rsidRDefault="007B4D03" w:rsidP="004003B7">
            <w:pPr>
              <w:widowControl w:val="0"/>
              <w:pBdr>
                <w:top w:val="nil"/>
                <w:left w:val="nil"/>
                <w:bottom w:val="nil"/>
                <w:right w:val="nil"/>
                <w:between w:val="nil"/>
              </w:pBdr>
              <w:spacing w:line="240" w:lineRule="auto"/>
              <w:rPr>
                <w:noProof/>
                <w:sz w:val="20"/>
                <w:szCs w:val="20"/>
                <w:lang w:val="fr-FR"/>
              </w:rPr>
            </w:pPr>
          </w:p>
          <w:p w14:paraId="3097772B" w14:textId="39A93521" w:rsidR="007B4D03" w:rsidRPr="002840C3" w:rsidRDefault="007B4D03" w:rsidP="004003B7">
            <w:pPr>
              <w:widowControl w:val="0"/>
              <w:pBdr>
                <w:top w:val="nil"/>
                <w:left w:val="nil"/>
                <w:bottom w:val="nil"/>
                <w:right w:val="nil"/>
                <w:between w:val="nil"/>
              </w:pBdr>
              <w:spacing w:line="240" w:lineRule="auto"/>
              <w:rPr>
                <w:noProof/>
                <w:sz w:val="20"/>
                <w:szCs w:val="20"/>
                <w:lang w:val="fr-FR"/>
              </w:rPr>
            </w:pPr>
          </w:p>
        </w:tc>
      </w:tr>
      <w:tr w:rsidR="001F4801" w:rsidRPr="00BD7006" w14:paraId="424FC56F"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015B0A13" w14:textId="6FFC4884" w:rsidR="00A23F3B" w:rsidRPr="002840C3" w:rsidRDefault="004003B7" w:rsidP="004003B7">
            <w:pPr>
              <w:widowControl w:val="0"/>
              <w:pBdr>
                <w:top w:val="nil"/>
                <w:left w:val="nil"/>
                <w:bottom w:val="nil"/>
                <w:right w:val="nil"/>
                <w:between w:val="nil"/>
              </w:pBdr>
              <w:spacing w:line="240" w:lineRule="auto"/>
              <w:jc w:val="both"/>
              <w:rPr>
                <w:b/>
                <w:bCs/>
                <w:sz w:val="20"/>
                <w:szCs w:val="20"/>
              </w:rPr>
            </w:pPr>
            <w:r w:rsidRPr="002840C3">
              <w:rPr>
                <w:b/>
                <w:bCs/>
                <w:sz w:val="20"/>
                <w:szCs w:val="20"/>
              </w:rPr>
              <w:t xml:space="preserve">Commentaires sur la mortalité : </w:t>
            </w:r>
          </w:p>
          <w:p w14:paraId="3AC9163A" w14:textId="0EDCBC77" w:rsidR="00B92746" w:rsidRPr="002840C3" w:rsidRDefault="00FE3EDB" w:rsidP="00B92746">
            <w:pPr>
              <w:spacing w:line="240" w:lineRule="auto"/>
              <w:contextualSpacing/>
              <w:jc w:val="both"/>
              <w:rPr>
                <w:sz w:val="20"/>
                <w:szCs w:val="20"/>
              </w:rPr>
            </w:pPr>
            <w:r w:rsidRPr="002840C3">
              <w:rPr>
                <w:sz w:val="20"/>
                <w:szCs w:val="20"/>
                <w:lang w:val="fr-FR"/>
              </w:rPr>
              <w:t xml:space="preserve">Au CSR Kilo </w:t>
            </w:r>
            <w:r w:rsidR="00FC1D56" w:rsidRPr="002840C3">
              <w:rPr>
                <w:sz w:val="20"/>
                <w:szCs w:val="20"/>
                <w:lang w:val="fr-FR"/>
              </w:rPr>
              <w:t>Etat,</w:t>
            </w:r>
            <w:r w:rsidRPr="002840C3">
              <w:rPr>
                <w:sz w:val="20"/>
                <w:szCs w:val="20"/>
                <w:lang w:val="fr-FR"/>
              </w:rPr>
              <w:t xml:space="preserve"> la mortalité intra hospitalière e</w:t>
            </w:r>
            <w:r w:rsidR="00AA74FA">
              <w:rPr>
                <w:sz w:val="20"/>
                <w:szCs w:val="20"/>
                <w:lang w:val="fr-FR"/>
              </w:rPr>
              <w:t xml:space="preserve">st de 0,83 % soit 1 décès sur </w:t>
            </w:r>
            <w:r w:rsidRPr="002840C3">
              <w:rPr>
                <w:sz w:val="20"/>
                <w:szCs w:val="20"/>
                <w:lang w:val="fr-FR"/>
              </w:rPr>
              <w:t xml:space="preserve">121 malades observés au mois de juillet 2024.  Les </w:t>
            </w:r>
            <w:r w:rsidR="00B92746" w:rsidRPr="002840C3">
              <w:rPr>
                <w:sz w:val="20"/>
                <w:szCs w:val="20"/>
              </w:rPr>
              <w:t>3 autres structures n’ont pas notifié de décès</w:t>
            </w:r>
            <w:r w:rsidRPr="002840C3">
              <w:rPr>
                <w:sz w:val="20"/>
                <w:szCs w:val="20"/>
              </w:rPr>
              <w:t xml:space="preserve"> parmi 22 malades observés ca</w:t>
            </w:r>
            <w:r w:rsidR="00B92746" w:rsidRPr="002840C3">
              <w:rPr>
                <w:sz w:val="20"/>
                <w:szCs w:val="20"/>
              </w:rPr>
              <w:t>r les référencements des cas graves ont été faits à temps vers les structures de référence</w:t>
            </w:r>
            <w:r w:rsidR="00AA74FA">
              <w:rPr>
                <w:sz w:val="20"/>
                <w:szCs w:val="20"/>
              </w:rPr>
              <w:t xml:space="preserve"> appropriées</w:t>
            </w:r>
            <w:r w:rsidR="00B92746" w:rsidRPr="002840C3">
              <w:rPr>
                <w:sz w:val="20"/>
                <w:szCs w:val="20"/>
              </w:rPr>
              <w:t xml:space="preserve">. </w:t>
            </w:r>
            <w:r w:rsidRPr="002840C3">
              <w:rPr>
                <w:sz w:val="20"/>
                <w:szCs w:val="20"/>
              </w:rPr>
              <w:t xml:space="preserve">Ainsi le taux de mortalité est de 0,7% soit 1 décès sur 143 malades </w:t>
            </w:r>
            <w:r w:rsidR="00F97C67" w:rsidRPr="002840C3">
              <w:rPr>
                <w:sz w:val="20"/>
                <w:szCs w:val="20"/>
              </w:rPr>
              <w:t>observés</w:t>
            </w:r>
            <w:r w:rsidRPr="002840C3">
              <w:rPr>
                <w:sz w:val="20"/>
                <w:szCs w:val="20"/>
              </w:rPr>
              <w:t xml:space="preserve"> (121 </w:t>
            </w:r>
            <w:r w:rsidR="00AA74FA">
              <w:rPr>
                <w:sz w:val="20"/>
                <w:szCs w:val="20"/>
              </w:rPr>
              <w:t xml:space="preserve">cas </w:t>
            </w:r>
            <w:r w:rsidR="00F97C67" w:rsidRPr="002840C3">
              <w:rPr>
                <w:sz w:val="20"/>
                <w:szCs w:val="20"/>
              </w:rPr>
              <w:t xml:space="preserve">à </w:t>
            </w:r>
            <w:r w:rsidRPr="002840C3">
              <w:rPr>
                <w:sz w:val="20"/>
                <w:szCs w:val="20"/>
              </w:rPr>
              <w:t xml:space="preserve">Kilo Etat, </w:t>
            </w:r>
            <w:r w:rsidR="00F97C67" w:rsidRPr="002840C3">
              <w:rPr>
                <w:sz w:val="20"/>
                <w:szCs w:val="20"/>
              </w:rPr>
              <w:t xml:space="preserve">15 </w:t>
            </w:r>
            <w:r w:rsidR="00AA74FA">
              <w:rPr>
                <w:sz w:val="20"/>
                <w:szCs w:val="20"/>
              </w:rPr>
              <w:t xml:space="preserve">cas </w:t>
            </w:r>
            <w:r w:rsidR="00F97C67" w:rsidRPr="002840C3">
              <w:rPr>
                <w:sz w:val="20"/>
                <w:szCs w:val="20"/>
              </w:rPr>
              <w:t xml:space="preserve">Kilo à Mission, 3 </w:t>
            </w:r>
            <w:r w:rsidR="00AA74FA">
              <w:rPr>
                <w:sz w:val="20"/>
                <w:szCs w:val="20"/>
              </w:rPr>
              <w:t xml:space="preserve">cas </w:t>
            </w:r>
            <w:r w:rsidR="00F97C67" w:rsidRPr="002840C3">
              <w:rPr>
                <w:sz w:val="20"/>
                <w:szCs w:val="20"/>
              </w:rPr>
              <w:t>à Itendey et 4</w:t>
            </w:r>
            <w:r w:rsidR="00AA74FA">
              <w:rPr>
                <w:sz w:val="20"/>
                <w:szCs w:val="20"/>
              </w:rPr>
              <w:t xml:space="preserve"> cas</w:t>
            </w:r>
            <w:r w:rsidR="00F97C67" w:rsidRPr="002840C3">
              <w:rPr>
                <w:sz w:val="20"/>
                <w:szCs w:val="20"/>
              </w:rPr>
              <w:t xml:space="preserve"> à Bakonde).</w:t>
            </w:r>
          </w:p>
          <w:p w14:paraId="4F6681A4" w14:textId="77777777" w:rsidR="00B92746" w:rsidRPr="002840C3" w:rsidRDefault="00B92746" w:rsidP="00B92746">
            <w:pPr>
              <w:spacing w:line="240" w:lineRule="auto"/>
              <w:contextualSpacing/>
              <w:jc w:val="both"/>
              <w:rPr>
                <w:sz w:val="20"/>
                <w:szCs w:val="20"/>
              </w:rPr>
            </w:pPr>
          </w:p>
          <w:p w14:paraId="2A8850DD" w14:textId="0ECEEF05" w:rsidR="00B92746" w:rsidRPr="002840C3" w:rsidRDefault="00B92746" w:rsidP="00B92746">
            <w:pPr>
              <w:spacing w:line="240" w:lineRule="auto"/>
              <w:contextualSpacing/>
              <w:jc w:val="both"/>
              <w:rPr>
                <w:sz w:val="20"/>
                <w:szCs w:val="20"/>
                <w:lang w:val="fr-FR"/>
              </w:rPr>
            </w:pPr>
            <w:r w:rsidRPr="002840C3">
              <w:rPr>
                <w:sz w:val="20"/>
                <w:szCs w:val="20"/>
              </w:rPr>
              <w:t>En échantillon</w:t>
            </w:r>
            <w:r w:rsidR="00F97C67" w:rsidRPr="002840C3">
              <w:rPr>
                <w:sz w:val="20"/>
                <w:szCs w:val="20"/>
              </w:rPr>
              <w:t xml:space="preserve"> </w:t>
            </w:r>
            <w:r w:rsidR="00F97C67" w:rsidRPr="002840C3">
              <w:rPr>
                <w:rFonts w:eastAsia="Adobe Kaiti Std R"/>
                <w:sz w:val="20"/>
                <w:szCs w:val="20"/>
              </w:rPr>
              <w:t>:</w:t>
            </w:r>
            <w:r w:rsidR="00F97C67" w:rsidRPr="002840C3">
              <w:rPr>
                <w:sz w:val="20"/>
                <w:szCs w:val="20"/>
              </w:rPr>
              <w:t xml:space="preserve"> (i) Le </w:t>
            </w:r>
            <w:r w:rsidRPr="002840C3">
              <w:rPr>
                <w:sz w:val="20"/>
                <w:szCs w:val="20"/>
              </w:rPr>
              <w:t>taux de mortalité brut (TMB</w:t>
            </w:r>
            <w:r w:rsidRPr="002840C3">
              <w:rPr>
                <w:sz w:val="20"/>
                <w:szCs w:val="20"/>
                <w:lang w:val="fr-FR"/>
              </w:rPr>
              <w:t>)</w:t>
            </w:r>
            <w:r w:rsidR="00FC1D56" w:rsidRPr="002840C3">
              <w:rPr>
                <w:sz w:val="20"/>
                <w:szCs w:val="20"/>
                <w:lang w:val="fr-FR"/>
              </w:rPr>
              <w:t xml:space="preserve"> </w:t>
            </w:r>
            <w:r w:rsidR="00F97C67" w:rsidRPr="002840C3">
              <w:rPr>
                <w:sz w:val="20"/>
                <w:szCs w:val="20"/>
                <w:lang w:val="fr-FR"/>
              </w:rPr>
              <w:t xml:space="preserve">est </w:t>
            </w:r>
            <w:r w:rsidR="00FC1D56" w:rsidRPr="002840C3">
              <w:rPr>
                <w:sz w:val="20"/>
                <w:szCs w:val="20"/>
                <w:lang w:val="fr-FR"/>
              </w:rPr>
              <w:t xml:space="preserve">de </w:t>
            </w:r>
            <w:r w:rsidRPr="002840C3">
              <w:rPr>
                <w:sz w:val="20"/>
                <w:szCs w:val="20"/>
                <w:lang w:val="fr-FR"/>
              </w:rPr>
              <w:t xml:space="preserve">3,20 décès pour 10000 pers/ jour soit 14 décès </w:t>
            </w:r>
            <w:r w:rsidR="00F97C67" w:rsidRPr="002840C3">
              <w:rPr>
                <w:sz w:val="20"/>
                <w:szCs w:val="20"/>
                <w:lang w:val="fr-FR"/>
              </w:rPr>
              <w:t>(</w:t>
            </w:r>
            <w:r w:rsidRPr="002840C3">
              <w:rPr>
                <w:sz w:val="20"/>
                <w:szCs w:val="20"/>
                <w:lang w:val="fr-FR"/>
              </w:rPr>
              <w:t xml:space="preserve">dont 6 par maladies tous &gt;5ans et 8 par violence dont 4 &lt; 5 </w:t>
            </w:r>
            <w:r w:rsidR="00790015" w:rsidRPr="002840C3">
              <w:rPr>
                <w:sz w:val="20"/>
                <w:szCs w:val="20"/>
                <w:lang w:val="fr-FR"/>
              </w:rPr>
              <w:t>ans)</w:t>
            </w:r>
            <w:r w:rsidR="00F97C67" w:rsidRPr="002840C3">
              <w:rPr>
                <w:sz w:val="20"/>
                <w:szCs w:val="20"/>
                <w:lang w:val="fr-FR"/>
              </w:rPr>
              <w:t xml:space="preserve"> </w:t>
            </w:r>
            <w:r w:rsidRPr="002840C3">
              <w:rPr>
                <w:sz w:val="20"/>
                <w:szCs w:val="20"/>
                <w:lang w:val="fr-FR"/>
              </w:rPr>
              <w:t xml:space="preserve">sur 1459 personnes enquêtées </w:t>
            </w:r>
            <w:r w:rsidR="00F97C67" w:rsidRPr="002840C3">
              <w:rPr>
                <w:sz w:val="20"/>
                <w:szCs w:val="20"/>
                <w:lang w:val="fr-FR"/>
              </w:rPr>
              <w:t>(</w:t>
            </w:r>
            <w:r w:rsidRPr="002840C3">
              <w:rPr>
                <w:sz w:val="20"/>
                <w:szCs w:val="20"/>
                <w:lang w:val="fr-FR"/>
              </w:rPr>
              <w:t xml:space="preserve">dont 358 enfants &lt;5 </w:t>
            </w:r>
            <w:r w:rsidR="00FC1D56" w:rsidRPr="002840C3">
              <w:rPr>
                <w:sz w:val="20"/>
                <w:szCs w:val="20"/>
                <w:lang w:val="fr-FR"/>
              </w:rPr>
              <w:t>ans)</w:t>
            </w:r>
            <w:r w:rsidR="00F97C67" w:rsidRPr="002840C3">
              <w:rPr>
                <w:sz w:val="20"/>
                <w:szCs w:val="20"/>
                <w:lang w:val="fr-FR"/>
              </w:rPr>
              <w:t xml:space="preserve"> </w:t>
            </w:r>
            <w:r w:rsidRPr="002840C3">
              <w:rPr>
                <w:sz w:val="20"/>
                <w:szCs w:val="20"/>
                <w:lang w:val="fr-FR"/>
              </w:rPr>
              <w:t xml:space="preserve">pour 10000 habitants pour 30 jours </w:t>
            </w:r>
            <w:r w:rsidR="00F97C67" w:rsidRPr="002840C3">
              <w:rPr>
                <w:sz w:val="20"/>
                <w:szCs w:val="20"/>
                <w:lang w:val="fr-FR"/>
              </w:rPr>
              <w:t xml:space="preserve">; (ii) Le </w:t>
            </w:r>
            <w:r w:rsidRPr="002840C3">
              <w:rPr>
                <w:sz w:val="20"/>
                <w:szCs w:val="20"/>
                <w:lang w:val="fr-FR"/>
              </w:rPr>
              <w:t xml:space="preserve">taux de mortalité infanto-juvénile (TMIJ) </w:t>
            </w:r>
            <w:r w:rsidR="00F97C67" w:rsidRPr="002840C3">
              <w:rPr>
                <w:sz w:val="20"/>
                <w:szCs w:val="20"/>
                <w:lang w:val="fr-FR"/>
              </w:rPr>
              <w:t xml:space="preserve">est </w:t>
            </w:r>
            <w:r w:rsidRPr="002840C3">
              <w:rPr>
                <w:sz w:val="20"/>
                <w:szCs w:val="20"/>
                <w:lang w:val="fr-FR"/>
              </w:rPr>
              <w:t>de 3,72 décès pour 10000 pers/ jour (soit 4 décès par violences sur 358 enfants de moins de 5 ans enquêtés</w:t>
            </w:r>
            <w:r w:rsidR="00F97C67" w:rsidRPr="002840C3">
              <w:rPr>
                <w:sz w:val="20"/>
                <w:szCs w:val="20"/>
                <w:lang w:val="fr-FR"/>
              </w:rPr>
              <w:t>)</w:t>
            </w:r>
            <w:r w:rsidRPr="002840C3">
              <w:rPr>
                <w:sz w:val="20"/>
                <w:szCs w:val="20"/>
                <w:lang w:val="fr-FR"/>
              </w:rPr>
              <w:t xml:space="preserve"> pour 10000 personnes pour 30 jours du mois de Juillet 2024. </w:t>
            </w:r>
          </w:p>
          <w:p w14:paraId="4A92F16C" w14:textId="77777777" w:rsidR="00B92746" w:rsidRPr="002840C3" w:rsidRDefault="00B92746" w:rsidP="00B92746">
            <w:pPr>
              <w:spacing w:line="240" w:lineRule="auto"/>
              <w:contextualSpacing/>
              <w:jc w:val="both"/>
              <w:rPr>
                <w:sz w:val="20"/>
                <w:szCs w:val="20"/>
                <w:lang w:val="fr-FR"/>
              </w:rPr>
            </w:pPr>
          </w:p>
          <w:p w14:paraId="429A45FC" w14:textId="77777777" w:rsidR="004912E1" w:rsidRDefault="00B92746" w:rsidP="004912E1">
            <w:pPr>
              <w:widowControl w:val="0"/>
              <w:pBdr>
                <w:top w:val="nil"/>
                <w:left w:val="nil"/>
                <w:bottom w:val="nil"/>
                <w:right w:val="nil"/>
                <w:between w:val="nil"/>
              </w:pBdr>
              <w:spacing w:line="240" w:lineRule="auto"/>
              <w:jc w:val="both"/>
              <w:rPr>
                <w:sz w:val="20"/>
                <w:szCs w:val="20"/>
                <w:lang w:val="fr-FR"/>
              </w:rPr>
            </w:pPr>
            <w:r w:rsidRPr="002840C3">
              <w:rPr>
                <w:sz w:val="20"/>
                <w:szCs w:val="20"/>
                <w:lang w:val="fr-FR"/>
              </w:rPr>
              <w:t>Lors des réunions avec les leaders locaux</w:t>
            </w:r>
            <w:r w:rsidR="00AA74FA">
              <w:rPr>
                <w:sz w:val="20"/>
                <w:szCs w:val="20"/>
                <w:lang w:val="fr-FR"/>
              </w:rPr>
              <w:t>,</w:t>
            </w:r>
            <w:r w:rsidRPr="002840C3">
              <w:rPr>
                <w:sz w:val="20"/>
                <w:szCs w:val="20"/>
                <w:lang w:val="fr-FR"/>
              </w:rPr>
              <w:t xml:space="preserve"> 3</w:t>
            </w:r>
            <w:r w:rsidR="00E67E3A" w:rsidRPr="002840C3">
              <w:rPr>
                <w:sz w:val="20"/>
                <w:szCs w:val="20"/>
                <w:lang w:val="fr-FR"/>
              </w:rPr>
              <w:t>7</w:t>
            </w:r>
            <w:r w:rsidRPr="002840C3">
              <w:rPr>
                <w:sz w:val="20"/>
                <w:szCs w:val="20"/>
                <w:lang w:val="fr-FR"/>
              </w:rPr>
              <w:t xml:space="preserve"> décès communautaires ont été notifiés dont 29 par les maladies, 2 décès maternels chez les pygmées et 6</w:t>
            </w:r>
            <w:r w:rsidR="00AA74FA">
              <w:rPr>
                <w:sz w:val="20"/>
                <w:szCs w:val="20"/>
                <w:lang w:val="fr-FR"/>
              </w:rPr>
              <w:t xml:space="preserve"> cas de décès</w:t>
            </w:r>
            <w:r w:rsidRPr="002840C3">
              <w:rPr>
                <w:sz w:val="20"/>
                <w:szCs w:val="20"/>
                <w:lang w:val="fr-FR"/>
              </w:rPr>
              <w:t xml:space="preserve"> par la violence (26 dans l’AS d’Itendey, 4 dans l’AS de Bakonde, 6 dans l’AS de Kilo Etat et 1 dans l’AS de Kilo Mission).</w:t>
            </w:r>
            <w:r w:rsidR="00E67E3A" w:rsidRPr="002840C3">
              <w:rPr>
                <w:sz w:val="20"/>
                <w:szCs w:val="20"/>
                <w:lang w:val="fr-FR"/>
              </w:rPr>
              <w:t xml:space="preserve"> Les 2 cas des </w:t>
            </w:r>
            <w:r w:rsidR="003C504C" w:rsidRPr="002840C3">
              <w:rPr>
                <w:sz w:val="20"/>
                <w:szCs w:val="20"/>
                <w:lang w:val="fr-FR"/>
              </w:rPr>
              <w:t>décès</w:t>
            </w:r>
            <w:r w:rsidR="00E67E3A" w:rsidRPr="002840C3">
              <w:rPr>
                <w:sz w:val="20"/>
                <w:szCs w:val="20"/>
                <w:lang w:val="fr-FR"/>
              </w:rPr>
              <w:t xml:space="preserve"> maternels ont lieu dans les aires de sante Itendey et Bakonde. </w:t>
            </w:r>
            <w:r w:rsidR="002C1F6D" w:rsidRPr="002840C3">
              <w:rPr>
                <w:sz w:val="20"/>
                <w:szCs w:val="20"/>
                <w:lang w:val="fr-FR"/>
              </w:rPr>
              <w:t xml:space="preserve">Il </w:t>
            </w:r>
            <w:r w:rsidR="003C504C" w:rsidRPr="002840C3">
              <w:rPr>
                <w:sz w:val="20"/>
                <w:szCs w:val="20"/>
                <w:lang w:val="fr-FR"/>
              </w:rPr>
              <w:t>s’agit</w:t>
            </w:r>
            <w:r w:rsidR="002C1F6D" w:rsidRPr="002840C3">
              <w:rPr>
                <w:sz w:val="20"/>
                <w:szCs w:val="20"/>
                <w:lang w:val="fr-FR"/>
              </w:rPr>
              <w:t xml:space="preserve"> de </w:t>
            </w:r>
            <w:r w:rsidR="00E67E3A" w:rsidRPr="002840C3">
              <w:rPr>
                <w:sz w:val="20"/>
                <w:szCs w:val="20"/>
                <w:lang w:val="fr-FR"/>
              </w:rPr>
              <w:t xml:space="preserve">deux femmes </w:t>
            </w:r>
            <w:r w:rsidR="003C504C" w:rsidRPr="002840C3">
              <w:rPr>
                <w:sz w:val="20"/>
                <w:szCs w:val="20"/>
                <w:lang w:val="fr-FR"/>
              </w:rPr>
              <w:t>pygmées</w:t>
            </w:r>
            <w:r w:rsidR="00E67E3A" w:rsidRPr="002840C3">
              <w:rPr>
                <w:sz w:val="20"/>
                <w:szCs w:val="20"/>
                <w:lang w:val="fr-FR"/>
              </w:rPr>
              <w:t xml:space="preserve"> qui ont </w:t>
            </w:r>
            <w:r w:rsidR="00F30D52" w:rsidRPr="002840C3">
              <w:rPr>
                <w:sz w:val="20"/>
                <w:szCs w:val="20"/>
                <w:lang w:val="fr-FR"/>
              </w:rPr>
              <w:t>tenté</w:t>
            </w:r>
            <w:r w:rsidR="00E67E3A" w:rsidRPr="002840C3">
              <w:rPr>
                <w:sz w:val="20"/>
                <w:szCs w:val="20"/>
                <w:lang w:val="fr-FR"/>
              </w:rPr>
              <w:t xml:space="preserve"> </w:t>
            </w:r>
            <w:r w:rsidR="00F30D52" w:rsidRPr="002840C3">
              <w:rPr>
                <w:sz w:val="20"/>
                <w:szCs w:val="20"/>
                <w:lang w:val="fr-FR"/>
              </w:rPr>
              <w:t>l’accouchement</w:t>
            </w:r>
            <w:r w:rsidR="002C1F6D" w:rsidRPr="002840C3">
              <w:rPr>
                <w:sz w:val="20"/>
                <w:szCs w:val="20"/>
                <w:lang w:val="fr-FR"/>
              </w:rPr>
              <w:t xml:space="preserve"> </w:t>
            </w:r>
            <w:r w:rsidR="00F30D52" w:rsidRPr="002840C3">
              <w:rPr>
                <w:sz w:val="20"/>
                <w:szCs w:val="20"/>
                <w:lang w:val="fr-FR"/>
              </w:rPr>
              <w:t>à</w:t>
            </w:r>
            <w:r w:rsidR="002C1F6D" w:rsidRPr="002840C3">
              <w:rPr>
                <w:sz w:val="20"/>
                <w:szCs w:val="20"/>
                <w:lang w:val="fr-FR"/>
              </w:rPr>
              <w:t xml:space="preserve"> domicile (par manque des moyens financiers),</w:t>
            </w:r>
            <w:r w:rsidR="004912E1">
              <w:rPr>
                <w:sz w:val="20"/>
                <w:szCs w:val="20"/>
                <w:lang w:val="fr-FR"/>
              </w:rPr>
              <w:t xml:space="preserve"> ont été victimes de la rupture utérine malgré le secours de </w:t>
            </w:r>
            <w:r w:rsidR="002C1F6D" w:rsidRPr="002840C3">
              <w:rPr>
                <w:sz w:val="20"/>
                <w:szCs w:val="20"/>
                <w:lang w:val="fr-FR"/>
              </w:rPr>
              <w:t xml:space="preserve">la </w:t>
            </w:r>
            <w:r w:rsidR="003C504C" w:rsidRPr="002840C3">
              <w:rPr>
                <w:sz w:val="20"/>
                <w:szCs w:val="20"/>
                <w:lang w:val="fr-FR"/>
              </w:rPr>
              <w:t>communauté</w:t>
            </w:r>
            <w:r w:rsidR="002C1F6D" w:rsidRPr="002840C3">
              <w:rPr>
                <w:sz w:val="20"/>
                <w:szCs w:val="20"/>
                <w:lang w:val="fr-FR"/>
              </w:rPr>
              <w:t xml:space="preserve"> </w:t>
            </w:r>
            <w:r w:rsidR="004912E1">
              <w:rPr>
                <w:sz w:val="20"/>
                <w:szCs w:val="20"/>
                <w:lang w:val="fr-FR"/>
              </w:rPr>
              <w:t>pour assurer leur transfert aux</w:t>
            </w:r>
            <w:r w:rsidR="002C1F6D" w:rsidRPr="002840C3">
              <w:rPr>
                <w:sz w:val="20"/>
                <w:szCs w:val="20"/>
                <w:lang w:val="fr-FR"/>
              </w:rPr>
              <w:t xml:space="preserve"> structure</w:t>
            </w:r>
            <w:r w:rsidR="003C504C" w:rsidRPr="002840C3">
              <w:rPr>
                <w:sz w:val="20"/>
                <w:szCs w:val="20"/>
                <w:lang w:val="fr-FR"/>
              </w:rPr>
              <w:t>s</w:t>
            </w:r>
            <w:r w:rsidR="002C1F6D" w:rsidRPr="002840C3">
              <w:rPr>
                <w:sz w:val="20"/>
                <w:szCs w:val="20"/>
                <w:lang w:val="fr-FR"/>
              </w:rPr>
              <w:t xml:space="preserve"> sanitaire</w:t>
            </w:r>
            <w:r w:rsidR="003C504C" w:rsidRPr="002840C3">
              <w:rPr>
                <w:sz w:val="20"/>
                <w:szCs w:val="20"/>
                <w:lang w:val="fr-FR"/>
              </w:rPr>
              <w:t>s</w:t>
            </w:r>
            <w:r w:rsidR="002C1F6D" w:rsidRPr="002840C3">
              <w:rPr>
                <w:sz w:val="20"/>
                <w:szCs w:val="20"/>
                <w:lang w:val="fr-FR"/>
              </w:rPr>
              <w:t xml:space="preserve">. </w:t>
            </w:r>
            <w:r w:rsidRPr="002840C3">
              <w:rPr>
                <w:sz w:val="20"/>
                <w:szCs w:val="20"/>
                <w:lang w:val="fr-FR"/>
              </w:rPr>
              <w:t xml:space="preserve"> En dehors de</w:t>
            </w:r>
            <w:r w:rsidR="003C504C" w:rsidRPr="002840C3">
              <w:rPr>
                <w:sz w:val="20"/>
                <w:szCs w:val="20"/>
                <w:lang w:val="fr-FR"/>
              </w:rPr>
              <w:t xml:space="preserve">s </w:t>
            </w:r>
            <w:r w:rsidRPr="002840C3">
              <w:rPr>
                <w:sz w:val="20"/>
                <w:szCs w:val="20"/>
                <w:lang w:val="fr-FR"/>
              </w:rPr>
              <w:t xml:space="preserve">décès signalés, les leaders locaux </w:t>
            </w:r>
            <w:r w:rsidR="003C504C" w:rsidRPr="002840C3">
              <w:rPr>
                <w:sz w:val="20"/>
                <w:szCs w:val="20"/>
                <w:lang w:val="fr-FR"/>
              </w:rPr>
              <w:t>ont confirmé</w:t>
            </w:r>
            <w:r w:rsidRPr="002840C3">
              <w:rPr>
                <w:sz w:val="20"/>
                <w:szCs w:val="20"/>
                <w:lang w:val="fr-FR"/>
              </w:rPr>
              <w:t xml:space="preserve"> qu’il y aurait d’autres </w:t>
            </w:r>
            <w:r w:rsidR="004912E1">
              <w:rPr>
                <w:sz w:val="20"/>
                <w:szCs w:val="20"/>
                <w:lang w:val="fr-FR"/>
              </w:rPr>
              <w:t>cas des décès dont ils ignorent parmi les populations qui sont dans la brousse</w:t>
            </w:r>
            <w:r w:rsidRPr="002840C3">
              <w:rPr>
                <w:sz w:val="20"/>
                <w:szCs w:val="20"/>
                <w:lang w:val="fr-FR"/>
              </w:rPr>
              <w:t xml:space="preserve">. </w:t>
            </w:r>
          </w:p>
          <w:p w14:paraId="0D95AE63" w14:textId="6B43709B" w:rsidR="004003B7" w:rsidRPr="002840C3" w:rsidRDefault="00B92746" w:rsidP="00FC4C6A">
            <w:pPr>
              <w:widowControl w:val="0"/>
              <w:pBdr>
                <w:top w:val="nil"/>
                <w:left w:val="nil"/>
                <w:bottom w:val="nil"/>
                <w:right w:val="nil"/>
                <w:between w:val="nil"/>
              </w:pBdr>
              <w:spacing w:line="240" w:lineRule="auto"/>
              <w:jc w:val="both"/>
              <w:rPr>
                <w:sz w:val="20"/>
                <w:szCs w:val="20"/>
                <w:lang w:val="fr-FR"/>
              </w:rPr>
            </w:pPr>
            <w:r w:rsidRPr="002840C3">
              <w:rPr>
                <w:sz w:val="20"/>
                <w:szCs w:val="20"/>
                <w:lang w:val="fr-FR"/>
              </w:rPr>
              <w:t>Quelques raisons de ces décès communautaires révélées pendant les réunions communautaires et focus group </w:t>
            </w:r>
            <w:r w:rsidR="004912E1">
              <w:rPr>
                <w:sz w:val="20"/>
                <w:szCs w:val="20"/>
                <w:lang w:val="fr-FR"/>
              </w:rPr>
              <w:t xml:space="preserve">sont </w:t>
            </w:r>
            <w:r w:rsidRPr="002840C3">
              <w:rPr>
                <w:sz w:val="20"/>
                <w:szCs w:val="20"/>
                <w:lang w:val="fr-FR"/>
              </w:rPr>
              <w:t>: les conditions précaires dans lesquelles vi</w:t>
            </w:r>
            <w:r w:rsidR="003C504C" w:rsidRPr="002840C3">
              <w:rPr>
                <w:sz w:val="20"/>
                <w:szCs w:val="20"/>
                <w:lang w:val="fr-FR"/>
              </w:rPr>
              <w:t>t</w:t>
            </w:r>
            <w:r w:rsidRPr="002840C3">
              <w:rPr>
                <w:sz w:val="20"/>
                <w:szCs w:val="20"/>
                <w:lang w:val="fr-FR"/>
              </w:rPr>
              <w:t xml:space="preserve"> l</w:t>
            </w:r>
            <w:r w:rsidR="003C504C" w:rsidRPr="002840C3">
              <w:rPr>
                <w:sz w:val="20"/>
                <w:szCs w:val="20"/>
                <w:lang w:val="fr-FR"/>
              </w:rPr>
              <w:t>a population</w:t>
            </w:r>
            <w:r w:rsidRPr="002840C3">
              <w:rPr>
                <w:sz w:val="20"/>
                <w:szCs w:val="20"/>
                <w:lang w:val="fr-FR"/>
              </w:rPr>
              <w:t xml:space="preserve"> dans la brousse</w:t>
            </w:r>
            <w:r w:rsidR="003C504C" w:rsidRPr="002840C3">
              <w:rPr>
                <w:sz w:val="20"/>
                <w:szCs w:val="20"/>
                <w:lang w:val="fr-FR"/>
              </w:rPr>
              <w:t xml:space="preserve"> les exposent aux </w:t>
            </w:r>
            <w:r w:rsidR="00F30D52" w:rsidRPr="002840C3">
              <w:rPr>
                <w:sz w:val="20"/>
                <w:szCs w:val="20"/>
                <w:lang w:val="fr-FR"/>
              </w:rPr>
              <w:t>intempéries</w:t>
            </w:r>
            <w:r w:rsidR="003C504C" w:rsidRPr="002840C3">
              <w:rPr>
                <w:sz w:val="20"/>
                <w:szCs w:val="20"/>
                <w:lang w:val="fr-FR"/>
              </w:rPr>
              <w:t xml:space="preserve"> et piqu</w:t>
            </w:r>
            <w:r w:rsidR="004912E1">
              <w:rPr>
                <w:sz w:val="20"/>
                <w:szCs w:val="20"/>
                <w:lang w:val="fr-FR"/>
              </w:rPr>
              <w:t>res d’</w:t>
            </w:r>
            <w:r w:rsidR="00F30D52" w:rsidRPr="002840C3">
              <w:rPr>
                <w:sz w:val="20"/>
                <w:szCs w:val="20"/>
                <w:lang w:val="fr-FR"/>
              </w:rPr>
              <w:t>anophèles y compris les maladies hydo fécales</w:t>
            </w:r>
            <w:r w:rsidRPr="002840C3">
              <w:rPr>
                <w:sz w:val="20"/>
                <w:szCs w:val="20"/>
                <w:lang w:val="fr-FR"/>
              </w:rPr>
              <w:t xml:space="preserve">, le manque de moyens financiers, la carence en médicaments </w:t>
            </w:r>
            <w:r w:rsidR="004912E1">
              <w:rPr>
                <w:sz w:val="20"/>
                <w:szCs w:val="20"/>
                <w:lang w:val="fr-FR"/>
              </w:rPr>
              <w:t xml:space="preserve">au niveau des structures sanitaires </w:t>
            </w:r>
            <w:r w:rsidRPr="002840C3">
              <w:rPr>
                <w:sz w:val="20"/>
                <w:szCs w:val="20"/>
                <w:lang w:val="fr-FR"/>
              </w:rPr>
              <w:t>et l’absence de la gratuité des soins dans les AS Itendey et Bakonde,</w:t>
            </w:r>
            <w:r w:rsidR="00F30D52" w:rsidRPr="002840C3">
              <w:rPr>
                <w:sz w:val="20"/>
                <w:szCs w:val="20"/>
                <w:lang w:val="fr-FR"/>
              </w:rPr>
              <w:t xml:space="preserve"> l’insuffisance</w:t>
            </w:r>
            <w:r w:rsidRPr="002840C3">
              <w:rPr>
                <w:sz w:val="20"/>
                <w:szCs w:val="20"/>
                <w:lang w:val="fr-FR"/>
              </w:rPr>
              <w:t xml:space="preserve"> des prestataires des soins dans les structures de santé évaluées à cause de l’insécurité dans la zone et l’impossibilité </w:t>
            </w:r>
            <w:r w:rsidR="00FC4C6A">
              <w:rPr>
                <w:sz w:val="20"/>
                <w:szCs w:val="20"/>
                <w:lang w:val="fr-FR"/>
              </w:rPr>
              <w:t xml:space="preserve">liée à l’insécurité </w:t>
            </w:r>
            <w:r w:rsidRPr="002840C3">
              <w:rPr>
                <w:sz w:val="20"/>
                <w:szCs w:val="20"/>
                <w:lang w:val="fr-FR"/>
              </w:rPr>
              <w:t xml:space="preserve">de se </w:t>
            </w:r>
            <w:r w:rsidR="00F30D52" w:rsidRPr="002840C3">
              <w:rPr>
                <w:sz w:val="20"/>
                <w:szCs w:val="20"/>
                <w:lang w:val="fr-FR"/>
              </w:rPr>
              <w:t>dép</w:t>
            </w:r>
            <w:r w:rsidR="00FC4C6A">
              <w:rPr>
                <w:sz w:val="20"/>
                <w:szCs w:val="20"/>
                <w:lang w:val="fr-FR"/>
              </w:rPr>
              <w:t>lacer</w:t>
            </w:r>
            <w:r w:rsidR="00F30D52" w:rsidRPr="002840C3">
              <w:rPr>
                <w:sz w:val="20"/>
                <w:szCs w:val="20"/>
                <w:lang w:val="fr-FR"/>
              </w:rPr>
              <w:t xml:space="preserve"> </w:t>
            </w:r>
            <w:r w:rsidR="004912E1">
              <w:rPr>
                <w:sz w:val="20"/>
                <w:szCs w:val="20"/>
                <w:lang w:val="fr-FR"/>
              </w:rPr>
              <w:t xml:space="preserve">pendant </w:t>
            </w:r>
            <w:r w:rsidR="00F30D52" w:rsidRPr="002840C3">
              <w:rPr>
                <w:sz w:val="20"/>
                <w:szCs w:val="20"/>
                <w:lang w:val="fr-FR"/>
              </w:rPr>
              <w:t>la nuit</w:t>
            </w:r>
            <w:r w:rsidR="004912E1">
              <w:rPr>
                <w:sz w:val="20"/>
                <w:szCs w:val="20"/>
                <w:lang w:val="fr-FR"/>
              </w:rPr>
              <w:t xml:space="preserve"> quand il s’agit des </w:t>
            </w:r>
            <w:r w:rsidR="00F30D52" w:rsidRPr="002840C3">
              <w:rPr>
                <w:sz w:val="20"/>
                <w:szCs w:val="20"/>
                <w:lang w:val="fr-FR"/>
              </w:rPr>
              <w:t xml:space="preserve">cas graves </w:t>
            </w:r>
            <w:r w:rsidR="004912E1">
              <w:rPr>
                <w:sz w:val="20"/>
                <w:szCs w:val="20"/>
                <w:lang w:val="fr-FR"/>
              </w:rPr>
              <w:t xml:space="preserve">à dépêcher </w:t>
            </w:r>
            <w:r w:rsidR="00FC4C6A" w:rsidRPr="002840C3">
              <w:rPr>
                <w:sz w:val="20"/>
                <w:szCs w:val="20"/>
                <w:lang w:val="fr-FR"/>
              </w:rPr>
              <w:t xml:space="preserve">sur des longues distances </w:t>
            </w:r>
            <w:r w:rsidR="00FC4C6A">
              <w:rPr>
                <w:sz w:val="20"/>
                <w:szCs w:val="20"/>
                <w:lang w:val="fr-FR"/>
              </w:rPr>
              <w:t>pour atteindre les</w:t>
            </w:r>
            <w:r w:rsidR="00F30D52" w:rsidRPr="002840C3">
              <w:rPr>
                <w:sz w:val="20"/>
                <w:szCs w:val="20"/>
                <w:lang w:val="fr-FR"/>
              </w:rPr>
              <w:t xml:space="preserve"> structures sanitaires</w:t>
            </w:r>
            <w:r w:rsidRPr="002840C3">
              <w:rPr>
                <w:sz w:val="20"/>
                <w:szCs w:val="20"/>
                <w:lang w:val="fr-FR"/>
              </w:rPr>
              <w:t xml:space="preserve">. </w:t>
            </w:r>
            <w:r w:rsidR="00C33A67" w:rsidRPr="002840C3">
              <w:rPr>
                <w:sz w:val="20"/>
                <w:szCs w:val="20"/>
                <w:lang w:val="fr-FR"/>
              </w:rPr>
              <w:t xml:space="preserve"> </w:t>
            </w:r>
          </w:p>
        </w:tc>
      </w:tr>
      <w:tr w:rsidR="001F4801" w:rsidRPr="00BD7006" w14:paraId="0D485108" w14:textId="77777777" w:rsidTr="00E60760">
        <w:trPr>
          <w:trHeight w:val="420"/>
          <w:jc w:val="center"/>
        </w:trPr>
        <w:tc>
          <w:tcPr>
            <w:tcW w:w="5660" w:type="dxa"/>
            <w:shd w:val="clear" w:color="auto" w:fill="auto"/>
            <w:tcMar>
              <w:top w:w="100" w:type="dxa"/>
              <w:left w:w="100" w:type="dxa"/>
              <w:bottom w:w="100" w:type="dxa"/>
              <w:right w:w="100" w:type="dxa"/>
            </w:tcMar>
          </w:tcPr>
          <w:p w14:paraId="09561961" w14:textId="77777777" w:rsidR="004003B7" w:rsidRPr="002840C3" w:rsidRDefault="004003B7" w:rsidP="004003B7">
            <w:pPr>
              <w:widowControl w:val="0"/>
              <w:pBdr>
                <w:top w:val="nil"/>
                <w:left w:val="nil"/>
                <w:bottom w:val="nil"/>
                <w:right w:val="nil"/>
                <w:between w:val="nil"/>
              </w:pBdr>
              <w:spacing w:line="240" w:lineRule="auto"/>
              <w:rPr>
                <w:sz w:val="20"/>
                <w:szCs w:val="20"/>
                <w:lang w:val="fr-FR"/>
              </w:rPr>
            </w:pPr>
            <w:r w:rsidRPr="002840C3">
              <w:rPr>
                <w:sz w:val="20"/>
                <w:szCs w:val="20"/>
                <w:lang w:val="fr-FR"/>
              </w:rPr>
              <w:t>Cas suspect maladie épidémique en structure sur période évaluée :</w:t>
            </w:r>
          </w:p>
        </w:tc>
        <w:tc>
          <w:tcPr>
            <w:tcW w:w="5455" w:type="dxa"/>
            <w:gridSpan w:val="5"/>
            <w:shd w:val="clear" w:color="auto" w:fill="auto"/>
            <w:tcMar>
              <w:top w:w="100" w:type="dxa"/>
              <w:left w:w="100" w:type="dxa"/>
              <w:bottom w:w="100" w:type="dxa"/>
              <w:right w:w="100" w:type="dxa"/>
            </w:tcMar>
          </w:tcPr>
          <w:p w14:paraId="35C642DC" w14:textId="77777777" w:rsidR="00B92746" w:rsidRPr="002840C3" w:rsidRDefault="00B92746" w:rsidP="00B92746">
            <w:pPr>
              <w:widowControl w:val="0"/>
              <w:pBdr>
                <w:top w:val="nil"/>
                <w:left w:val="nil"/>
                <w:bottom w:val="nil"/>
                <w:right w:val="nil"/>
                <w:between w:val="nil"/>
              </w:pBdr>
              <w:spacing w:line="240" w:lineRule="auto"/>
              <w:rPr>
                <w:sz w:val="20"/>
                <w:szCs w:val="20"/>
                <w:lang w:val="fr-FR"/>
              </w:rPr>
            </w:pPr>
            <w:r w:rsidRPr="002840C3">
              <w:rPr>
                <w:sz w:val="20"/>
                <w:szCs w:val="20"/>
                <w:lang w:val="fr-FR"/>
              </w:rPr>
              <w:t>PFA (2 cas), Paludisme (429 cas), IRA (75 cas), Diarrhées (51 cas).</w:t>
            </w:r>
          </w:p>
          <w:p w14:paraId="471860D9" w14:textId="382D1D35" w:rsidR="004003B7" w:rsidRPr="002840C3" w:rsidRDefault="004003B7" w:rsidP="00C33A67">
            <w:pPr>
              <w:widowControl w:val="0"/>
              <w:pBdr>
                <w:top w:val="nil"/>
                <w:left w:val="nil"/>
                <w:bottom w:val="nil"/>
                <w:right w:val="nil"/>
                <w:between w:val="nil"/>
              </w:pBdr>
              <w:spacing w:line="240" w:lineRule="auto"/>
              <w:rPr>
                <w:sz w:val="20"/>
                <w:szCs w:val="20"/>
                <w:lang w:val="fr-FR"/>
              </w:rPr>
            </w:pPr>
          </w:p>
        </w:tc>
      </w:tr>
      <w:tr w:rsidR="001F4801" w:rsidRPr="00BD7006" w14:paraId="695996A3" w14:textId="77777777" w:rsidTr="00034D87">
        <w:trPr>
          <w:trHeight w:val="370"/>
          <w:jc w:val="center"/>
        </w:trPr>
        <w:tc>
          <w:tcPr>
            <w:tcW w:w="5660" w:type="dxa"/>
            <w:shd w:val="clear" w:color="auto" w:fill="auto"/>
            <w:tcMar>
              <w:top w:w="100" w:type="dxa"/>
              <w:left w:w="100" w:type="dxa"/>
              <w:bottom w:w="100" w:type="dxa"/>
              <w:right w:w="100" w:type="dxa"/>
            </w:tcMar>
          </w:tcPr>
          <w:p w14:paraId="2A595E79" w14:textId="77777777" w:rsidR="004003B7" w:rsidRPr="002840C3" w:rsidRDefault="004003B7" w:rsidP="00034D87">
            <w:pPr>
              <w:widowControl w:val="0"/>
              <w:pBdr>
                <w:top w:val="nil"/>
                <w:left w:val="nil"/>
                <w:bottom w:val="nil"/>
                <w:right w:val="nil"/>
                <w:between w:val="nil"/>
              </w:pBdr>
              <w:spacing w:line="240" w:lineRule="auto"/>
              <w:rPr>
                <w:sz w:val="20"/>
                <w:szCs w:val="20"/>
                <w:lang w:val="fr-FR"/>
              </w:rPr>
            </w:pPr>
            <w:r w:rsidRPr="002840C3">
              <w:rPr>
                <w:sz w:val="20"/>
                <w:szCs w:val="20"/>
                <w:lang w:val="fr-FR"/>
              </w:rPr>
              <w:t>Cas suspect maladie épidémique dans l'échantillon sur la période évaluée :</w:t>
            </w:r>
          </w:p>
        </w:tc>
        <w:tc>
          <w:tcPr>
            <w:tcW w:w="5455" w:type="dxa"/>
            <w:gridSpan w:val="5"/>
            <w:shd w:val="clear" w:color="auto" w:fill="auto"/>
            <w:tcMar>
              <w:top w:w="100" w:type="dxa"/>
              <w:left w:w="100" w:type="dxa"/>
              <w:bottom w:w="100" w:type="dxa"/>
              <w:right w:w="100" w:type="dxa"/>
            </w:tcMar>
          </w:tcPr>
          <w:p w14:paraId="418A1522" w14:textId="5B7C4D3D" w:rsidR="004003B7" w:rsidRPr="002840C3" w:rsidRDefault="00B92746" w:rsidP="00034D87">
            <w:pPr>
              <w:widowControl w:val="0"/>
              <w:pBdr>
                <w:top w:val="nil"/>
                <w:left w:val="nil"/>
                <w:bottom w:val="nil"/>
                <w:right w:val="nil"/>
                <w:between w:val="nil"/>
              </w:pBdr>
              <w:spacing w:line="240" w:lineRule="auto"/>
              <w:rPr>
                <w:sz w:val="20"/>
                <w:szCs w:val="20"/>
                <w:lang w:val="fr-FR"/>
              </w:rPr>
            </w:pPr>
            <w:r w:rsidRPr="002840C3">
              <w:rPr>
                <w:sz w:val="20"/>
                <w:szCs w:val="20"/>
                <w:lang w:val="fr-FR"/>
              </w:rPr>
              <w:t>68 cas de p</w:t>
            </w:r>
            <w:r w:rsidR="00034D87">
              <w:rPr>
                <w:sz w:val="20"/>
                <w:szCs w:val="20"/>
                <w:lang w:val="fr-FR"/>
              </w:rPr>
              <w:t>aludisme, 36 IRA et 8 diarrhées</w:t>
            </w:r>
          </w:p>
        </w:tc>
      </w:tr>
      <w:tr w:rsidR="001F4801" w:rsidRPr="00BD7006" w14:paraId="71471B13"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28558AED" w14:textId="7D8E9017" w:rsidR="004003B7" w:rsidRPr="00F06879" w:rsidRDefault="00F06879" w:rsidP="004003B7">
            <w:pPr>
              <w:widowControl w:val="0"/>
              <w:pBdr>
                <w:top w:val="nil"/>
                <w:left w:val="nil"/>
                <w:bottom w:val="nil"/>
                <w:right w:val="nil"/>
                <w:between w:val="nil"/>
              </w:pBdr>
              <w:spacing w:line="240" w:lineRule="auto"/>
              <w:jc w:val="both"/>
              <w:rPr>
                <w:b/>
                <w:sz w:val="20"/>
                <w:szCs w:val="20"/>
              </w:rPr>
            </w:pPr>
            <w:r>
              <w:rPr>
                <w:rFonts w:eastAsia="Times New Roman"/>
                <w:b/>
                <w:bCs/>
                <w:sz w:val="20"/>
                <w:szCs w:val="20"/>
                <w:lang w:eastAsia="en-US"/>
              </w:rPr>
              <w:lastRenderedPageBreak/>
              <w:t>Tableau 4</w:t>
            </w:r>
            <w:r w:rsidRPr="005E39E6">
              <w:rPr>
                <w:rFonts w:eastAsia="Times New Roman"/>
                <w:b/>
                <w:bCs/>
                <w:sz w:val="20"/>
                <w:szCs w:val="20"/>
                <w:lang w:eastAsia="en-US"/>
              </w:rPr>
              <w:t xml:space="preserve"> : </w:t>
            </w:r>
            <w:r w:rsidR="004003B7" w:rsidRPr="00F06879">
              <w:rPr>
                <w:b/>
                <w:sz w:val="20"/>
                <w:szCs w:val="20"/>
              </w:rPr>
              <w:t>Distribution des cas suspects maladies épidémiques sur la période évaluée :</w:t>
            </w:r>
          </w:p>
          <w:p w14:paraId="5EE7E5D7" w14:textId="77777777" w:rsidR="00F03B9F" w:rsidRPr="002840C3" w:rsidRDefault="00F03B9F" w:rsidP="004003B7">
            <w:pPr>
              <w:widowControl w:val="0"/>
              <w:pBdr>
                <w:top w:val="nil"/>
                <w:left w:val="nil"/>
                <w:bottom w:val="nil"/>
                <w:right w:val="nil"/>
                <w:between w:val="nil"/>
              </w:pBdr>
              <w:spacing w:line="240" w:lineRule="auto"/>
              <w:jc w:val="both"/>
              <w:rPr>
                <w:sz w:val="20"/>
                <w:szCs w:val="20"/>
              </w:rPr>
            </w:pPr>
          </w:p>
          <w:tbl>
            <w:tblPr>
              <w:tblStyle w:val="TableGrid"/>
              <w:tblpPr w:leftFromText="180" w:rightFromText="180" w:vertAnchor="text" w:tblpY="1"/>
              <w:tblOverlap w:val="never"/>
              <w:tblW w:w="7115" w:type="dxa"/>
              <w:tblLayout w:type="fixed"/>
              <w:tblLook w:val="04A0" w:firstRow="1" w:lastRow="0" w:firstColumn="1" w:lastColumn="0" w:noHBand="0" w:noVBand="1"/>
            </w:tblPr>
            <w:tblGrid>
              <w:gridCol w:w="1414"/>
              <w:gridCol w:w="1165"/>
              <w:gridCol w:w="1134"/>
              <w:gridCol w:w="1275"/>
              <w:gridCol w:w="1134"/>
              <w:gridCol w:w="993"/>
            </w:tblGrid>
            <w:tr w:rsidR="002840C3" w:rsidRPr="002840C3" w14:paraId="4098D21A" w14:textId="77777777" w:rsidTr="00F06879">
              <w:trPr>
                <w:trHeight w:val="438"/>
              </w:trPr>
              <w:tc>
                <w:tcPr>
                  <w:tcW w:w="1414" w:type="dxa"/>
                  <w:shd w:val="clear" w:color="auto" w:fill="DBE5F1" w:themeFill="accent1" w:themeFillTint="33"/>
                  <w:vAlign w:val="center"/>
                </w:tcPr>
                <w:p w14:paraId="0DF00298" w14:textId="77777777" w:rsidR="00B92746" w:rsidRPr="00F06879" w:rsidRDefault="00B92746" w:rsidP="00B92746">
                  <w:pPr>
                    <w:widowControl w:val="0"/>
                    <w:jc w:val="both"/>
                    <w:rPr>
                      <w:b/>
                      <w:sz w:val="20"/>
                      <w:szCs w:val="20"/>
                    </w:rPr>
                  </w:pPr>
                  <w:r w:rsidRPr="00F06879">
                    <w:rPr>
                      <w:b/>
                      <w:sz w:val="20"/>
                      <w:szCs w:val="20"/>
                    </w:rPr>
                    <w:t xml:space="preserve">Maladie </w:t>
                  </w:r>
                </w:p>
              </w:tc>
              <w:tc>
                <w:tcPr>
                  <w:tcW w:w="1165" w:type="dxa"/>
                  <w:shd w:val="clear" w:color="auto" w:fill="DBE5F1" w:themeFill="accent1" w:themeFillTint="33"/>
                </w:tcPr>
                <w:p w14:paraId="4BA04ADF" w14:textId="77777777" w:rsidR="00B92746" w:rsidRPr="00F06879" w:rsidRDefault="00B92746" w:rsidP="00B92746">
                  <w:pPr>
                    <w:rPr>
                      <w:b/>
                      <w:sz w:val="20"/>
                      <w:szCs w:val="20"/>
                    </w:rPr>
                  </w:pPr>
                  <w:r w:rsidRPr="00F06879">
                    <w:rPr>
                      <w:b/>
                      <w:sz w:val="20"/>
                      <w:szCs w:val="20"/>
                    </w:rPr>
                    <w:t>CSR KILO ETAT</w:t>
                  </w:r>
                </w:p>
              </w:tc>
              <w:tc>
                <w:tcPr>
                  <w:tcW w:w="1134" w:type="dxa"/>
                  <w:shd w:val="clear" w:color="auto" w:fill="DBE5F1" w:themeFill="accent1" w:themeFillTint="33"/>
                </w:tcPr>
                <w:p w14:paraId="5F653C0E" w14:textId="77777777" w:rsidR="00B92746" w:rsidRPr="00F06879" w:rsidRDefault="00B92746" w:rsidP="00B92746">
                  <w:pPr>
                    <w:widowControl w:val="0"/>
                    <w:jc w:val="both"/>
                    <w:rPr>
                      <w:b/>
                      <w:sz w:val="20"/>
                      <w:szCs w:val="20"/>
                    </w:rPr>
                  </w:pPr>
                  <w:r w:rsidRPr="00F06879">
                    <w:rPr>
                      <w:b/>
                      <w:sz w:val="20"/>
                      <w:szCs w:val="20"/>
                    </w:rPr>
                    <w:t>CS KILO MISSION</w:t>
                  </w:r>
                </w:p>
              </w:tc>
              <w:tc>
                <w:tcPr>
                  <w:tcW w:w="1275" w:type="dxa"/>
                  <w:shd w:val="clear" w:color="auto" w:fill="DBE5F1" w:themeFill="accent1" w:themeFillTint="33"/>
                </w:tcPr>
                <w:p w14:paraId="49BDC645" w14:textId="77777777" w:rsidR="00B92746" w:rsidRPr="00F06879" w:rsidRDefault="00B92746" w:rsidP="00B92746">
                  <w:pPr>
                    <w:widowControl w:val="0"/>
                    <w:jc w:val="both"/>
                    <w:rPr>
                      <w:b/>
                      <w:sz w:val="20"/>
                      <w:szCs w:val="20"/>
                    </w:rPr>
                  </w:pPr>
                  <w:r w:rsidRPr="00F06879">
                    <w:rPr>
                      <w:b/>
                      <w:sz w:val="20"/>
                      <w:szCs w:val="20"/>
                    </w:rPr>
                    <w:t xml:space="preserve">CS BAKONDE </w:t>
                  </w:r>
                </w:p>
              </w:tc>
              <w:tc>
                <w:tcPr>
                  <w:tcW w:w="1134" w:type="dxa"/>
                  <w:shd w:val="clear" w:color="auto" w:fill="DBE5F1" w:themeFill="accent1" w:themeFillTint="33"/>
                </w:tcPr>
                <w:p w14:paraId="106C0F19" w14:textId="77777777" w:rsidR="00B92746" w:rsidRPr="00F06879" w:rsidRDefault="00B92746" w:rsidP="00B92746">
                  <w:pPr>
                    <w:widowControl w:val="0"/>
                    <w:jc w:val="both"/>
                    <w:rPr>
                      <w:b/>
                      <w:sz w:val="20"/>
                      <w:szCs w:val="20"/>
                    </w:rPr>
                  </w:pPr>
                  <w:r w:rsidRPr="00F06879">
                    <w:rPr>
                      <w:b/>
                      <w:sz w:val="20"/>
                      <w:szCs w:val="20"/>
                    </w:rPr>
                    <w:t>CS ITENDEY</w:t>
                  </w:r>
                </w:p>
              </w:tc>
              <w:tc>
                <w:tcPr>
                  <w:tcW w:w="993" w:type="dxa"/>
                  <w:shd w:val="clear" w:color="auto" w:fill="DBE5F1" w:themeFill="accent1" w:themeFillTint="33"/>
                  <w:vAlign w:val="center"/>
                </w:tcPr>
                <w:p w14:paraId="1C8BF73E" w14:textId="77777777" w:rsidR="00B92746" w:rsidRPr="00F06879" w:rsidRDefault="00B92746" w:rsidP="00B92746">
                  <w:pPr>
                    <w:widowControl w:val="0"/>
                    <w:jc w:val="both"/>
                    <w:rPr>
                      <w:b/>
                      <w:sz w:val="20"/>
                      <w:szCs w:val="20"/>
                    </w:rPr>
                  </w:pPr>
                  <w:r w:rsidRPr="00F06879">
                    <w:rPr>
                      <w:b/>
                      <w:sz w:val="20"/>
                      <w:szCs w:val="20"/>
                    </w:rPr>
                    <w:t>TOTAL</w:t>
                  </w:r>
                </w:p>
              </w:tc>
            </w:tr>
            <w:tr w:rsidR="002840C3" w:rsidRPr="002840C3" w14:paraId="0111A3A6" w14:textId="77777777" w:rsidTr="003F6E64">
              <w:trPr>
                <w:trHeight w:val="214"/>
              </w:trPr>
              <w:tc>
                <w:tcPr>
                  <w:tcW w:w="1414" w:type="dxa"/>
                  <w:vAlign w:val="center"/>
                </w:tcPr>
                <w:p w14:paraId="41C0FB59" w14:textId="77777777" w:rsidR="00B92746" w:rsidRPr="002840C3" w:rsidRDefault="00B92746" w:rsidP="00B92746">
                  <w:pPr>
                    <w:widowControl w:val="0"/>
                    <w:jc w:val="both"/>
                    <w:rPr>
                      <w:sz w:val="20"/>
                      <w:szCs w:val="20"/>
                    </w:rPr>
                  </w:pPr>
                  <w:r w:rsidRPr="002840C3">
                    <w:rPr>
                      <w:sz w:val="20"/>
                      <w:szCs w:val="20"/>
                    </w:rPr>
                    <w:t xml:space="preserve">Rougeole </w:t>
                  </w:r>
                </w:p>
              </w:tc>
              <w:tc>
                <w:tcPr>
                  <w:tcW w:w="1165" w:type="dxa"/>
                </w:tcPr>
                <w:p w14:paraId="23775F40"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358DCC87" w14:textId="77777777" w:rsidR="00B92746" w:rsidRPr="002840C3" w:rsidRDefault="00B92746" w:rsidP="00B92746">
                  <w:pPr>
                    <w:widowControl w:val="0"/>
                    <w:jc w:val="both"/>
                    <w:rPr>
                      <w:sz w:val="20"/>
                      <w:szCs w:val="20"/>
                    </w:rPr>
                  </w:pPr>
                  <w:r w:rsidRPr="002840C3">
                    <w:rPr>
                      <w:sz w:val="20"/>
                      <w:szCs w:val="20"/>
                    </w:rPr>
                    <w:t>0</w:t>
                  </w:r>
                </w:p>
              </w:tc>
              <w:tc>
                <w:tcPr>
                  <w:tcW w:w="1275" w:type="dxa"/>
                </w:tcPr>
                <w:p w14:paraId="1BEC2C50"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4E6CC7A9" w14:textId="77777777" w:rsidR="00B92746" w:rsidRPr="002840C3" w:rsidRDefault="00B92746" w:rsidP="00B92746">
                  <w:pPr>
                    <w:widowControl w:val="0"/>
                    <w:jc w:val="both"/>
                    <w:rPr>
                      <w:sz w:val="20"/>
                      <w:szCs w:val="20"/>
                    </w:rPr>
                  </w:pPr>
                  <w:r w:rsidRPr="002840C3">
                    <w:rPr>
                      <w:sz w:val="20"/>
                      <w:szCs w:val="20"/>
                    </w:rPr>
                    <w:t>0</w:t>
                  </w:r>
                </w:p>
              </w:tc>
              <w:tc>
                <w:tcPr>
                  <w:tcW w:w="993" w:type="dxa"/>
                </w:tcPr>
                <w:p w14:paraId="3E348CFD" w14:textId="77777777" w:rsidR="00B92746" w:rsidRPr="002840C3" w:rsidRDefault="00B92746" w:rsidP="00B92746">
                  <w:pPr>
                    <w:widowControl w:val="0"/>
                    <w:jc w:val="both"/>
                    <w:rPr>
                      <w:sz w:val="20"/>
                      <w:szCs w:val="20"/>
                    </w:rPr>
                  </w:pPr>
                  <w:r w:rsidRPr="002840C3">
                    <w:rPr>
                      <w:sz w:val="20"/>
                      <w:szCs w:val="20"/>
                    </w:rPr>
                    <w:t>0</w:t>
                  </w:r>
                </w:p>
              </w:tc>
            </w:tr>
            <w:tr w:rsidR="002840C3" w:rsidRPr="002840C3" w14:paraId="5EB86A22" w14:textId="77777777" w:rsidTr="003F6E64">
              <w:trPr>
                <w:trHeight w:val="214"/>
              </w:trPr>
              <w:tc>
                <w:tcPr>
                  <w:tcW w:w="1414" w:type="dxa"/>
                  <w:vAlign w:val="center"/>
                </w:tcPr>
                <w:p w14:paraId="1CBFD3B3" w14:textId="77777777" w:rsidR="00B92746" w:rsidRPr="002840C3" w:rsidRDefault="00B92746" w:rsidP="00B92746">
                  <w:pPr>
                    <w:widowControl w:val="0"/>
                    <w:jc w:val="both"/>
                    <w:rPr>
                      <w:sz w:val="20"/>
                      <w:szCs w:val="20"/>
                    </w:rPr>
                  </w:pPr>
                  <w:r w:rsidRPr="002840C3">
                    <w:rPr>
                      <w:sz w:val="20"/>
                      <w:szCs w:val="20"/>
                    </w:rPr>
                    <w:t xml:space="preserve">Choléra </w:t>
                  </w:r>
                </w:p>
              </w:tc>
              <w:tc>
                <w:tcPr>
                  <w:tcW w:w="1165" w:type="dxa"/>
                </w:tcPr>
                <w:p w14:paraId="06293CF1"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7713B064" w14:textId="77777777" w:rsidR="00B92746" w:rsidRPr="002840C3" w:rsidRDefault="00B92746" w:rsidP="00B92746">
                  <w:pPr>
                    <w:widowControl w:val="0"/>
                    <w:jc w:val="both"/>
                    <w:rPr>
                      <w:sz w:val="20"/>
                      <w:szCs w:val="20"/>
                    </w:rPr>
                  </w:pPr>
                  <w:r w:rsidRPr="002840C3">
                    <w:rPr>
                      <w:sz w:val="20"/>
                      <w:szCs w:val="20"/>
                    </w:rPr>
                    <w:t>0</w:t>
                  </w:r>
                </w:p>
              </w:tc>
              <w:tc>
                <w:tcPr>
                  <w:tcW w:w="1275" w:type="dxa"/>
                </w:tcPr>
                <w:p w14:paraId="4962F5C9"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747BEF37" w14:textId="77777777" w:rsidR="00B92746" w:rsidRPr="002840C3" w:rsidRDefault="00B92746" w:rsidP="00B92746">
                  <w:pPr>
                    <w:widowControl w:val="0"/>
                    <w:jc w:val="both"/>
                    <w:rPr>
                      <w:sz w:val="20"/>
                      <w:szCs w:val="20"/>
                    </w:rPr>
                  </w:pPr>
                  <w:r w:rsidRPr="002840C3">
                    <w:rPr>
                      <w:sz w:val="20"/>
                      <w:szCs w:val="20"/>
                    </w:rPr>
                    <w:t>0</w:t>
                  </w:r>
                </w:p>
              </w:tc>
              <w:tc>
                <w:tcPr>
                  <w:tcW w:w="993" w:type="dxa"/>
                </w:tcPr>
                <w:p w14:paraId="519510F5" w14:textId="77777777" w:rsidR="00B92746" w:rsidRPr="002840C3" w:rsidRDefault="00B92746" w:rsidP="00B92746">
                  <w:pPr>
                    <w:widowControl w:val="0"/>
                    <w:jc w:val="both"/>
                    <w:rPr>
                      <w:sz w:val="20"/>
                      <w:szCs w:val="20"/>
                    </w:rPr>
                  </w:pPr>
                  <w:r w:rsidRPr="002840C3">
                    <w:rPr>
                      <w:sz w:val="20"/>
                      <w:szCs w:val="20"/>
                    </w:rPr>
                    <w:t>0</w:t>
                  </w:r>
                </w:p>
              </w:tc>
            </w:tr>
            <w:tr w:rsidR="002840C3" w:rsidRPr="002840C3" w14:paraId="648A8996" w14:textId="77777777" w:rsidTr="003F6E64">
              <w:trPr>
                <w:trHeight w:val="223"/>
              </w:trPr>
              <w:tc>
                <w:tcPr>
                  <w:tcW w:w="1414" w:type="dxa"/>
                  <w:vAlign w:val="center"/>
                </w:tcPr>
                <w:p w14:paraId="63CC801A" w14:textId="77777777" w:rsidR="00B92746" w:rsidRPr="002840C3" w:rsidRDefault="00B92746" w:rsidP="00B92746">
                  <w:pPr>
                    <w:widowControl w:val="0"/>
                    <w:jc w:val="both"/>
                    <w:rPr>
                      <w:sz w:val="20"/>
                      <w:szCs w:val="20"/>
                    </w:rPr>
                  </w:pPr>
                  <w:r w:rsidRPr="002840C3">
                    <w:rPr>
                      <w:sz w:val="20"/>
                      <w:szCs w:val="20"/>
                    </w:rPr>
                    <w:t xml:space="preserve">MVE </w:t>
                  </w:r>
                </w:p>
              </w:tc>
              <w:tc>
                <w:tcPr>
                  <w:tcW w:w="1165" w:type="dxa"/>
                </w:tcPr>
                <w:p w14:paraId="375B58E9"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466EB8F6" w14:textId="77777777" w:rsidR="00B92746" w:rsidRPr="002840C3" w:rsidRDefault="00B92746" w:rsidP="00B92746">
                  <w:pPr>
                    <w:widowControl w:val="0"/>
                    <w:jc w:val="both"/>
                    <w:rPr>
                      <w:sz w:val="20"/>
                      <w:szCs w:val="20"/>
                    </w:rPr>
                  </w:pPr>
                  <w:r w:rsidRPr="002840C3">
                    <w:rPr>
                      <w:sz w:val="20"/>
                      <w:szCs w:val="20"/>
                    </w:rPr>
                    <w:t>0</w:t>
                  </w:r>
                </w:p>
              </w:tc>
              <w:tc>
                <w:tcPr>
                  <w:tcW w:w="1275" w:type="dxa"/>
                </w:tcPr>
                <w:p w14:paraId="20BA98CD"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3184A560" w14:textId="77777777" w:rsidR="00B92746" w:rsidRPr="002840C3" w:rsidRDefault="00B92746" w:rsidP="00B92746">
                  <w:pPr>
                    <w:widowControl w:val="0"/>
                    <w:jc w:val="both"/>
                    <w:rPr>
                      <w:sz w:val="20"/>
                      <w:szCs w:val="20"/>
                    </w:rPr>
                  </w:pPr>
                  <w:r w:rsidRPr="002840C3">
                    <w:rPr>
                      <w:sz w:val="20"/>
                      <w:szCs w:val="20"/>
                    </w:rPr>
                    <w:t>0</w:t>
                  </w:r>
                </w:p>
              </w:tc>
              <w:tc>
                <w:tcPr>
                  <w:tcW w:w="993" w:type="dxa"/>
                </w:tcPr>
                <w:p w14:paraId="48C9107E" w14:textId="77777777" w:rsidR="00B92746" w:rsidRPr="002840C3" w:rsidRDefault="00B92746" w:rsidP="00B92746">
                  <w:pPr>
                    <w:widowControl w:val="0"/>
                    <w:jc w:val="both"/>
                    <w:rPr>
                      <w:sz w:val="20"/>
                      <w:szCs w:val="20"/>
                    </w:rPr>
                  </w:pPr>
                  <w:r w:rsidRPr="002840C3">
                    <w:rPr>
                      <w:sz w:val="20"/>
                      <w:szCs w:val="20"/>
                    </w:rPr>
                    <w:t>0</w:t>
                  </w:r>
                </w:p>
              </w:tc>
            </w:tr>
            <w:tr w:rsidR="002840C3" w:rsidRPr="002840C3" w14:paraId="633BD75C" w14:textId="77777777" w:rsidTr="003F6E64">
              <w:trPr>
                <w:trHeight w:val="214"/>
              </w:trPr>
              <w:tc>
                <w:tcPr>
                  <w:tcW w:w="1414" w:type="dxa"/>
                  <w:vAlign w:val="center"/>
                </w:tcPr>
                <w:p w14:paraId="31CD3B33" w14:textId="77777777" w:rsidR="00B92746" w:rsidRPr="002840C3" w:rsidRDefault="00B92746" w:rsidP="00B92746">
                  <w:pPr>
                    <w:widowControl w:val="0"/>
                    <w:jc w:val="both"/>
                    <w:rPr>
                      <w:sz w:val="20"/>
                      <w:szCs w:val="20"/>
                    </w:rPr>
                  </w:pPr>
                  <w:r w:rsidRPr="002840C3">
                    <w:rPr>
                      <w:sz w:val="20"/>
                      <w:szCs w:val="20"/>
                    </w:rPr>
                    <w:t>Fièvre jaune</w:t>
                  </w:r>
                </w:p>
              </w:tc>
              <w:tc>
                <w:tcPr>
                  <w:tcW w:w="1165" w:type="dxa"/>
                </w:tcPr>
                <w:p w14:paraId="2964E919"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1F4F2832" w14:textId="77777777" w:rsidR="00B92746" w:rsidRPr="002840C3" w:rsidRDefault="00B92746" w:rsidP="00B92746">
                  <w:pPr>
                    <w:widowControl w:val="0"/>
                    <w:jc w:val="both"/>
                    <w:rPr>
                      <w:sz w:val="20"/>
                      <w:szCs w:val="20"/>
                    </w:rPr>
                  </w:pPr>
                  <w:r w:rsidRPr="002840C3">
                    <w:rPr>
                      <w:sz w:val="20"/>
                      <w:szCs w:val="20"/>
                    </w:rPr>
                    <w:t>0</w:t>
                  </w:r>
                </w:p>
              </w:tc>
              <w:tc>
                <w:tcPr>
                  <w:tcW w:w="1275" w:type="dxa"/>
                </w:tcPr>
                <w:p w14:paraId="3AC5BDE9"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4F1372E1" w14:textId="77777777" w:rsidR="00B92746" w:rsidRPr="002840C3" w:rsidRDefault="00B92746" w:rsidP="00B92746">
                  <w:pPr>
                    <w:widowControl w:val="0"/>
                    <w:jc w:val="both"/>
                    <w:rPr>
                      <w:sz w:val="20"/>
                      <w:szCs w:val="20"/>
                    </w:rPr>
                  </w:pPr>
                  <w:r w:rsidRPr="002840C3">
                    <w:rPr>
                      <w:sz w:val="20"/>
                      <w:szCs w:val="20"/>
                    </w:rPr>
                    <w:t>0</w:t>
                  </w:r>
                </w:p>
              </w:tc>
              <w:tc>
                <w:tcPr>
                  <w:tcW w:w="993" w:type="dxa"/>
                </w:tcPr>
                <w:p w14:paraId="382AF668" w14:textId="77777777" w:rsidR="00B92746" w:rsidRPr="002840C3" w:rsidRDefault="00B92746" w:rsidP="00B92746">
                  <w:pPr>
                    <w:widowControl w:val="0"/>
                    <w:jc w:val="both"/>
                    <w:rPr>
                      <w:sz w:val="20"/>
                      <w:szCs w:val="20"/>
                    </w:rPr>
                  </w:pPr>
                  <w:r w:rsidRPr="002840C3">
                    <w:rPr>
                      <w:sz w:val="20"/>
                      <w:szCs w:val="20"/>
                    </w:rPr>
                    <w:t>0</w:t>
                  </w:r>
                </w:p>
              </w:tc>
            </w:tr>
            <w:tr w:rsidR="002840C3" w:rsidRPr="002840C3" w14:paraId="5D604C99" w14:textId="77777777" w:rsidTr="003F6E64">
              <w:trPr>
                <w:trHeight w:val="214"/>
              </w:trPr>
              <w:tc>
                <w:tcPr>
                  <w:tcW w:w="1414" w:type="dxa"/>
                  <w:vAlign w:val="center"/>
                </w:tcPr>
                <w:p w14:paraId="09C1CDA0" w14:textId="77777777" w:rsidR="00B92746" w:rsidRPr="002840C3" w:rsidRDefault="00B92746" w:rsidP="00B92746">
                  <w:pPr>
                    <w:widowControl w:val="0"/>
                    <w:jc w:val="both"/>
                    <w:rPr>
                      <w:sz w:val="20"/>
                      <w:szCs w:val="20"/>
                    </w:rPr>
                  </w:pPr>
                  <w:r w:rsidRPr="002840C3">
                    <w:rPr>
                      <w:sz w:val="20"/>
                      <w:szCs w:val="20"/>
                    </w:rPr>
                    <w:t>PFA</w:t>
                  </w:r>
                </w:p>
              </w:tc>
              <w:tc>
                <w:tcPr>
                  <w:tcW w:w="1165" w:type="dxa"/>
                </w:tcPr>
                <w:p w14:paraId="6AFA277F" w14:textId="77777777" w:rsidR="00B92746" w:rsidRPr="002840C3" w:rsidRDefault="00B92746" w:rsidP="00B92746">
                  <w:pPr>
                    <w:widowControl w:val="0"/>
                    <w:jc w:val="both"/>
                    <w:rPr>
                      <w:sz w:val="20"/>
                      <w:szCs w:val="20"/>
                    </w:rPr>
                  </w:pPr>
                  <w:r w:rsidRPr="002840C3">
                    <w:rPr>
                      <w:sz w:val="20"/>
                      <w:szCs w:val="20"/>
                    </w:rPr>
                    <w:t>1</w:t>
                  </w:r>
                </w:p>
              </w:tc>
              <w:tc>
                <w:tcPr>
                  <w:tcW w:w="1134" w:type="dxa"/>
                </w:tcPr>
                <w:p w14:paraId="19CA3211" w14:textId="77777777" w:rsidR="00B92746" w:rsidRPr="002840C3" w:rsidRDefault="00B92746" w:rsidP="00B92746">
                  <w:pPr>
                    <w:widowControl w:val="0"/>
                    <w:jc w:val="both"/>
                    <w:rPr>
                      <w:sz w:val="20"/>
                      <w:szCs w:val="20"/>
                    </w:rPr>
                  </w:pPr>
                  <w:r w:rsidRPr="002840C3">
                    <w:rPr>
                      <w:sz w:val="20"/>
                      <w:szCs w:val="20"/>
                    </w:rPr>
                    <w:t>1</w:t>
                  </w:r>
                </w:p>
              </w:tc>
              <w:tc>
                <w:tcPr>
                  <w:tcW w:w="1275" w:type="dxa"/>
                </w:tcPr>
                <w:p w14:paraId="7CEF849F" w14:textId="77777777" w:rsidR="00B92746" w:rsidRPr="002840C3" w:rsidRDefault="00B92746" w:rsidP="00B92746">
                  <w:pPr>
                    <w:widowControl w:val="0"/>
                    <w:jc w:val="both"/>
                    <w:rPr>
                      <w:sz w:val="20"/>
                      <w:szCs w:val="20"/>
                    </w:rPr>
                  </w:pPr>
                  <w:r w:rsidRPr="002840C3">
                    <w:rPr>
                      <w:sz w:val="20"/>
                      <w:szCs w:val="20"/>
                    </w:rPr>
                    <w:t>0</w:t>
                  </w:r>
                </w:p>
              </w:tc>
              <w:tc>
                <w:tcPr>
                  <w:tcW w:w="1134" w:type="dxa"/>
                </w:tcPr>
                <w:p w14:paraId="0BBFCEC9" w14:textId="77777777" w:rsidR="00B92746" w:rsidRPr="002840C3" w:rsidRDefault="00B92746" w:rsidP="00B92746">
                  <w:pPr>
                    <w:widowControl w:val="0"/>
                    <w:jc w:val="both"/>
                    <w:rPr>
                      <w:sz w:val="20"/>
                      <w:szCs w:val="20"/>
                    </w:rPr>
                  </w:pPr>
                  <w:r w:rsidRPr="002840C3">
                    <w:rPr>
                      <w:sz w:val="20"/>
                      <w:szCs w:val="20"/>
                    </w:rPr>
                    <w:t>0</w:t>
                  </w:r>
                </w:p>
              </w:tc>
              <w:tc>
                <w:tcPr>
                  <w:tcW w:w="993" w:type="dxa"/>
                </w:tcPr>
                <w:p w14:paraId="586CB4C8" w14:textId="77777777" w:rsidR="00B92746" w:rsidRPr="002840C3" w:rsidRDefault="00B92746" w:rsidP="00B92746">
                  <w:pPr>
                    <w:widowControl w:val="0"/>
                    <w:jc w:val="both"/>
                    <w:rPr>
                      <w:sz w:val="20"/>
                      <w:szCs w:val="20"/>
                    </w:rPr>
                  </w:pPr>
                  <w:r w:rsidRPr="002840C3">
                    <w:rPr>
                      <w:sz w:val="20"/>
                      <w:szCs w:val="20"/>
                    </w:rPr>
                    <w:t>2</w:t>
                  </w:r>
                </w:p>
              </w:tc>
            </w:tr>
          </w:tbl>
          <w:p w14:paraId="796360DF" w14:textId="77777777" w:rsidR="00B92746" w:rsidRPr="00FC4C6A" w:rsidRDefault="00B92746" w:rsidP="00B92746">
            <w:pPr>
              <w:widowControl w:val="0"/>
              <w:pBdr>
                <w:top w:val="nil"/>
                <w:left w:val="nil"/>
                <w:bottom w:val="nil"/>
                <w:right w:val="nil"/>
                <w:between w:val="nil"/>
              </w:pBdr>
              <w:spacing w:line="240" w:lineRule="auto"/>
              <w:jc w:val="both"/>
              <w:rPr>
                <w:b/>
                <w:sz w:val="20"/>
                <w:szCs w:val="20"/>
              </w:rPr>
            </w:pPr>
            <w:r w:rsidRPr="00FC4C6A">
              <w:rPr>
                <w:b/>
                <w:sz w:val="20"/>
                <w:szCs w:val="20"/>
              </w:rPr>
              <w:t xml:space="preserve">Commentaire : </w:t>
            </w:r>
          </w:p>
          <w:p w14:paraId="699E198D" w14:textId="2BA11251" w:rsidR="004003B7" w:rsidRPr="002840C3" w:rsidRDefault="00B92746" w:rsidP="00FC4C6A">
            <w:pPr>
              <w:widowControl w:val="0"/>
              <w:pBdr>
                <w:top w:val="nil"/>
                <w:left w:val="nil"/>
                <w:bottom w:val="nil"/>
                <w:right w:val="nil"/>
                <w:between w:val="nil"/>
              </w:pBdr>
              <w:spacing w:line="240" w:lineRule="auto"/>
              <w:jc w:val="both"/>
              <w:rPr>
                <w:sz w:val="20"/>
                <w:szCs w:val="20"/>
              </w:rPr>
            </w:pPr>
            <w:r w:rsidRPr="002840C3">
              <w:rPr>
                <w:sz w:val="20"/>
                <w:szCs w:val="20"/>
              </w:rPr>
              <w:t>Les AS de Kilo Etat et Kilo Mission ont notifié 2 cas suspect</w:t>
            </w:r>
            <w:r w:rsidR="00F30D52" w:rsidRPr="002840C3">
              <w:rPr>
                <w:sz w:val="20"/>
                <w:szCs w:val="20"/>
              </w:rPr>
              <w:t>s</w:t>
            </w:r>
            <w:r w:rsidRPr="002840C3">
              <w:rPr>
                <w:sz w:val="20"/>
                <w:szCs w:val="20"/>
              </w:rPr>
              <w:t xml:space="preserve"> </w:t>
            </w:r>
            <w:r w:rsidR="00F30D52" w:rsidRPr="002840C3">
              <w:rPr>
                <w:sz w:val="20"/>
                <w:szCs w:val="20"/>
              </w:rPr>
              <w:t xml:space="preserve">de </w:t>
            </w:r>
            <w:r w:rsidRPr="002840C3">
              <w:rPr>
                <w:sz w:val="20"/>
                <w:szCs w:val="20"/>
              </w:rPr>
              <w:t>PFA</w:t>
            </w:r>
            <w:r w:rsidR="00FC4C6A">
              <w:rPr>
                <w:sz w:val="20"/>
                <w:szCs w:val="20"/>
              </w:rPr>
              <w:t xml:space="preserve"> </w:t>
            </w:r>
            <w:r w:rsidRPr="002840C3">
              <w:rPr>
                <w:sz w:val="20"/>
                <w:szCs w:val="20"/>
              </w:rPr>
              <w:t>chez les enfants de moins de 5 ans, les prélèvements ont été faits, mais les résultats de l’analyse de laboratoire sont toujours en attente. Les IT signalent leur</w:t>
            </w:r>
            <w:r w:rsidR="00FC4C6A">
              <w:rPr>
                <w:sz w:val="20"/>
                <w:szCs w:val="20"/>
              </w:rPr>
              <w:t xml:space="preserve"> état</w:t>
            </w:r>
            <w:r w:rsidRPr="002840C3">
              <w:rPr>
                <w:sz w:val="20"/>
                <w:szCs w:val="20"/>
              </w:rPr>
              <w:t xml:space="preserve"> clinique</w:t>
            </w:r>
            <w:r w:rsidR="00FC4C6A">
              <w:rPr>
                <w:sz w:val="20"/>
                <w:szCs w:val="20"/>
              </w:rPr>
              <w:t xml:space="preserve"> sans </w:t>
            </w:r>
            <w:r w:rsidRPr="002840C3">
              <w:rPr>
                <w:sz w:val="20"/>
                <w:szCs w:val="20"/>
              </w:rPr>
              <w:t>amélioration depuis l</w:t>
            </w:r>
            <w:r w:rsidR="00F30D52" w:rsidRPr="002840C3">
              <w:rPr>
                <w:sz w:val="20"/>
                <w:szCs w:val="20"/>
              </w:rPr>
              <w:t>e début de leur traitement</w:t>
            </w:r>
            <w:r w:rsidRPr="002840C3">
              <w:rPr>
                <w:sz w:val="20"/>
                <w:szCs w:val="20"/>
              </w:rPr>
              <w:t xml:space="preserve">. Les autres maladies à potentiel épidémique notifiées </w:t>
            </w:r>
            <w:r w:rsidR="00F30D52" w:rsidRPr="002840C3">
              <w:rPr>
                <w:sz w:val="20"/>
                <w:szCs w:val="20"/>
              </w:rPr>
              <w:t>sont</w:t>
            </w:r>
            <w:r w:rsidRPr="002840C3">
              <w:rPr>
                <w:sz w:val="20"/>
                <w:szCs w:val="20"/>
              </w:rPr>
              <w:t xml:space="preserve"> le paludisme, les IRA et les diarrhées,</w:t>
            </w:r>
            <w:r w:rsidR="00F30D52" w:rsidRPr="002840C3">
              <w:rPr>
                <w:sz w:val="20"/>
                <w:szCs w:val="20"/>
              </w:rPr>
              <w:t xml:space="preserve"> </w:t>
            </w:r>
            <w:r w:rsidR="008432C6" w:rsidRPr="002840C3">
              <w:rPr>
                <w:sz w:val="20"/>
                <w:szCs w:val="20"/>
              </w:rPr>
              <w:t>cependant les</w:t>
            </w:r>
            <w:r w:rsidRPr="002840C3">
              <w:rPr>
                <w:sz w:val="20"/>
                <w:szCs w:val="20"/>
              </w:rPr>
              <w:t xml:space="preserve"> courbes d’évolution</w:t>
            </w:r>
            <w:r w:rsidR="00F30D52" w:rsidRPr="002840C3">
              <w:rPr>
                <w:sz w:val="20"/>
                <w:szCs w:val="20"/>
              </w:rPr>
              <w:t xml:space="preserve"> ne montrent pas </w:t>
            </w:r>
            <w:r w:rsidR="008432C6" w:rsidRPr="002840C3">
              <w:rPr>
                <w:sz w:val="20"/>
                <w:szCs w:val="20"/>
              </w:rPr>
              <w:t xml:space="preserve">de pics </w:t>
            </w:r>
            <w:r w:rsidRPr="002840C3">
              <w:rPr>
                <w:sz w:val="20"/>
                <w:szCs w:val="20"/>
              </w:rPr>
              <w:t>épidémique</w:t>
            </w:r>
            <w:r w:rsidR="008432C6" w:rsidRPr="002840C3">
              <w:rPr>
                <w:sz w:val="20"/>
                <w:szCs w:val="20"/>
              </w:rPr>
              <w:t xml:space="preserve">s. </w:t>
            </w:r>
            <w:r w:rsidRPr="002840C3">
              <w:rPr>
                <w:sz w:val="20"/>
                <w:szCs w:val="20"/>
              </w:rPr>
              <w:t xml:space="preserve"> </w:t>
            </w:r>
            <w:r w:rsidR="00FC4C6A">
              <w:rPr>
                <w:sz w:val="20"/>
                <w:szCs w:val="20"/>
              </w:rPr>
              <w:t xml:space="preserve">Selon les staffs médicaux, </w:t>
            </w:r>
            <w:r w:rsidR="008432C6" w:rsidRPr="002840C3">
              <w:rPr>
                <w:sz w:val="20"/>
                <w:szCs w:val="20"/>
              </w:rPr>
              <w:t xml:space="preserve">il y aurait </w:t>
            </w:r>
            <w:r w:rsidRPr="002840C3">
              <w:rPr>
                <w:sz w:val="20"/>
                <w:szCs w:val="20"/>
              </w:rPr>
              <w:t>de</w:t>
            </w:r>
            <w:r w:rsidR="008432C6" w:rsidRPr="002840C3">
              <w:rPr>
                <w:sz w:val="20"/>
                <w:szCs w:val="20"/>
              </w:rPr>
              <w:t>s</w:t>
            </w:r>
            <w:r w:rsidRPr="002840C3">
              <w:rPr>
                <w:sz w:val="20"/>
                <w:szCs w:val="20"/>
              </w:rPr>
              <w:t xml:space="preserve"> cas </w:t>
            </w:r>
            <w:r w:rsidR="008432C6" w:rsidRPr="002840C3">
              <w:rPr>
                <w:sz w:val="20"/>
                <w:szCs w:val="20"/>
              </w:rPr>
              <w:t>qui</w:t>
            </w:r>
            <w:r w:rsidRPr="002840C3">
              <w:rPr>
                <w:sz w:val="20"/>
                <w:szCs w:val="20"/>
              </w:rPr>
              <w:t xml:space="preserve"> échappe</w:t>
            </w:r>
            <w:r w:rsidR="008432C6" w:rsidRPr="002840C3">
              <w:rPr>
                <w:sz w:val="20"/>
                <w:szCs w:val="20"/>
              </w:rPr>
              <w:t xml:space="preserve">nt </w:t>
            </w:r>
            <w:r w:rsidRPr="002840C3">
              <w:rPr>
                <w:sz w:val="20"/>
                <w:szCs w:val="20"/>
              </w:rPr>
              <w:t>aux structures de santé</w:t>
            </w:r>
            <w:r w:rsidR="008432C6" w:rsidRPr="002840C3">
              <w:rPr>
                <w:sz w:val="20"/>
                <w:szCs w:val="20"/>
              </w:rPr>
              <w:t xml:space="preserve"> à la </w:t>
            </w:r>
            <w:r w:rsidRPr="002840C3">
              <w:rPr>
                <w:sz w:val="20"/>
                <w:szCs w:val="20"/>
              </w:rPr>
              <w:t>suite</w:t>
            </w:r>
            <w:r w:rsidR="008432C6" w:rsidRPr="002840C3">
              <w:rPr>
                <w:sz w:val="20"/>
                <w:szCs w:val="20"/>
              </w:rPr>
              <w:t xml:space="preserve"> d’un</w:t>
            </w:r>
            <w:r w:rsidRPr="002840C3">
              <w:rPr>
                <w:sz w:val="20"/>
                <w:szCs w:val="20"/>
              </w:rPr>
              <w:t xml:space="preserve"> faible engagement des groupes communautaires dans la surveillance à base communautaires dans les AS. </w:t>
            </w:r>
          </w:p>
        </w:tc>
      </w:tr>
      <w:tr w:rsidR="001F4801" w:rsidRPr="00BD7006" w14:paraId="7EBEC3F1" w14:textId="77777777" w:rsidTr="00A3671E">
        <w:tblPrEx>
          <w:tblCellMar>
            <w:left w:w="108" w:type="dxa"/>
            <w:right w:w="108" w:type="dxa"/>
          </w:tblCellMar>
        </w:tblPrEx>
        <w:trPr>
          <w:trHeight w:val="177"/>
          <w:jc w:val="center"/>
        </w:trPr>
        <w:tc>
          <w:tcPr>
            <w:tcW w:w="11115" w:type="dxa"/>
            <w:gridSpan w:val="6"/>
            <w:shd w:val="clear" w:color="auto" w:fill="auto"/>
          </w:tcPr>
          <w:p w14:paraId="15576D5D" w14:textId="219BE7B1" w:rsidR="004003B7" w:rsidRPr="002840C3" w:rsidRDefault="002E68D8" w:rsidP="004003B7">
            <w:pPr>
              <w:rPr>
                <w:sz w:val="20"/>
                <w:szCs w:val="20"/>
              </w:rPr>
            </w:pPr>
            <w:r w:rsidRPr="002840C3">
              <w:rPr>
                <w:noProof/>
                <w:sz w:val="20"/>
                <w:szCs w:val="20"/>
                <w:lang w:val="en-US" w:eastAsia="en-US"/>
              </w:rPr>
              <w:drawing>
                <wp:anchor distT="0" distB="0" distL="114300" distR="114300" simplePos="0" relativeHeight="251770368" behindDoc="0" locked="0" layoutInCell="1" allowOverlap="1" wp14:anchorId="7514461E" wp14:editId="5FF75A35">
                  <wp:simplePos x="0" y="0"/>
                  <wp:positionH relativeFrom="column">
                    <wp:posOffset>142875</wp:posOffset>
                  </wp:positionH>
                  <wp:positionV relativeFrom="paragraph">
                    <wp:posOffset>0</wp:posOffset>
                  </wp:positionV>
                  <wp:extent cx="6766560" cy="2438400"/>
                  <wp:effectExtent l="0" t="0" r="15240" b="0"/>
                  <wp:wrapNone/>
                  <wp:docPr id="43382011" name="Graphique 1">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60B53F0" w14:textId="1CC0C7E8" w:rsidR="004003B7" w:rsidRPr="002840C3" w:rsidRDefault="004003B7" w:rsidP="004003B7">
            <w:pPr>
              <w:rPr>
                <w:sz w:val="20"/>
                <w:szCs w:val="20"/>
              </w:rPr>
            </w:pPr>
          </w:p>
          <w:p w14:paraId="0B9FFF26" w14:textId="797C3A1F" w:rsidR="004003B7" w:rsidRPr="002840C3" w:rsidRDefault="004003B7" w:rsidP="004003B7">
            <w:pPr>
              <w:rPr>
                <w:sz w:val="20"/>
                <w:szCs w:val="20"/>
              </w:rPr>
            </w:pPr>
          </w:p>
          <w:p w14:paraId="140C09EF" w14:textId="77777777" w:rsidR="004003B7" w:rsidRPr="002840C3" w:rsidRDefault="004003B7" w:rsidP="004003B7">
            <w:pPr>
              <w:rPr>
                <w:sz w:val="20"/>
                <w:szCs w:val="20"/>
              </w:rPr>
            </w:pPr>
          </w:p>
          <w:p w14:paraId="2CE5C0FC" w14:textId="77777777" w:rsidR="004003B7" w:rsidRPr="002840C3" w:rsidRDefault="004003B7" w:rsidP="004003B7">
            <w:pPr>
              <w:rPr>
                <w:sz w:val="20"/>
                <w:szCs w:val="20"/>
              </w:rPr>
            </w:pPr>
          </w:p>
          <w:p w14:paraId="0E4673A5" w14:textId="77777777" w:rsidR="00374E9B" w:rsidRPr="002840C3" w:rsidRDefault="00374E9B" w:rsidP="004003B7">
            <w:pPr>
              <w:rPr>
                <w:sz w:val="20"/>
                <w:szCs w:val="20"/>
              </w:rPr>
            </w:pPr>
          </w:p>
          <w:p w14:paraId="03C7C916" w14:textId="77777777" w:rsidR="00374E9B" w:rsidRPr="002840C3" w:rsidRDefault="00374E9B" w:rsidP="004003B7">
            <w:pPr>
              <w:rPr>
                <w:sz w:val="20"/>
                <w:szCs w:val="20"/>
              </w:rPr>
            </w:pPr>
          </w:p>
          <w:p w14:paraId="40B38E1D" w14:textId="77777777" w:rsidR="00374E9B" w:rsidRPr="002840C3" w:rsidRDefault="00374E9B" w:rsidP="004003B7">
            <w:pPr>
              <w:rPr>
                <w:sz w:val="20"/>
                <w:szCs w:val="20"/>
              </w:rPr>
            </w:pPr>
          </w:p>
          <w:p w14:paraId="4AEEDF96" w14:textId="77777777" w:rsidR="00374E9B" w:rsidRPr="002840C3" w:rsidRDefault="00374E9B" w:rsidP="004003B7">
            <w:pPr>
              <w:rPr>
                <w:sz w:val="20"/>
                <w:szCs w:val="20"/>
              </w:rPr>
            </w:pPr>
          </w:p>
          <w:p w14:paraId="451BBA9F" w14:textId="77777777" w:rsidR="00374E9B" w:rsidRPr="002840C3" w:rsidRDefault="00374E9B" w:rsidP="004003B7">
            <w:pPr>
              <w:rPr>
                <w:sz w:val="20"/>
                <w:szCs w:val="20"/>
              </w:rPr>
            </w:pPr>
          </w:p>
          <w:p w14:paraId="6B32FD7E" w14:textId="77777777" w:rsidR="00374E9B" w:rsidRPr="002840C3" w:rsidRDefault="00374E9B" w:rsidP="004003B7">
            <w:pPr>
              <w:rPr>
                <w:sz w:val="20"/>
                <w:szCs w:val="20"/>
              </w:rPr>
            </w:pPr>
          </w:p>
          <w:p w14:paraId="428EBB1F" w14:textId="77777777" w:rsidR="00374E9B" w:rsidRPr="002840C3" w:rsidRDefault="00374E9B" w:rsidP="004003B7">
            <w:pPr>
              <w:rPr>
                <w:sz w:val="20"/>
                <w:szCs w:val="20"/>
              </w:rPr>
            </w:pPr>
          </w:p>
          <w:p w14:paraId="2FEFD26C" w14:textId="77777777" w:rsidR="00374E9B" w:rsidRPr="002840C3" w:rsidRDefault="00374E9B" w:rsidP="004003B7">
            <w:pPr>
              <w:rPr>
                <w:sz w:val="20"/>
                <w:szCs w:val="20"/>
              </w:rPr>
            </w:pPr>
          </w:p>
          <w:p w14:paraId="05294F01" w14:textId="77777777" w:rsidR="004003B7" w:rsidRPr="002840C3" w:rsidRDefault="004003B7" w:rsidP="004003B7">
            <w:pPr>
              <w:rPr>
                <w:sz w:val="20"/>
                <w:szCs w:val="20"/>
              </w:rPr>
            </w:pPr>
          </w:p>
          <w:p w14:paraId="1CC88978" w14:textId="77777777" w:rsidR="004003B7" w:rsidRPr="002840C3" w:rsidRDefault="004003B7" w:rsidP="004003B7">
            <w:pPr>
              <w:rPr>
                <w:sz w:val="20"/>
                <w:szCs w:val="20"/>
              </w:rPr>
            </w:pPr>
          </w:p>
          <w:p w14:paraId="564A356F" w14:textId="49A8A4E6" w:rsidR="001E5CD7" w:rsidRPr="002840C3" w:rsidRDefault="001E5CD7" w:rsidP="002103A9">
            <w:pPr>
              <w:autoSpaceDE w:val="0"/>
              <w:autoSpaceDN w:val="0"/>
              <w:adjustRightInd w:val="0"/>
              <w:spacing w:line="240" w:lineRule="auto"/>
              <w:rPr>
                <w:b/>
                <w:sz w:val="20"/>
                <w:szCs w:val="20"/>
                <w:lang w:val="fr-FR"/>
              </w:rPr>
            </w:pPr>
            <w:r w:rsidRPr="002840C3">
              <w:rPr>
                <w:b/>
                <w:sz w:val="20"/>
                <w:szCs w:val="20"/>
                <w:lang w:val="fr-FR"/>
              </w:rPr>
              <w:t>Figures 1 : Evolution des consultations suivies en ambulatoire dans les structures sanitaires de KILO ETAT, KILO MISSION, BAKONDE et ITENDEY du 1</w:t>
            </w:r>
            <w:r w:rsidRPr="002840C3">
              <w:rPr>
                <w:b/>
                <w:sz w:val="20"/>
                <w:szCs w:val="20"/>
                <w:vertAlign w:val="superscript"/>
                <w:lang w:val="fr-FR"/>
              </w:rPr>
              <w:t>er</w:t>
            </w:r>
            <w:r w:rsidRPr="002840C3">
              <w:rPr>
                <w:b/>
                <w:sz w:val="20"/>
                <w:szCs w:val="20"/>
                <w:lang w:val="fr-FR"/>
              </w:rPr>
              <w:t xml:space="preserve"> au 31 </w:t>
            </w:r>
            <w:r w:rsidR="008432C6" w:rsidRPr="002840C3">
              <w:rPr>
                <w:b/>
                <w:sz w:val="20"/>
                <w:szCs w:val="20"/>
                <w:lang w:val="fr-FR"/>
              </w:rPr>
              <w:t>J</w:t>
            </w:r>
            <w:r w:rsidRPr="002840C3">
              <w:rPr>
                <w:b/>
                <w:sz w:val="20"/>
                <w:szCs w:val="20"/>
                <w:lang w:val="fr-FR"/>
              </w:rPr>
              <w:t>uillet 2024.</w:t>
            </w:r>
          </w:p>
          <w:p w14:paraId="22DA516E" w14:textId="77777777" w:rsidR="002103A9" w:rsidRPr="002840C3" w:rsidRDefault="002103A9" w:rsidP="002103A9">
            <w:pPr>
              <w:autoSpaceDE w:val="0"/>
              <w:autoSpaceDN w:val="0"/>
              <w:adjustRightInd w:val="0"/>
              <w:spacing w:line="240" w:lineRule="auto"/>
              <w:rPr>
                <w:b/>
                <w:sz w:val="20"/>
                <w:szCs w:val="20"/>
                <w:lang w:val="fr-FR"/>
              </w:rPr>
            </w:pPr>
          </w:p>
          <w:p w14:paraId="77F0CC98" w14:textId="7A4BBE97" w:rsidR="001E5CD7" w:rsidRPr="002840C3" w:rsidRDefault="001E5CD7" w:rsidP="001E5CD7">
            <w:pPr>
              <w:rPr>
                <w:sz w:val="20"/>
                <w:szCs w:val="20"/>
                <w:lang w:val="fr-FR"/>
              </w:rPr>
            </w:pPr>
            <w:r w:rsidRPr="002840C3">
              <w:rPr>
                <w:b/>
                <w:bCs/>
                <w:sz w:val="20"/>
                <w:szCs w:val="20"/>
                <w:lang w:val="fr-FR"/>
              </w:rPr>
              <w:t>Commentaire :</w:t>
            </w:r>
            <w:r w:rsidRPr="002840C3">
              <w:rPr>
                <w:sz w:val="20"/>
                <w:szCs w:val="20"/>
                <w:lang w:val="fr-FR"/>
              </w:rPr>
              <w:t xml:space="preserve"> Il ressort de ce graphique que l</w:t>
            </w:r>
            <w:r w:rsidR="008432C6" w:rsidRPr="002840C3">
              <w:rPr>
                <w:sz w:val="20"/>
                <w:szCs w:val="20"/>
                <w:lang w:val="fr-FR"/>
              </w:rPr>
              <w:t>e</w:t>
            </w:r>
            <w:r w:rsidRPr="002840C3">
              <w:rPr>
                <w:sz w:val="20"/>
                <w:szCs w:val="20"/>
                <w:lang w:val="fr-FR"/>
              </w:rPr>
              <w:t xml:space="preserve"> taux global d’utilisation des services curatifs est faible soit 18% (761 consultations/4298 attendues dans les 4 structures de santé évaluées). </w:t>
            </w:r>
          </w:p>
          <w:p w14:paraId="6E804A53" w14:textId="77777777" w:rsidR="001E5CD7" w:rsidRPr="002840C3" w:rsidRDefault="001E5CD7" w:rsidP="001E5CD7">
            <w:pPr>
              <w:rPr>
                <w:sz w:val="20"/>
                <w:szCs w:val="20"/>
              </w:rPr>
            </w:pPr>
            <w:r w:rsidRPr="002840C3">
              <w:rPr>
                <w:sz w:val="20"/>
                <w:szCs w:val="20"/>
              </w:rPr>
              <w:t>Les informations par structure évaluée se présentent de la manière suivante :</w:t>
            </w:r>
          </w:p>
          <w:p w14:paraId="4AB04744" w14:textId="478CD3C5" w:rsidR="001E5CD7" w:rsidRPr="002840C3" w:rsidRDefault="001E5CD7" w:rsidP="001E5CD7">
            <w:pPr>
              <w:pStyle w:val="ListParagraph"/>
              <w:widowControl w:val="0"/>
              <w:numPr>
                <w:ilvl w:val="0"/>
                <w:numId w:val="11"/>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Le CSR de Kilo Etat a</w:t>
            </w:r>
            <w:r w:rsidR="001B4FA4" w:rsidRPr="002840C3">
              <w:rPr>
                <w:rFonts w:ascii="Arial" w:hAnsi="Arial" w:cs="Arial"/>
                <w:lang w:val="fr-FR"/>
              </w:rPr>
              <w:t xml:space="preserve"> </w:t>
            </w:r>
            <w:r w:rsidRPr="002840C3">
              <w:rPr>
                <w:rFonts w:ascii="Arial" w:hAnsi="Arial" w:cs="Arial"/>
                <w:lang w:val="fr-FR"/>
              </w:rPr>
              <w:t xml:space="preserve">une population actuelle de 10135 personnes </w:t>
            </w:r>
            <w:r w:rsidR="00FC4C6A">
              <w:rPr>
                <w:rFonts w:ascii="Arial" w:hAnsi="Arial" w:cs="Arial"/>
                <w:lang w:val="fr-FR"/>
              </w:rPr>
              <w:t>d</w:t>
            </w:r>
            <w:r w:rsidR="001B4FA4" w:rsidRPr="002840C3">
              <w:rPr>
                <w:rFonts w:ascii="Arial" w:hAnsi="Arial" w:cs="Arial"/>
                <w:lang w:val="fr-FR"/>
              </w:rPr>
              <w:t>éplacées</w:t>
            </w:r>
            <w:r w:rsidR="008432C6" w:rsidRPr="002840C3">
              <w:rPr>
                <w:rFonts w:ascii="Arial" w:hAnsi="Arial" w:cs="Arial"/>
                <w:lang w:val="fr-FR"/>
              </w:rPr>
              <w:t xml:space="preserve"> et </w:t>
            </w:r>
            <w:r w:rsidR="00FC4C6A">
              <w:rPr>
                <w:rFonts w:ascii="Arial" w:hAnsi="Arial" w:cs="Arial"/>
                <w:lang w:val="fr-FR"/>
              </w:rPr>
              <w:t>r</w:t>
            </w:r>
            <w:r w:rsidR="001B4FA4" w:rsidRPr="002840C3">
              <w:rPr>
                <w:rFonts w:ascii="Arial" w:hAnsi="Arial" w:cs="Arial"/>
                <w:lang w:val="fr-FR"/>
              </w:rPr>
              <w:t>etournées</w:t>
            </w:r>
            <w:r w:rsidR="00FC4C6A">
              <w:rPr>
                <w:rFonts w:ascii="Arial" w:hAnsi="Arial" w:cs="Arial"/>
                <w:lang w:val="fr-FR"/>
              </w:rPr>
              <w:t xml:space="preserve"> récentes</w:t>
            </w:r>
            <w:r w:rsidR="001B4FA4" w:rsidRPr="002840C3">
              <w:rPr>
                <w:rFonts w:ascii="Arial" w:hAnsi="Arial" w:cs="Arial"/>
                <w:lang w:val="fr-FR"/>
              </w:rPr>
              <w:t>.</w:t>
            </w:r>
            <w:r w:rsidRPr="002840C3">
              <w:rPr>
                <w:rFonts w:ascii="Arial" w:hAnsi="Arial" w:cs="Arial"/>
                <w:lang w:val="fr-FR"/>
              </w:rPr>
              <w:t xml:space="preserve"> Le taux d’utilisation des services curatifs est de 45 % soit 378/845 patients attendus par mois ; </w:t>
            </w:r>
          </w:p>
          <w:p w14:paraId="67AAD1F2" w14:textId="4D0BB20B" w:rsidR="001E5CD7" w:rsidRPr="002840C3" w:rsidRDefault="001E5CD7" w:rsidP="001E5CD7">
            <w:pPr>
              <w:pStyle w:val="ListParagraph"/>
              <w:widowControl w:val="0"/>
              <w:numPr>
                <w:ilvl w:val="0"/>
                <w:numId w:val="11"/>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 xml:space="preserve">Le CS de Kilo Mission </w:t>
            </w:r>
            <w:r w:rsidR="001B4FA4" w:rsidRPr="002840C3">
              <w:rPr>
                <w:rFonts w:ascii="Arial" w:hAnsi="Arial" w:cs="Arial"/>
                <w:lang w:val="fr-FR"/>
              </w:rPr>
              <w:t xml:space="preserve">a </w:t>
            </w:r>
            <w:r w:rsidRPr="002840C3">
              <w:rPr>
                <w:rFonts w:ascii="Arial" w:hAnsi="Arial" w:cs="Arial"/>
                <w:lang w:val="fr-FR"/>
              </w:rPr>
              <w:t xml:space="preserve">une population de 8323 personnes </w:t>
            </w:r>
            <w:r w:rsidR="00FC4C6A">
              <w:rPr>
                <w:rFonts w:ascii="Arial" w:hAnsi="Arial" w:cs="Arial"/>
                <w:lang w:val="fr-FR"/>
              </w:rPr>
              <w:t>déplacées et r</w:t>
            </w:r>
            <w:r w:rsidR="001B4FA4" w:rsidRPr="002840C3">
              <w:rPr>
                <w:rFonts w:ascii="Arial" w:hAnsi="Arial" w:cs="Arial"/>
                <w:lang w:val="fr-FR"/>
              </w:rPr>
              <w:t>etournées</w:t>
            </w:r>
            <w:r w:rsidR="00FC4C6A">
              <w:rPr>
                <w:rFonts w:ascii="Arial" w:hAnsi="Arial" w:cs="Arial"/>
                <w:lang w:val="fr-FR"/>
              </w:rPr>
              <w:t xml:space="preserve"> récentes</w:t>
            </w:r>
            <w:r w:rsidRPr="002840C3">
              <w:rPr>
                <w:rFonts w:ascii="Arial" w:hAnsi="Arial" w:cs="Arial"/>
                <w:lang w:val="fr-FR"/>
              </w:rPr>
              <w:t xml:space="preserve">. Le taux d’utilisation des services curatifs est de 34 % soit 239/694 patients attendus par mois ; </w:t>
            </w:r>
          </w:p>
          <w:p w14:paraId="1F450D61" w14:textId="0EEBE9F0" w:rsidR="001E5CD7" w:rsidRPr="002840C3" w:rsidRDefault="001E5CD7" w:rsidP="001E5CD7">
            <w:pPr>
              <w:pStyle w:val="ListParagraph"/>
              <w:widowControl w:val="0"/>
              <w:numPr>
                <w:ilvl w:val="0"/>
                <w:numId w:val="11"/>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 xml:space="preserve">Le CS de Bakonde a une population de 3387 personnes </w:t>
            </w:r>
            <w:r w:rsidR="00FC4C6A">
              <w:rPr>
                <w:rFonts w:ascii="Arial" w:hAnsi="Arial" w:cs="Arial"/>
                <w:lang w:val="fr-FR"/>
              </w:rPr>
              <w:t>déplacées et r</w:t>
            </w:r>
            <w:r w:rsidR="001B4FA4" w:rsidRPr="002840C3">
              <w:rPr>
                <w:rFonts w:ascii="Arial" w:hAnsi="Arial" w:cs="Arial"/>
                <w:lang w:val="fr-FR"/>
              </w:rPr>
              <w:t>etournées</w:t>
            </w:r>
            <w:r w:rsidR="00FC4C6A">
              <w:rPr>
                <w:rFonts w:ascii="Arial" w:hAnsi="Arial" w:cs="Arial"/>
                <w:lang w:val="fr-FR"/>
              </w:rPr>
              <w:t xml:space="preserve"> récentes</w:t>
            </w:r>
            <w:r w:rsidR="001B4FA4" w:rsidRPr="002840C3">
              <w:rPr>
                <w:rFonts w:ascii="Arial" w:hAnsi="Arial" w:cs="Arial"/>
                <w:lang w:val="fr-FR"/>
              </w:rPr>
              <w:t xml:space="preserve">. </w:t>
            </w:r>
            <w:r w:rsidRPr="002840C3">
              <w:rPr>
                <w:rFonts w:ascii="Arial" w:hAnsi="Arial" w:cs="Arial"/>
                <w:lang w:val="fr-FR"/>
              </w:rPr>
              <w:t xml:space="preserve">Le taux d’utilisation des services curatifs est de 14 % soit 40/282 patients attendus par mois ; </w:t>
            </w:r>
          </w:p>
          <w:p w14:paraId="470E5D2B" w14:textId="06D06252" w:rsidR="002A5B9D" w:rsidRPr="002840C3" w:rsidRDefault="001E5CD7" w:rsidP="001E5CD7">
            <w:pPr>
              <w:pStyle w:val="ListParagraph"/>
              <w:widowControl w:val="0"/>
              <w:numPr>
                <w:ilvl w:val="0"/>
                <w:numId w:val="11"/>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 xml:space="preserve">Le CS d’Itendey a une population de 6895 personnes </w:t>
            </w:r>
            <w:r w:rsidR="00FC4C6A">
              <w:rPr>
                <w:rFonts w:ascii="Arial" w:hAnsi="Arial" w:cs="Arial"/>
                <w:lang w:val="fr-FR"/>
              </w:rPr>
              <w:t>déplacées et r</w:t>
            </w:r>
            <w:r w:rsidR="001B4FA4" w:rsidRPr="002840C3">
              <w:rPr>
                <w:rFonts w:ascii="Arial" w:hAnsi="Arial" w:cs="Arial"/>
                <w:lang w:val="fr-FR"/>
              </w:rPr>
              <w:t>etournées</w:t>
            </w:r>
            <w:r w:rsidR="00FC4C6A">
              <w:rPr>
                <w:rFonts w:ascii="Arial" w:hAnsi="Arial" w:cs="Arial"/>
                <w:lang w:val="fr-FR"/>
              </w:rPr>
              <w:t xml:space="preserve"> récentes</w:t>
            </w:r>
            <w:r w:rsidR="001B4FA4" w:rsidRPr="002840C3">
              <w:rPr>
                <w:rFonts w:ascii="Arial" w:hAnsi="Arial" w:cs="Arial"/>
                <w:lang w:val="fr-FR"/>
              </w:rPr>
              <w:t>.</w:t>
            </w:r>
            <w:r w:rsidRPr="002840C3">
              <w:rPr>
                <w:rFonts w:ascii="Arial" w:hAnsi="Arial" w:cs="Arial"/>
                <w:lang w:val="fr-FR"/>
              </w:rPr>
              <w:t xml:space="preserve"> </w:t>
            </w:r>
            <w:r w:rsidR="001B4FA4" w:rsidRPr="002840C3">
              <w:rPr>
                <w:rFonts w:ascii="Arial" w:hAnsi="Arial" w:cs="Arial"/>
                <w:lang w:val="fr-FR"/>
              </w:rPr>
              <w:t xml:space="preserve">Le </w:t>
            </w:r>
            <w:r w:rsidRPr="002840C3">
              <w:rPr>
                <w:rFonts w:ascii="Arial" w:hAnsi="Arial" w:cs="Arial"/>
                <w:lang w:val="fr-FR"/>
              </w:rPr>
              <w:t xml:space="preserve">taux d’utilisation des services curatifs </w:t>
            </w:r>
            <w:r w:rsidR="001B4FA4" w:rsidRPr="002840C3">
              <w:rPr>
                <w:rFonts w:ascii="Arial" w:hAnsi="Arial" w:cs="Arial"/>
                <w:lang w:val="fr-FR"/>
              </w:rPr>
              <w:t>est d</w:t>
            </w:r>
            <w:r w:rsidRPr="002840C3">
              <w:rPr>
                <w:rFonts w:ascii="Arial" w:hAnsi="Arial" w:cs="Arial"/>
                <w:lang w:val="fr-FR"/>
              </w:rPr>
              <w:t>e 18 % soit 104/575 patients attendus</w:t>
            </w:r>
            <w:r w:rsidR="00690A8D" w:rsidRPr="002840C3">
              <w:rPr>
                <w:rFonts w:ascii="Arial" w:hAnsi="Arial" w:cs="Arial"/>
                <w:lang w:val="fr-FR"/>
              </w:rPr>
              <w:t xml:space="preserve"> par </w:t>
            </w:r>
            <w:r w:rsidR="002422A1" w:rsidRPr="002840C3">
              <w:rPr>
                <w:rFonts w:ascii="Arial" w:hAnsi="Arial" w:cs="Arial"/>
                <w:lang w:val="fr-FR"/>
              </w:rPr>
              <w:t>mois.</w:t>
            </w:r>
          </w:p>
          <w:p w14:paraId="1C35451C" w14:textId="28E8A11A" w:rsidR="002422A1" w:rsidRPr="002840C3" w:rsidRDefault="001E5CD7" w:rsidP="002A5B9D">
            <w:pPr>
              <w:widowControl w:val="0"/>
              <w:pBdr>
                <w:top w:val="nil"/>
                <w:left w:val="nil"/>
                <w:bottom w:val="nil"/>
                <w:right w:val="nil"/>
                <w:between w:val="nil"/>
              </w:pBdr>
              <w:spacing w:line="240" w:lineRule="auto"/>
              <w:jc w:val="both"/>
              <w:rPr>
                <w:sz w:val="20"/>
                <w:szCs w:val="20"/>
                <w:lang w:val="fr-FR"/>
              </w:rPr>
            </w:pPr>
            <w:r w:rsidRPr="002840C3">
              <w:rPr>
                <w:sz w:val="20"/>
                <w:szCs w:val="20"/>
                <w:lang w:val="fr-FR"/>
              </w:rPr>
              <w:t xml:space="preserve">On </w:t>
            </w:r>
            <w:r w:rsidR="002A5B9D" w:rsidRPr="002840C3">
              <w:rPr>
                <w:sz w:val="20"/>
                <w:szCs w:val="20"/>
                <w:lang w:val="fr-FR"/>
              </w:rPr>
              <w:t>observe</w:t>
            </w:r>
            <w:r w:rsidR="00690A8D" w:rsidRPr="002840C3">
              <w:rPr>
                <w:sz w:val="20"/>
                <w:szCs w:val="20"/>
                <w:lang w:val="fr-FR"/>
              </w:rPr>
              <w:t xml:space="preserve"> </w:t>
            </w:r>
            <w:r w:rsidRPr="002840C3">
              <w:rPr>
                <w:sz w:val="20"/>
                <w:szCs w:val="20"/>
                <w:lang w:val="fr-FR"/>
              </w:rPr>
              <w:t xml:space="preserve">une </w:t>
            </w:r>
            <w:r w:rsidR="00690A8D" w:rsidRPr="002840C3">
              <w:rPr>
                <w:sz w:val="20"/>
                <w:szCs w:val="20"/>
                <w:lang w:val="fr-FR"/>
              </w:rPr>
              <w:t xml:space="preserve">faible </w:t>
            </w:r>
            <w:r w:rsidRPr="002840C3">
              <w:rPr>
                <w:sz w:val="20"/>
                <w:szCs w:val="20"/>
                <w:lang w:val="fr-FR"/>
              </w:rPr>
              <w:t xml:space="preserve">utilisation des services dans les structures évaluées </w:t>
            </w:r>
            <w:r w:rsidR="002422A1" w:rsidRPr="002840C3">
              <w:rPr>
                <w:sz w:val="20"/>
                <w:szCs w:val="20"/>
                <w:lang w:val="fr-FR"/>
              </w:rPr>
              <w:t>à</w:t>
            </w:r>
            <w:r w:rsidR="00690A8D" w:rsidRPr="002840C3">
              <w:rPr>
                <w:sz w:val="20"/>
                <w:szCs w:val="20"/>
                <w:lang w:val="fr-FR"/>
              </w:rPr>
              <w:t xml:space="preserve"> la </w:t>
            </w:r>
            <w:r w:rsidRPr="002840C3">
              <w:rPr>
                <w:sz w:val="20"/>
                <w:szCs w:val="20"/>
                <w:lang w:val="fr-FR"/>
              </w:rPr>
              <w:t xml:space="preserve">suite </w:t>
            </w:r>
            <w:r w:rsidR="00690A8D" w:rsidRPr="002840C3">
              <w:rPr>
                <w:sz w:val="20"/>
                <w:szCs w:val="20"/>
                <w:lang w:val="fr-FR"/>
              </w:rPr>
              <w:t>de</w:t>
            </w:r>
            <w:r w:rsidRPr="002840C3">
              <w:rPr>
                <w:sz w:val="20"/>
                <w:szCs w:val="20"/>
                <w:lang w:val="fr-FR"/>
              </w:rPr>
              <w:t xml:space="preserve"> l’insécurité</w:t>
            </w:r>
            <w:r w:rsidR="002422A1" w:rsidRPr="002840C3">
              <w:rPr>
                <w:sz w:val="20"/>
                <w:szCs w:val="20"/>
                <w:lang w:val="fr-FR"/>
              </w:rPr>
              <w:t xml:space="preserve"> perpétrée par les éléments a</w:t>
            </w:r>
            <w:r w:rsidRPr="002840C3">
              <w:rPr>
                <w:sz w:val="20"/>
                <w:szCs w:val="20"/>
                <w:lang w:val="fr-FR"/>
              </w:rPr>
              <w:t>rmés</w:t>
            </w:r>
            <w:r w:rsidR="002422A1" w:rsidRPr="002840C3">
              <w:rPr>
                <w:sz w:val="20"/>
                <w:szCs w:val="20"/>
                <w:lang w:val="fr-FR"/>
              </w:rPr>
              <w:t xml:space="preserve"> non étatiques</w:t>
            </w:r>
            <w:r w:rsidRPr="002840C3">
              <w:rPr>
                <w:sz w:val="20"/>
                <w:szCs w:val="20"/>
                <w:lang w:val="fr-FR"/>
              </w:rPr>
              <w:t xml:space="preserve">. </w:t>
            </w:r>
          </w:p>
          <w:p w14:paraId="6991D2E0" w14:textId="43E6F616" w:rsidR="002422A1" w:rsidRPr="002840C3" w:rsidRDefault="00116F04" w:rsidP="001E5CD7">
            <w:pPr>
              <w:widowControl w:val="0"/>
              <w:pBdr>
                <w:top w:val="nil"/>
                <w:left w:val="nil"/>
                <w:bottom w:val="nil"/>
                <w:right w:val="nil"/>
                <w:between w:val="nil"/>
              </w:pBdr>
              <w:spacing w:line="240" w:lineRule="auto"/>
              <w:jc w:val="both"/>
              <w:rPr>
                <w:sz w:val="20"/>
                <w:szCs w:val="20"/>
                <w:lang w:val="fr-FR"/>
              </w:rPr>
            </w:pPr>
            <w:r w:rsidRPr="002840C3">
              <w:rPr>
                <w:sz w:val="20"/>
                <w:szCs w:val="20"/>
                <w:lang w:val="fr-FR"/>
              </w:rPr>
              <w:t>Le</w:t>
            </w:r>
            <w:r w:rsidR="00790015" w:rsidRPr="002840C3">
              <w:rPr>
                <w:sz w:val="20"/>
                <w:szCs w:val="20"/>
                <w:lang w:val="fr-FR"/>
              </w:rPr>
              <w:t xml:space="preserve"> PPSSP accompagne les activités de PEV de routine dans toutes les aires de santé de la zone de santé de Kilo et toutes les aires de </w:t>
            </w:r>
            <w:r w:rsidR="00443CA1" w:rsidRPr="002840C3">
              <w:rPr>
                <w:sz w:val="20"/>
                <w:szCs w:val="20"/>
                <w:lang w:val="fr-FR"/>
              </w:rPr>
              <w:t>santé</w:t>
            </w:r>
            <w:r w:rsidR="00790015" w:rsidRPr="002840C3">
              <w:rPr>
                <w:sz w:val="20"/>
                <w:szCs w:val="20"/>
                <w:lang w:val="fr-FR"/>
              </w:rPr>
              <w:t xml:space="preserve"> </w:t>
            </w:r>
            <w:r w:rsidR="00443CA1" w:rsidRPr="002840C3">
              <w:rPr>
                <w:sz w:val="20"/>
                <w:szCs w:val="20"/>
                <w:lang w:val="fr-FR"/>
              </w:rPr>
              <w:t>évaluées</w:t>
            </w:r>
            <w:r w:rsidR="00790015" w:rsidRPr="002840C3">
              <w:rPr>
                <w:sz w:val="20"/>
                <w:szCs w:val="20"/>
                <w:lang w:val="fr-FR"/>
              </w:rPr>
              <w:t xml:space="preserve"> </w:t>
            </w:r>
            <w:r w:rsidR="00443CA1" w:rsidRPr="002840C3">
              <w:rPr>
                <w:sz w:val="20"/>
                <w:szCs w:val="20"/>
                <w:lang w:val="fr-FR"/>
              </w:rPr>
              <w:t>bénéficient du programme national de lutte contre le Paludisme (PNP).</w:t>
            </w:r>
          </w:p>
          <w:p w14:paraId="6928DDA9" w14:textId="0946040C" w:rsidR="00E50153" w:rsidRPr="002840C3" w:rsidRDefault="002422A1" w:rsidP="002A5B9D">
            <w:pPr>
              <w:pStyle w:val="ListParagraph"/>
              <w:widowControl w:val="0"/>
              <w:numPr>
                <w:ilvl w:val="0"/>
                <w:numId w:val="36"/>
              </w:numPr>
              <w:pBdr>
                <w:top w:val="nil"/>
                <w:left w:val="nil"/>
                <w:bottom w:val="nil"/>
                <w:right w:val="nil"/>
                <w:between w:val="nil"/>
              </w:pBdr>
              <w:spacing w:line="240" w:lineRule="auto"/>
              <w:jc w:val="both"/>
              <w:rPr>
                <w:rFonts w:ascii="Arial" w:hAnsi="Arial" w:cs="Arial"/>
                <w:lang w:val="fr-FR"/>
              </w:rPr>
            </w:pPr>
            <w:r w:rsidRPr="002840C3">
              <w:rPr>
                <w:rFonts w:ascii="Arial" w:hAnsi="Arial" w:cs="Arial"/>
                <w:b/>
                <w:lang w:val="fr-FR"/>
              </w:rPr>
              <w:t xml:space="preserve">Le CSR de Kilo Etat </w:t>
            </w:r>
            <w:r w:rsidRPr="002840C3">
              <w:rPr>
                <w:rFonts w:ascii="Arial" w:hAnsi="Arial" w:cs="Arial"/>
                <w:lang w:val="fr-FR"/>
              </w:rPr>
              <w:t>organise les services des soins de santé primaires et secondaires</w:t>
            </w:r>
            <w:r w:rsidRPr="002840C3">
              <w:rPr>
                <w:rFonts w:ascii="Arial" w:hAnsi="Arial" w:cs="Arial"/>
                <w:b/>
                <w:lang w:val="fr-FR"/>
              </w:rPr>
              <w:t xml:space="preserve">, il est </w:t>
            </w:r>
            <w:r w:rsidR="00361528" w:rsidRPr="002840C3">
              <w:rPr>
                <w:rFonts w:ascii="Arial" w:hAnsi="Arial" w:cs="Arial"/>
                <w:b/>
                <w:lang w:val="fr-FR"/>
              </w:rPr>
              <w:t>appuyé</w:t>
            </w:r>
            <w:r w:rsidRPr="002840C3">
              <w:rPr>
                <w:rFonts w:ascii="Arial" w:hAnsi="Arial" w:cs="Arial"/>
                <w:b/>
                <w:lang w:val="fr-FR"/>
              </w:rPr>
              <w:t xml:space="preserve"> par le </w:t>
            </w:r>
            <w:r w:rsidRPr="00361528">
              <w:rPr>
                <w:rFonts w:ascii="Arial" w:hAnsi="Arial" w:cs="Arial"/>
                <w:b/>
                <w:lang w:val="fr-FR"/>
              </w:rPr>
              <w:t xml:space="preserve">CICR </w:t>
            </w:r>
            <w:r w:rsidRPr="002840C3">
              <w:rPr>
                <w:rFonts w:ascii="Arial" w:hAnsi="Arial" w:cs="Arial"/>
                <w:lang w:val="fr-FR"/>
              </w:rPr>
              <w:t xml:space="preserve">dans la gratuité des soins de </w:t>
            </w:r>
            <w:r w:rsidR="003F72B6" w:rsidRPr="002840C3">
              <w:rPr>
                <w:rFonts w:ascii="Arial" w:hAnsi="Arial" w:cs="Arial"/>
                <w:lang w:val="fr-FR"/>
              </w:rPr>
              <w:t>santé</w:t>
            </w:r>
            <w:r w:rsidRPr="002840C3">
              <w:rPr>
                <w:rFonts w:ascii="Arial" w:hAnsi="Arial" w:cs="Arial"/>
                <w:lang w:val="fr-FR"/>
              </w:rPr>
              <w:t xml:space="preserve"> primaires pour les tranches d’âge de 0 à 15 ans, les femmes enceintes, les veuves, les déplacés, les personnes de</w:t>
            </w:r>
            <w:r w:rsidR="00361528">
              <w:rPr>
                <w:rFonts w:ascii="Arial" w:hAnsi="Arial" w:cs="Arial"/>
                <w:lang w:val="fr-FR"/>
              </w:rPr>
              <w:t xml:space="preserve"> troisième âge et les indigents </w:t>
            </w:r>
            <w:r w:rsidR="003F72B6" w:rsidRPr="002840C3">
              <w:rPr>
                <w:rFonts w:ascii="Arial" w:hAnsi="Arial" w:cs="Arial"/>
                <w:lang w:val="fr-FR"/>
              </w:rPr>
              <w:t>; le</w:t>
            </w:r>
            <w:r w:rsidRPr="002840C3">
              <w:rPr>
                <w:rFonts w:ascii="Arial" w:hAnsi="Arial" w:cs="Arial"/>
                <w:lang w:val="fr-FR"/>
              </w:rPr>
              <w:t xml:space="preserve"> </w:t>
            </w:r>
            <w:r w:rsidRPr="002840C3">
              <w:rPr>
                <w:rFonts w:ascii="Arial" w:hAnsi="Arial" w:cs="Arial"/>
                <w:b/>
                <w:bCs/>
                <w:lang w:val="fr-FR"/>
              </w:rPr>
              <w:t>PNLP/CARITAS</w:t>
            </w:r>
            <w:r w:rsidRPr="002840C3">
              <w:rPr>
                <w:rFonts w:ascii="Arial" w:hAnsi="Arial" w:cs="Arial"/>
                <w:lang w:val="fr-FR"/>
              </w:rPr>
              <w:t xml:space="preserve"> Bunia </w:t>
            </w:r>
            <w:r w:rsidR="003F72B6" w:rsidRPr="002840C3">
              <w:rPr>
                <w:rFonts w:ascii="Arial" w:hAnsi="Arial" w:cs="Arial"/>
                <w:lang w:val="fr-FR"/>
              </w:rPr>
              <w:t>assure l’approvisionnement en</w:t>
            </w:r>
            <w:r w:rsidRPr="002840C3">
              <w:rPr>
                <w:rFonts w:ascii="Arial" w:hAnsi="Arial" w:cs="Arial"/>
                <w:lang w:val="fr-FR"/>
              </w:rPr>
              <w:t xml:space="preserve"> intrants po</w:t>
            </w:r>
            <w:r w:rsidR="00361528">
              <w:rPr>
                <w:rFonts w:ascii="Arial" w:hAnsi="Arial" w:cs="Arial"/>
                <w:lang w:val="fr-FR"/>
              </w:rPr>
              <w:t xml:space="preserve">ur la lutte contre le paludisme ; fort malheureusement les intrants sont en rupture </w:t>
            </w:r>
            <w:r w:rsidR="003F72B6" w:rsidRPr="002840C3">
              <w:rPr>
                <w:rFonts w:ascii="Arial" w:hAnsi="Arial" w:cs="Arial"/>
                <w:lang w:val="fr-FR"/>
              </w:rPr>
              <w:t>;</w:t>
            </w:r>
            <w:r w:rsidRPr="002840C3">
              <w:rPr>
                <w:rFonts w:ascii="Arial" w:hAnsi="Arial" w:cs="Arial"/>
                <w:lang w:val="fr-FR"/>
              </w:rPr>
              <w:t xml:space="preserve"> </w:t>
            </w:r>
            <w:r w:rsidRPr="002840C3">
              <w:rPr>
                <w:rFonts w:ascii="Arial" w:hAnsi="Arial" w:cs="Arial"/>
                <w:b/>
                <w:bCs/>
                <w:lang w:val="fr-FR"/>
              </w:rPr>
              <w:t xml:space="preserve">Cordaid </w:t>
            </w:r>
            <w:r w:rsidR="003F72B6" w:rsidRPr="002840C3">
              <w:rPr>
                <w:rFonts w:ascii="Arial" w:hAnsi="Arial" w:cs="Arial"/>
                <w:lang w:val="fr-FR"/>
              </w:rPr>
              <w:t>a approvisionné</w:t>
            </w:r>
            <w:r w:rsidRPr="002840C3">
              <w:rPr>
                <w:rFonts w:ascii="Arial" w:hAnsi="Arial" w:cs="Arial"/>
                <w:lang w:val="fr-FR"/>
              </w:rPr>
              <w:t xml:space="preserve"> </w:t>
            </w:r>
            <w:r w:rsidR="003F72B6" w:rsidRPr="002840C3">
              <w:rPr>
                <w:rFonts w:ascii="Arial" w:hAnsi="Arial" w:cs="Arial"/>
                <w:lang w:val="fr-FR"/>
              </w:rPr>
              <w:t xml:space="preserve">le CSR en </w:t>
            </w:r>
            <w:r w:rsidRPr="002840C3">
              <w:rPr>
                <w:rFonts w:ascii="Arial" w:hAnsi="Arial" w:cs="Arial"/>
                <w:lang w:val="fr-FR"/>
              </w:rPr>
              <w:t xml:space="preserve">intrants pour la lutte contre le VIH et </w:t>
            </w:r>
            <w:r w:rsidR="00361528">
              <w:rPr>
                <w:rFonts w:ascii="Arial" w:hAnsi="Arial" w:cs="Arial"/>
                <w:lang w:val="fr-FR"/>
              </w:rPr>
              <w:t xml:space="preserve">la </w:t>
            </w:r>
            <w:r w:rsidRPr="002840C3">
              <w:rPr>
                <w:rFonts w:ascii="Arial" w:hAnsi="Arial" w:cs="Arial"/>
                <w:lang w:val="fr-FR"/>
              </w:rPr>
              <w:t>Tuberculose</w:t>
            </w:r>
            <w:r w:rsidR="003F72B6" w:rsidRPr="002840C3">
              <w:rPr>
                <w:rFonts w:ascii="Arial" w:hAnsi="Arial" w:cs="Arial"/>
                <w:lang w:val="fr-FR"/>
              </w:rPr>
              <w:t>;</w:t>
            </w:r>
            <w:r w:rsidRPr="002840C3">
              <w:rPr>
                <w:rFonts w:ascii="Arial" w:hAnsi="Arial" w:cs="Arial"/>
                <w:b/>
                <w:bCs/>
                <w:lang w:val="fr-FR"/>
              </w:rPr>
              <w:t xml:space="preserve"> </w:t>
            </w:r>
            <w:r w:rsidR="00361528" w:rsidRPr="002840C3">
              <w:rPr>
                <w:rFonts w:ascii="Arial" w:hAnsi="Arial" w:cs="Arial"/>
                <w:b/>
                <w:bCs/>
                <w:lang w:val="fr-FR"/>
              </w:rPr>
              <w:t>INTERSOS</w:t>
            </w:r>
            <w:r w:rsidRPr="002840C3">
              <w:rPr>
                <w:rFonts w:ascii="Arial" w:hAnsi="Arial" w:cs="Arial"/>
                <w:b/>
                <w:bCs/>
                <w:lang w:val="fr-FR"/>
              </w:rPr>
              <w:t xml:space="preserve"> </w:t>
            </w:r>
            <w:r w:rsidR="003F72B6" w:rsidRPr="002840C3">
              <w:rPr>
                <w:rFonts w:ascii="Arial" w:hAnsi="Arial" w:cs="Arial"/>
                <w:lang w:val="fr-FR"/>
              </w:rPr>
              <w:t xml:space="preserve">pour </w:t>
            </w:r>
            <w:r w:rsidR="003F72B6" w:rsidRPr="002840C3">
              <w:rPr>
                <w:rFonts w:ascii="Arial" w:hAnsi="Arial" w:cs="Arial"/>
                <w:lang w:val="fr-FR"/>
              </w:rPr>
              <w:lastRenderedPageBreak/>
              <w:t>l’approvisionnement</w:t>
            </w:r>
            <w:r w:rsidR="00361528">
              <w:rPr>
                <w:rFonts w:ascii="Arial" w:hAnsi="Arial" w:cs="Arial"/>
                <w:lang w:val="fr-FR"/>
              </w:rPr>
              <w:t xml:space="preserve"> en Kits PEP ;</w:t>
            </w:r>
            <w:r w:rsidRPr="002840C3">
              <w:rPr>
                <w:rFonts w:ascii="Arial" w:hAnsi="Arial" w:cs="Arial"/>
                <w:lang w:val="fr-FR"/>
              </w:rPr>
              <w:t xml:space="preserve"> </w:t>
            </w:r>
            <w:r w:rsidR="00E50153" w:rsidRPr="002840C3">
              <w:rPr>
                <w:rFonts w:ascii="Arial" w:hAnsi="Arial" w:cs="Arial"/>
                <w:b/>
                <w:lang w:val="fr-FR"/>
              </w:rPr>
              <w:t xml:space="preserve">MSF </w:t>
            </w:r>
            <w:r w:rsidR="00E50153" w:rsidRPr="002840C3">
              <w:rPr>
                <w:rFonts w:ascii="Arial" w:hAnsi="Arial" w:cs="Arial"/>
                <w:bCs/>
                <w:lang w:val="fr-FR"/>
              </w:rPr>
              <w:t xml:space="preserve">appui le CSR Kilo Etat </w:t>
            </w:r>
            <w:r w:rsidR="00E50153" w:rsidRPr="002840C3">
              <w:rPr>
                <w:rFonts w:ascii="Arial" w:hAnsi="Arial" w:cs="Arial"/>
                <w:lang w:val="fr-FR"/>
              </w:rPr>
              <w:t>en apportant chaque mois les kits chirurgicaux pour les premiers soins d’urgence</w:t>
            </w:r>
            <w:r w:rsidR="00361528">
              <w:rPr>
                <w:rFonts w:ascii="Arial" w:hAnsi="Arial" w:cs="Arial"/>
                <w:lang w:val="fr-FR"/>
              </w:rPr>
              <w:t xml:space="preserve"> avant le référencement à Bunia ;</w:t>
            </w:r>
            <w:r w:rsidR="00E50153" w:rsidRPr="002840C3">
              <w:rPr>
                <w:rFonts w:ascii="Arial" w:hAnsi="Arial" w:cs="Arial"/>
                <w:lang w:val="fr-FR"/>
              </w:rPr>
              <w:t xml:space="preserve"> </w:t>
            </w:r>
            <w:r w:rsidR="00E50153" w:rsidRPr="002840C3">
              <w:rPr>
                <w:rFonts w:ascii="Arial" w:hAnsi="Arial" w:cs="Arial"/>
                <w:b/>
                <w:bCs/>
                <w:lang w:val="fr-FR"/>
              </w:rPr>
              <w:t>ADSSE</w:t>
            </w:r>
            <w:r w:rsidR="00E50153" w:rsidRPr="002840C3">
              <w:rPr>
                <w:rFonts w:ascii="Arial" w:hAnsi="Arial" w:cs="Arial"/>
                <w:lang w:val="fr-FR"/>
              </w:rPr>
              <w:t xml:space="preserve"> a quitté la zone depuis décembre 2024 avec le projet de la prise en charge des cas MAS, </w:t>
            </w:r>
            <w:r w:rsidR="00361528">
              <w:rPr>
                <w:rFonts w:ascii="Arial" w:hAnsi="Arial" w:cs="Arial"/>
                <w:lang w:val="fr-FR"/>
              </w:rPr>
              <w:t>néanmoins,</w:t>
            </w:r>
            <w:r w:rsidR="00E50153" w:rsidRPr="002840C3">
              <w:rPr>
                <w:rFonts w:ascii="Arial" w:hAnsi="Arial" w:cs="Arial"/>
                <w:lang w:val="fr-FR"/>
              </w:rPr>
              <w:t xml:space="preserve"> l 'UNTI est restée fonctionnelle au CSR Kilo Etat</w:t>
            </w:r>
            <w:r w:rsidR="00361528">
              <w:rPr>
                <w:rFonts w:ascii="Arial" w:hAnsi="Arial" w:cs="Arial"/>
                <w:lang w:val="fr-FR"/>
              </w:rPr>
              <w:t xml:space="preserve"> avec quelques intrants pour la prise en charge des cas MAS avec complication ;</w:t>
            </w:r>
          </w:p>
          <w:p w14:paraId="30270699" w14:textId="59D954C9" w:rsidR="002A5B9D" w:rsidRDefault="002422A1" w:rsidP="002A5B9D">
            <w:pPr>
              <w:pStyle w:val="ListParagraph"/>
              <w:widowControl w:val="0"/>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Le CS</w:t>
            </w:r>
            <w:r w:rsidR="00E50153" w:rsidRPr="002840C3">
              <w:rPr>
                <w:rFonts w:ascii="Arial" w:hAnsi="Arial" w:cs="Arial"/>
                <w:lang w:val="fr-FR"/>
              </w:rPr>
              <w:t>R</w:t>
            </w:r>
            <w:r w:rsidRPr="002840C3">
              <w:rPr>
                <w:rFonts w:ascii="Arial" w:hAnsi="Arial" w:cs="Arial"/>
                <w:lang w:val="fr-FR"/>
              </w:rPr>
              <w:t xml:space="preserve"> utilise l’eau de la plu</w:t>
            </w:r>
            <w:r w:rsidR="00361528">
              <w:rPr>
                <w:rFonts w:ascii="Arial" w:hAnsi="Arial" w:cs="Arial"/>
                <w:lang w:val="fr-FR"/>
              </w:rPr>
              <w:t>ie recueillie dans un impluvium</w:t>
            </w:r>
            <w:r w:rsidRPr="002840C3">
              <w:rPr>
                <w:rFonts w:ascii="Arial" w:hAnsi="Arial" w:cs="Arial"/>
                <w:lang w:val="fr-FR"/>
              </w:rPr>
              <w:t xml:space="preserve"> et d’une source d’eau aménagée à environ 2</w:t>
            </w:r>
            <w:r w:rsidR="003F72B6" w:rsidRPr="002840C3">
              <w:rPr>
                <w:rFonts w:ascii="Arial" w:hAnsi="Arial" w:cs="Arial"/>
                <w:lang w:val="fr-FR"/>
              </w:rPr>
              <w:t xml:space="preserve"> </w:t>
            </w:r>
            <w:r w:rsidRPr="002840C3">
              <w:rPr>
                <w:rFonts w:ascii="Arial" w:hAnsi="Arial" w:cs="Arial"/>
                <w:lang w:val="fr-FR"/>
              </w:rPr>
              <w:t>km du CS</w:t>
            </w:r>
            <w:r w:rsidR="003F72B6" w:rsidRPr="002840C3">
              <w:rPr>
                <w:rFonts w:ascii="Arial" w:hAnsi="Arial" w:cs="Arial"/>
                <w:lang w:val="fr-FR"/>
              </w:rPr>
              <w:t>R</w:t>
            </w:r>
            <w:r w:rsidRPr="002840C3">
              <w:rPr>
                <w:rFonts w:ascii="Arial" w:hAnsi="Arial" w:cs="Arial"/>
                <w:lang w:val="fr-FR"/>
              </w:rPr>
              <w:t>.</w:t>
            </w:r>
            <w:r w:rsidR="003F72B6" w:rsidRPr="002840C3">
              <w:rPr>
                <w:rFonts w:ascii="Arial" w:hAnsi="Arial" w:cs="Arial"/>
                <w:lang w:val="fr-FR"/>
              </w:rPr>
              <w:t xml:space="preserve"> L</w:t>
            </w:r>
            <w:r w:rsidR="00361528">
              <w:rPr>
                <w:rFonts w:ascii="Arial" w:hAnsi="Arial" w:cs="Arial"/>
                <w:lang w:val="fr-FR"/>
              </w:rPr>
              <w:t>a zone à</w:t>
            </w:r>
            <w:r w:rsidRPr="002840C3">
              <w:rPr>
                <w:rFonts w:ascii="Arial" w:hAnsi="Arial" w:cs="Arial"/>
                <w:lang w:val="fr-FR"/>
              </w:rPr>
              <w:t xml:space="preserve"> déchet</w:t>
            </w:r>
            <w:r w:rsidR="00361528">
              <w:rPr>
                <w:rFonts w:ascii="Arial" w:hAnsi="Arial" w:cs="Arial"/>
                <w:lang w:val="fr-FR"/>
              </w:rPr>
              <w:t>s</w:t>
            </w:r>
            <w:r w:rsidRPr="002840C3">
              <w:rPr>
                <w:rFonts w:ascii="Arial" w:hAnsi="Arial" w:cs="Arial"/>
                <w:lang w:val="fr-FR"/>
              </w:rPr>
              <w:t xml:space="preserve"> </w:t>
            </w:r>
            <w:r w:rsidR="003F72B6" w:rsidRPr="002840C3">
              <w:rPr>
                <w:rFonts w:ascii="Arial" w:hAnsi="Arial" w:cs="Arial"/>
                <w:lang w:val="fr-FR"/>
              </w:rPr>
              <w:t>existe, cependant l’incinérateur est partiellement détruit. La structure sanitaire n’a pas</w:t>
            </w:r>
            <w:r w:rsidRPr="002840C3">
              <w:rPr>
                <w:rFonts w:ascii="Arial" w:hAnsi="Arial" w:cs="Arial"/>
                <w:lang w:val="fr-FR"/>
              </w:rPr>
              <w:t xml:space="preserve"> de point de lavage des mains, le bâtiment abritant les services de (Pédiatrie, Médecine Interne, Chirurgie et Consultations curatives) </w:t>
            </w:r>
            <w:r w:rsidR="003F72B6" w:rsidRPr="002840C3">
              <w:rPr>
                <w:rFonts w:ascii="Arial" w:hAnsi="Arial" w:cs="Arial"/>
                <w:lang w:val="fr-FR"/>
              </w:rPr>
              <w:t xml:space="preserve">est </w:t>
            </w:r>
            <w:r w:rsidRPr="002840C3">
              <w:rPr>
                <w:rFonts w:ascii="Arial" w:hAnsi="Arial" w:cs="Arial"/>
                <w:lang w:val="fr-FR"/>
              </w:rPr>
              <w:t xml:space="preserve">dans un état de délabrement </w:t>
            </w:r>
            <w:r w:rsidR="003F72B6" w:rsidRPr="002840C3">
              <w:rPr>
                <w:rFonts w:ascii="Arial" w:hAnsi="Arial" w:cs="Arial"/>
                <w:lang w:val="fr-FR"/>
              </w:rPr>
              <w:t>avancé</w:t>
            </w:r>
            <w:r w:rsidRPr="002840C3">
              <w:rPr>
                <w:rFonts w:ascii="Arial" w:hAnsi="Arial" w:cs="Arial"/>
                <w:lang w:val="fr-FR"/>
              </w:rPr>
              <w:t xml:space="preserve">. </w:t>
            </w:r>
            <w:r w:rsidR="00361528">
              <w:rPr>
                <w:rFonts w:ascii="Arial" w:hAnsi="Arial" w:cs="Arial"/>
                <w:lang w:val="fr-FR"/>
              </w:rPr>
              <w:t>En effet, l</w:t>
            </w:r>
            <w:r w:rsidRPr="002840C3">
              <w:rPr>
                <w:rFonts w:ascii="Arial" w:hAnsi="Arial" w:cs="Arial"/>
                <w:lang w:val="fr-FR"/>
              </w:rPr>
              <w:t xml:space="preserve">’IT a relevé le besoin d’aménager </w:t>
            </w:r>
            <w:r w:rsidR="00361528">
              <w:rPr>
                <w:rFonts w:ascii="Arial" w:hAnsi="Arial" w:cs="Arial"/>
                <w:lang w:val="fr-FR"/>
              </w:rPr>
              <w:t>d’</w:t>
            </w:r>
            <w:r w:rsidRPr="002840C3">
              <w:rPr>
                <w:rFonts w:ascii="Arial" w:hAnsi="Arial" w:cs="Arial"/>
                <w:lang w:val="fr-FR"/>
              </w:rPr>
              <w:t>un puits</w:t>
            </w:r>
            <w:r w:rsidR="00361528">
              <w:rPr>
                <w:rFonts w:ascii="Arial" w:hAnsi="Arial" w:cs="Arial"/>
                <w:lang w:val="fr-FR"/>
              </w:rPr>
              <w:t xml:space="preserve"> d’eau pour le CS, l</w:t>
            </w:r>
            <w:r w:rsidRPr="002840C3">
              <w:rPr>
                <w:rFonts w:ascii="Arial" w:hAnsi="Arial" w:cs="Arial"/>
                <w:lang w:val="fr-FR"/>
              </w:rPr>
              <w:t>a construction d’un nouveau bâtiment en remplacement de l’ancien qui est vétuste, l’appui en intrants nutritionnels</w:t>
            </w:r>
            <w:r w:rsidR="00C15B45" w:rsidRPr="002840C3">
              <w:rPr>
                <w:rFonts w:ascii="Arial" w:hAnsi="Arial" w:cs="Arial"/>
                <w:lang w:val="fr-FR"/>
              </w:rPr>
              <w:t xml:space="preserve"> pour l’UNTI</w:t>
            </w:r>
            <w:r w:rsidR="00E50153" w:rsidRPr="002840C3">
              <w:rPr>
                <w:rFonts w:ascii="Arial" w:hAnsi="Arial" w:cs="Arial"/>
                <w:lang w:val="fr-FR"/>
              </w:rPr>
              <w:t xml:space="preserve"> </w:t>
            </w:r>
            <w:r w:rsidR="00C15B45" w:rsidRPr="002840C3">
              <w:rPr>
                <w:rFonts w:ascii="Arial" w:hAnsi="Arial" w:cs="Arial"/>
                <w:lang w:val="fr-FR"/>
              </w:rPr>
              <w:t xml:space="preserve">et l'UNTA. </w:t>
            </w:r>
          </w:p>
          <w:p w14:paraId="01969A03" w14:textId="77777777" w:rsidR="00034D87" w:rsidRPr="002840C3" w:rsidRDefault="00034D87" w:rsidP="002A5B9D">
            <w:pPr>
              <w:pStyle w:val="ListParagraph"/>
              <w:widowControl w:val="0"/>
              <w:pBdr>
                <w:top w:val="nil"/>
                <w:left w:val="nil"/>
                <w:bottom w:val="nil"/>
                <w:right w:val="nil"/>
                <w:between w:val="nil"/>
              </w:pBdr>
              <w:spacing w:line="240" w:lineRule="auto"/>
              <w:jc w:val="both"/>
              <w:rPr>
                <w:rFonts w:ascii="Arial" w:hAnsi="Arial" w:cs="Arial"/>
                <w:lang w:val="fr-FR"/>
              </w:rPr>
            </w:pPr>
          </w:p>
          <w:p w14:paraId="07B5FD69" w14:textId="5DA956DB" w:rsidR="002A5B9D" w:rsidRDefault="00E50153" w:rsidP="002A5B9D">
            <w:pPr>
              <w:pStyle w:val="ListParagraph"/>
              <w:widowControl w:val="0"/>
              <w:numPr>
                <w:ilvl w:val="0"/>
                <w:numId w:val="36"/>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Hormis MSF, Le CS Kilo Mission est appuyé par les mêmes partenaires que Kilo Etat. Le centre de santé Kilo Mission présente le besoin en intrants nutritionnels, les matériels médicaux tels que le microscope, le lit d’accouche</w:t>
            </w:r>
            <w:r w:rsidR="00CC196D" w:rsidRPr="002840C3">
              <w:rPr>
                <w:rFonts w:ascii="Arial" w:hAnsi="Arial" w:cs="Arial"/>
                <w:lang w:val="fr-FR"/>
              </w:rPr>
              <w:t>me</w:t>
            </w:r>
            <w:r w:rsidRPr="002840C3">
              <w:rPr>
                <w:rFonts w:ascii="Arial" w:hAnsi="Arial" w:cs="Arial"/>
                <w:lang w:val="fr-FR"/>
              </w:rPr>
              <w:t xml:space="preserve">nt, car tous ont été pillés </w:t>
            </w:r>
            <w:r w:rsidR="00CC196D" w:rsidRPr="002840C3">
              <w:rPr>
                <w:rFonts w:ascii="Arial" w:hAnsi="Arial" w:cs="Arial"/>
                <w:lang w:val="fr-FR"/>
              </w:rPr>
              <w:t xml:space="preserve">lors des </w:t>
            </w:r>
            <w:r w:rsidRPr="002840C3">
              <w:rPr>
                <w:rFonts w:ascii="Arial" w:hAnsi="Arial" w:cs="Arial"/>
                <w:lang w:val="fr-FR"/>
              </w:rPr>
              <w:t>atrocités. Les deux bâtiments qui abritent les services d</w:t>
            </w:r>
            <w:r w:rsidR="00CC196D" w:rsidRPr="002840C3">
              <w:rPr>
                <w:rFonts w:ascii="Arial" w:hAnsi="Arial" w:cs="Arial"/>
                <w:lang w:val="fr-FR"/>
              </w:rPr>
              <w:t>u</w:t>
            </w:r>
            <w:r w:rsidRPr="002840C3">
              <w:rPr>
                <w:rFonts w:ascii="Arial" w:hAnsi="Arial" w:cs="Arial"/>
                <w:lang w:val="fr-FR"/>
              </w:rPr>
              <w:t xml:space="preserve"> CS sont dans un état de délabrement avancé, les toitures suintent </w:t>
            </w:r>
            <w:r w:rsidR="00CC196D" w:rsidRPr="002840C3">
              <w:rPr>
                <w:rFonts w:ascii="Arial" w:hAnsi="Arial" w:cs="Arial"/>
                <w:lang w:val="fr-FR"/>
              </w:rPr>
              <w:t xml:space="preserve">de </w:t>
            </w:r>
            <w:r w:rsidRPr="002840C3">
              <w:rPr>
                <w:rFonts w:ascii="Arial" w:hAnsi="Arial" w:cs="Arial"/>
                <w:lang w:val="fr-FR"/>
              </w:rPr>
              <w:t>partout, besoin des nouveaux bâtiments. L</w:t>
            </w:r>
            <w:r w:rsidR="00CC196D" w:rsidRPr="002840C3">
              <w:rPr>
                <w:rFonts w:ascii="Arial" w:hAnsi="Arial" w:cs="Arial"/>
                <w:lang w:val="fr-FR"/>
              </w:rPr>
              <w:t>e CS n’</w:t>
            </w:r>
            <w:r w:rsidR="00361528">
              <w:rPr>
                <w:rFonts w:ascii="Arial" w:hAnsi="Arial" w:cs="Arial"/>
                <w:lang w:val="fr-FR"/>
              </w:rPr>
              <w:t>est pas assaini (</w:t>
            </w:r>
            <w:r w:rsidR="00CC196D" w:rsidRPr="002840C3">
              <w:rPr>
                <w:rFonts w:ascii="Arial" w:hAnsi="Arial" w:cs="Arial"/>
                <w:lang w:val="fr-FR"/>
              </w:rPr>
              <w:t>pas de zone</w:t>
            </w:r>
            <w:r w:rsidR="00361528">
              <w:rPr>
                <w:rFonts w:ascii="Arial" w:hAnsi="Arial" w:cs="Arial"/>
                <w:lang w:val="fr-FR"/>
              </w:rPr>
              <w:t xml:space="preserve"> à</w:t>
            </w:r>
            <w:r w:rsidRPr="002840C3">
              <w:rPr>
                <w:rFonts w:ascii="Arial" w:hAnsi="Arial" w:cs="Arial"/>
                <w:lang w:val="fr-FR"/>
              </w:rPr>
              <w:t xml:space="preserve"> </w:t>
            </w:r>
            <w:r w:rsidR="00CC196D" w:rsidRPr="002840C3">
              <w:rPr>
                <w:rFonts w:ascii="Arial" w:hAnsi="Arial" w:cs="Arial"/>
                <w:lang w:val="fr-FR"/>
              </w:rPr>
              <w:t>déchets,</w:t>
            </w:r>
            <w:r w:rsidRPr="002840C3">
              <w:rPr>
                <w:rFonts w:ascii="Arial" w:hAnsi="Arial" w:cs="Arial"/>
                <w:lang w:val="fr-FR"/>
              </w:rPr>
              <w:t xml:space="preserve"> pas de</w:t>
            </w:r>
            <w:r w:rsidR="00361528">
              <w:rPr>
                <w:rFonts w:ascii="Arial" w:hAnsi="Arial" w:cs="Arial"/>
                <w:lang w:val="fr-FR"/>
              </w:rPr>
              <w:t>s</w:t>
            </w:r>
            <w:r w:rsidRPr="002840C3">
              <w:rPr>
                <w:rFonts w:ascii="Arial" w:hAnsi="Arial" w:cs="Arial"/>
                <w:lang w:val="fr-FR"/>
              </w:rPr>
              <w:t xml:space="preserve"> latrine</w:t>
            </w:r>
            <w:r w:rsidR="00CC196D" w:rsidRPr="002840C3">
              <w:rPr>
                <w:rFonts w:ascii="Arial" w:hAnsi="Arial" w:cs="Arial"/>
                <w:lang w:val="fr-FR"/>
              </w:rPr>
              <w:t>s, pas de</w:t>
            </w:r>
            <w:r w:rsidR="00361528">
              <w:rPr>
                <w:rFonts w:ascii="Arial" w:hAnsi="Arial" w:cs="Arial"/>
                <w:lang w:val="fr-FR"/>
              </w:rPr>
              <w:t>s</w:t>
            </w:r>
            <w:r w:rsidRPr="002840C3">
              <w:rPr>
                <w:rFonts w:ascii="Arial" w:hAnsi="Arial" w:cs="Arial"/>
                <w:lang w:val="fr-FR"/>
              </w:rPr>
              <w:t xml:space="preserve"> douche</w:t>
            </w:r>
            <w:r w:rsidR="00361528">
              <w:rPr>
                <w:rFonts w:ascii="Arial" w:hAnsi="Arial" w:cs="Arial"/>
                <w:lang w:val="fr-FR"/>
              </w:rPr>
              <w:t>s</w:t>
            </w:r>
            <w:r w:rsidR="00034D87">
              <w:rPr>
                <w:rFonts w:ascii="Arial" w:hAnsi="Arial" w:cs="Arial"/>
                <w:lang w:val="fr-FR"/>
              </w:rPr>
              <w:t>)</w:t>
            </w:r>
            <w:r w:rsidR="00CC196D" w:rsidRPr="002840C3">
              <w:rPr>
                <w:rFonts w:ascii="Arial" w:hAnsi="Arial" w:cs="Arial"/>
                <w:lang w:val="fr-FR"/>
              </w:rPr>
              <w:t>.</w:t>
            </w:r>
            <w:r w:rsidRPr="002840C3">
              <w:rPr>
                <w:rFonts w:ascii="Arial" w:hAnsi="Arial" w:cs="Arial"/>
                <w:lang w:val="fr-FR"/>
              </w:rPr>
              <w:t xml:space="preserve"> La chaine de froid pour la conservation des vaccins </w:t>
            </w:r>
            <w:r w:rsidR="00CC196D" w:rsidRPr="002840C3">
              <w:rPr>
                <w:rFonts w:ascii="Arial" w:hAnsi="Arial" w:cs="Arial"/>
                <w:lang w:val="fr-FR"/>
              </w:rPr>
              <w:t xml:space="preserve">est </w:t>
            </w:r>
            <w:r w:rsidRPr="002840C3">
              <w:rPr>
                <w:rFonts w:ascii="Arial" w:hAnsi="Arial" w:cs="Arial"/>
                <w:lang w:val="fr-FR"/>
              </w:rPr>
              <w:t>opérationnelle, mais installée dans une m</w:t>
            </w:r>
            <w:r w:rsidR="00CC196D" w:rsidRPr="002840C3">
              <w:rPr>
                <w:rFonts w:ascii="Arial" w:hAnsi="Arial" w:cs="Arial"/>
                <w:lang w:val="fr-FR"/>
              </w:rPr>
              <w:t>aison en délabrement</w:t>
            </w:r>
            <w:r w:rsidRPr="002840C3">
              <w:rPr>
                <w:rFonts w:ascii="Arial" w:hAnsi="Arial" w:cs="Arial"/>
                <w:lang w:val="fr-FR"/>
              </w:rPr>
              <w:t>.</w:t>
            </w:r>
          </w:p>
          <w:p w14:paraId="4475E61A" w14:textId="77777777" w:rsidR="00034D87" w:rsidRPr="002840C3" w:rsidRDefault="00034D87" w:rsidP="00034D87">
            <w:pPr>
              <w:pStyle w:val="ListParagraph"/>
              <w:widowControl w:val="0"/>
              <w:pBdr>
                <w:top w:val="nil"/>
                <w:left w:val="nil"/>
                <w:bottom w:val="nil"/>
                <w:right w:val="nil"/>
                <w:between w:val="nil"/>
              </w:pBdr>
              <w:spacing w:line="240" w:lineRule="auto"/>
              <w:jc w:val="both"/>
              <w:rPr>
                <w:rFonts w:ascii="Arial" w:hAnsi="Arial" w:cs="Arial"/>
                <w:lang w:val="fr-FR"/>
              </w:rPr>
            </w:pPr>
          </w:p>
          <w:p w14:paraId="038F46F2" w14:textId="77777777" w:rsidR="00034D87" w:rsidRDefault="002408BF" w:rsidP="002A5B9D">
            <w:pPr>
              <w:pStyle w:val="ListParagraph"/>
              <w:widowControl w:val="0"/>
              <w:numPr>
                <w:ilvl w:val="0"/>
                <w:numId w:val="36"/>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 xml:space="preserve">Les </w:t>
            </w:r>
            <w:r w:rsidR="001E5CD7" w:rsidRPr="002840C3">
              <w:rPr>
                <w:rFonts w:ascii="Arial" w:hAnsi="Arial" w:cs="Arial"/>
                <w:lang w:val="fr-FR"/>
              </w:rPr>
              <w:t>aires de santé Bakonde et Itendey</w:t>
            </w:r>
            <w:r w:rsidR="00034D87">
              <w:rPr>
                <w:rFonts w:ascii="Arial" w:hAnsi="Arial" w:cs="Arial"/>
                <w:lang w:val="fr-FR"/>
              </w:rPr>
              <w:t xml:space="preserve"> ne sont pas </w:t>
            </w:r>
            <w:r w:rsidR="001E5CD7" w:rsidRPr="002840C3">
              <w:rPr>
                <w:rFonts w:ascii="Arial" w:hAnsi="Arial" w:cs="Arial"/>
                <w:lang w:val="fr-FR"/>
              </w:rPr>
              <w:t>appuyées</w:t>
            </w:r>
            <w:r w:rsidRPr="002840C3">
              <w:rPr>
                <w:rFonts w:ascii="Arial" w:hAnsi="Arial" w:cs="Arial"/>
                <w:lang w:val="fr-FR"/>
              </w:rPr>
              <w:t>. L</w:t>
            </w:r>
            <w:r w:rsidR="00034D87">
              <w:rPr>
                <w:rFonts w:ascii="Arial" w:hAnsi="Arial" w:cs="Arial"/>
                <w:lang w:val="fr-FR"/>
              </w:rPr>
              <w:t>e</w:t>
            </w:r>
            <w:r w:rsidR="001E5CD7" w:rsidRPr="002840C3">
              <w:rPr>
                <w:rFonts w:ascii="Arial" w:hAnsi="Arial" w:cs="Arial"/>
                <w:lang w:val="fr-FR"/>
              </w:rPr>
              <w:t xml:space="preserve"> frais de consultation </w:t>
            </w:r>
            <w:r w:rsidR="00034D87" w:rsidRPr="002840C3">
              <w:rPr>
                <w:rFonts w:ascii="Arial" w:hAnsi="Arial" w:cs="Arial"/>
                <w:lang w:val="fr-FR"/>
              </w:rPr>
              <w:t>revient</w:t>
            </w:r>
            <w:r w:rsidR="001E5CD7" w:rsidRPr="002840C3">
              <w:rPr>
                <w:rFonts w:ascii="Arial" w:hAnsi="Arial" w:cs="Arial"/>
                <w:lang w:val="fr-FR"/>
              </w:rPr>
              <w:t xml:space="preserve"> à 5000 Franc</w:t>
            </w:r>
            <w:r w:rsidR="006C3078" w:rsidRPr="002840C3">
              <w:rPr>
                <w:rFonts w:ascii="Arial" w:hAnsi="Arial" w:cs="Arial"/>
                <w:lang w:val="fr-FR"/>
              </w:rPr>
              <w:t>s</w:t>
            </w:r>
            <w:r w:rsidR="001E5CD7" w:rsidRPr="002840C3">
              <w:rPr>
                <w:rFonts w:ascii="Arial" w:hAnsi="Arial" w:cs="Arial"/>
                <w:lang w:val="fr-FR"/>
              </w:rPr>
              <w:t xml:space="preserve"> Congolais (soit 1,8 USD) pour les enfants de moins de 5 ans</w:t>
            </w:r>
            <w:r w:rsidRPr="002840C3">
              <w:rPr>
                <w:rFonts w:ascii="Arial" w:hAnsi="Arial" w:cs="Arial"/>
                <w:lang w:val="fr-FR"/>
              </w:rPr>
              <w:t xml:space="preserve"> et</w:t>
            </w:r>
            <w:r w:rsidR="001E5CD7" w:rsidRPr="002840C3">
              <w:rPr>
                <w:rFonts w:ascii="Arial" w:hAnsi="Arial" w:cs="Arial"/>
                <w:lang w:val="fr-FR"/>
              </w:rPr>
              <w:t xml:space="preserve"> les adultes. L’accouchement est </w:t>
            </w:r>
            <w:r w:rsidRPr="002840C3">
              <w:rPr>
                <w:rFonts w:ascii="Arial" w:hAnsi="Arial" w:cs="Arial"/>
                <w:lang w:val="fr-FR"/>
              </w:rPr>
              <w:t>facturé</w:t>
            </w:r>
            <w:r w:rsidR="001E5CD7" w:rsidRPr="002840C3">
              <w:rPr>
                <w:rFonts w:ascii="Arial" w:hAnsi="Arial" w:cs="Arial"/>
                <w:lang w:val="fr-FR"/>
              </w:rPr>
              <w:t xml:space="preserve"> à 50</w:t>
            </w:r>
            <w:r w:rsidRPr="002840C3">
              <w:rPr>
                <w:rFonts w:ascii="Arial" w:hAnsi="Arial" w:cs="Arial"/>
                <w:lang w:val="fr-FR"/>
              </w:rPr>
              <w:t xml:space="preserve"> </w:t>
            </w:r>
            <w:r w:rsidR="001E5CD7" w:rsidRPr="002840C3">
              <w:rPr>
                <w:rFonts w:ascii="Arial" w:hAnsi="Arial" w:cs="Arial"/>
                <w:lang w:val="fr-FR"/>
              </w:rPr>
              <w:t xml:space="preserve">000 Francs Congolais (soit 17,9 USD). </w:t>
            </w:r>
            <w:r w:rsidR="006C3078" w:rsidRPr="002840C3">
              <w:rPr>
                <w:rFonts w:ascii="Arial" w:hAnsi="Arial" w:cs="Arial"/>
                <w:lang w:val="fr-FR"/>
              </w:rPr>
              <w:t xml:space="preserve">Depuis deux mois et demi, les deux centres de santé sont en rupture d’intrants </w:t>
            </w:r>
            <w:r w:rsidR="001E5CD7" w:rsidRPr="002840C3">
              <w:rPr>
                <w:rFonts w:ascii="Arial" w:hAnsi="Arial" w:cs="Arial"/>
                <w:lang w:val="fr-FR"/>
              </w:rPr>
              <w:t>dans le cadre du Programme National de Lutte contre le Paludisme (PNLP) à travers CARITAS Bunia</w:t>
            </w:r>
            <w:r w:rsidR="006C3078" w:rsidRPr="002840C3">
              <w:rPr>
                <w:rFonts w:ascii="Arial" w:hAnsi="Arial" w:cs="Arial"/>
                <w:lang w:val="fr-FR"/>
              </w:rPr>
              <w:t>.</w:t>
            </w:r>
            <w:r w:rsidR="003330AF" w:rsidRPr="002840C3">
              <w:rPr>
                <w:rFonts w:ascii="Arial" w:hAnsi="Arial" w:cs="Arial"/>
                <w:lang w:val="fr-FR"/>
              </w:rPr>
              <w:t xml:space="preserve"> Le personnel de ces structures sanitaires </w:t>
            </w:r>
            <w:r w:rsidR="00443CA1" w:rsidRPr="002840C3">
              <w:rPr>
                <w:rFonts w:ascii="Arial" w:hAnsi="Arial" w:cs="Arial"/>
                <w:lang w:val="fr-FR"/>
              </w:rPr>
              <w:t>n’est</w:t>
            </w:r>
            <w:r w:rsidR="003330AF" w:rsidRPr="002840C3">
              <w:rPr>
                <w:rFonts w:ascii="Arial" w:hAnsi="Arial" w:cs="Arial"/>
                <w:lang w:val="fr-FR"/>
              </w:rPr>
              <w:t xml:space="preserve"> pas stable/ permanent </w:t>
            </w:r>
            <w:r w:rsidR="00443CA1" w:rsidRPr="002840C3">
              <w:rPr>
                <w:rFonts w:ascii="Arial" w:hAnsi="Arial" w:cs="Arial"/>
                <w:lang w:val="fr-FR"/>
              </w:rPr>
              <w:t>à</w:t>
            </w:r>
            <w:r w:rsidR="003330AF" w:rsidRPr="002840C3">
              <w:rPr>
                <w:rFonts w:ascii="Arial" w:hAnsi="Arial" w:cs="Arial"/>
                <w:lang w:val="fr-FR"/>
              </w:rPr>
              <w:t xml:space="preserve"> cause de </w:t>
            </w:r>
            <w:r w:rsidR="00443CA1" w:rsidRPr="002840C3">
              <w:rPr>
                <w:rFonts w:ascii="Arial" w:hAnsi="Arial" w:cs="Arial"/>
                <w:lang w:val="fr-FR"/>
              </w:rPr>
              <w:t>l’insécurité.</w:t>
            </w:r>
            <w:r w:rsidR="003330AF" w:rsidRPr="002840C3">
              <w:rPr>
                <w:rFonts w:ascii="Arial" w:hAnsi="Arial" w:cs="Arial"/>
                <w:lang w:val="fr-FR"/>
              </w:rPr>
              <w:t xml:space="preserve"> </w:t>
            </w:r>
          </w:p>
          <w:p w14:paraId="76558D5D" w14:textId="77777777" w:rsidR="00034D87" w:rsidRPr="00034D87" w:rsidRDefault="00034D87" w:rsidP="00034D87">
            <w:pPr>
              <w:pStyle w:val="ListParagraph"/>
              <w:rPr>
                <w:rFonts w:ascii="Arial" w:hAnsi="Arial" w:cs="Arial"/>
                <w:b/>
                <w:lang w:val="fr-FR"/>
              </w:rPr>
            </w:pPr>
          </w:p>
          <w:p w14:paraId="4634E7D7" w14:textId="69888063" w:rsidR="003330AF" w:rsidRDefault="001E5CD7" w:rsidP="00034D87">
            <w:pPr>
              <w:pStyle w:val="ListParagraph"/>
              <w:widowControl w:val="0"/>
              <w:pBdr>
                <w:top w:val="nil"/>
                <w:left w:val="nil"/>
                <w:bottom w:val="nil"/>
                <w:right w:val="nil"/>
                <w:between w:val="nil"/>
              </w:pBdr>
              <w:spacing w:line="240" w:lineRule="auto"/>
              <w:jc w:val="both"/>
              <w:rPr>
                <w:rFonts w:ascii="Arial" w:hAnsi="Arial" w:cs="Arial"/>
                <w:lang w:val="fr-FR"/>
              </w:rPr>
            </w:pPr>
            <w:r w:rsidRPr="002840C3">
              <w:rPr>
                <w:rFonts w:ascii="Arial" w:hAnsi="Arial" w:cs="Arial"/>
                <w:b/>
                <w:lang w:val="fr-FR"/>
              </w:rPr>
              <w:t xml:space="preserve">Le CS Bakonde, </w:t>
            </w:r>
            <w:r w:rsidRPr="002840C3">
              <w:rPr>
                <w:rFonts w:ascii="Arial" w:hAnsi="Arial" w:cs="Arial"/>
                <w:lang w:val="fr-FR"/>
              </w:rPr>
              <w:t>fonctionne dans la maison d’un particulier, car la maison abritant ses services est abandonnée avec la chaine de froid dans la brousse à cause de l’insécurité</w:t>
            </w:r>
            <w:r w:rsidR="003330AF" w:rsidRPr="002840C3">
              <w:rPr>
                <w:rFonts w:ascii="Arial" w:hAnsi="Arial" w:cs="Arial"/>
                <w:lang w:val="fr-FR"/>
              </w:rPr>
              <w:t xml:space="preserve"> dans la zone.</w:t>
            </w:r>
            <w:r w:rsidRPr="002840C3">
              <w:rPr>
                <w:rFonts w:ascii="Arial" w:hAnsi="Arial" w:cs="Arial"/>
                <w:lang w:val="fr-FR"/>
              </w:rPr>
              <w:t xml:space="preserve"> Les infrastructures WASH n’existent pa</w:t>
            </w:r>
            <w:r w:rsidR="003330AF" w:rsidRPr="002840C3">
              <w:rPr>
                <w:rFonts w:ascii="Arial" w:hAnsi="Arial" w:cs="Arial"/>
                <w:lang w:val="fr-FR"/>
              </w:rPr>
              <w:t xml:space="preserve">s dans le lieu </w:t>
            </w:r>
            <w:r w:rsidR="00034D87">
              <w:rPr>
                <w:rFonts w:ascii="Arial" w:hAnsi="Arial" w:cs="Arial"/>
                <w:lang w:val="fr-FR"/>
              </w:rPr>
              <w:t>où fonctionne actuellement cette structure sanitaire.</w:t>
            </w:r>
            <w:r w:rsidR="003330AF" w:rsidRPr="002840C3">
              <w:rPr>
                <w:rFonts w:ascii="Arial" w:hAnsi="Arial" w:cs="Arial"/>
                <w:lang w:val="fr-FR"/>
              </w:rPr>
              <w:t xml:space="preserve"> Le programme de la lutte contre le VIH -Sida est </w:t>
            </w:r>
            <w:r w:rsidR="00443CA1" w:rsidRPr="002840C3">
              <w:rPr>
                <w:rFonts w:ascii="Arial" w:hAnsi="Arial" w:cs="Arial"/>
                <w:lang w:val="fr-FR"/>
              </w:rPr>
              <w:t>intégré</w:t>
            </w:r>
            <w:r w:rsidR="00034D87">
              <w:rPr>
                <w:rFonts w:ascii="Arial" w:hAnsi="Arial" w:cs="Arial"/>
                <w:lang w:val="fr-FR"/>
              </w:rPr>
              <w:t xml:space="preserve"> dans ce </w:t>
            </w:r>
            <w:r w:rsidR="003330AF" w:rsidRPr="002840C3">
              <w:rPr>
                <w:rFonts w:ascii="Arial" w:hAnsi="Arial" w:cs="Arial"/>
                <w:lang w:val="fr-FR"/>
              </w:rPr>
              <w:t>centre</w:t>
            </w:r>
            <w:r w:rsidR="00034D87">
              <w:rPr>
                <w:rFonts w:ascii="Arial" w:hAnsi="Arial" w:cs="Arial"/>
                <w:lang w:val="fr-FR"/>
              </w:rPr>
              <w:t xml:space="preserve"> de santé</w:t>
            </w:r>
            <w:r w:rsidR="00443CA1" w:rsidRPr="002840C3">
              <w:rPr>
                <w:rFonts w:ascii="Arial" w:hAnsi="Arial" w:cs="Arial"/>
                <w:lang w:val="fr-FR"/>
              </w:rPr>
              <w:t>, l’approvisionnement</w:t>
            </w:r>
            <w:r w:rsidR="003330AF" w:rsidRPr="002840C3">
              <w:rPr>
                <w:rFonts w:ascii="Arial" w:hAnsi="Arial" w:cs="Arial"/>
                <w:lang w:val="fr-FR"/>
              </w:rPr>
              <w:t xml:space="preserve"> en intrants est </w:t>
            </w:r>
            <w:r w:rsidR="00443CA1" w:rsidRPr="002840C3">
              <w:rPr>
                <w:rFonts w:ascii="Arial" w:hAnsi="Arial" w:cs="Arial"/>
                <w:lang w:val="fr-FR"/>
              </w:rPr>
              <w:t>assuré</w:t>
            </w:r>
            <w:r w:rsidR="003330AF" w:rsidRPr="002840C3">
              <w:rPr>
                <w:rFonts w:ascii="Arial" w:hAnsi="Arial" w:cs="Arial"/>
                <w:lang w:val="fr-FR"/>
              </w:rPr>
              <w:t xml:space="preserve"> par </w:t>
            </w:r>
            <w:r w:rsidR="00443CA1" w:rsidRPr="002840C3">
              <w:rPr>
                <w:rFonts w:ascii="Arial" w:hAnsi="Arial" w:cs="Arial"/>
                <w:lang w:val="fr-FR"/>
              </w:rPr>
              <w:t>Cordaid.</w:t>
            </w:r>
            <w:r w:rsidRPr="002840C3">
              <w:rPr>
                <w:rFonts w:ascii="Arial" w:hAnsi="Arial" w:cs="Arial"/>
                <w:lang w:val="fr-FR"/>
              </w:rPr>
              <w:t xml:space="preserve"> Les besoins de ce centre de santé sont</w:t>
            </w:r>
            <w:r w:rsidR="003330AF" w:rsidRPr="002840C3">
              <w:rPr>
                <w:rFonts w:ascii="Arial" w:hAnsi="Arial" w:cs="Arial"/>
                <w:lang w:val="fr-FR"/>
              </w:rPr>
              <w:t xml:space="preserve"> </w:t>
            </w:r>
            <w:r w:rsidRPr="002840C3">
              <w:rPr>
                <w:rFonts w:ascii="Arial" w:hAnsi="Arial" w:cs="Arial"/>
                <w:lang w:val="fr-FR"/>
              </w:rPr>
              <w:t>les médicaments, les intrants nutritionnels pour l’UNTA,</w:t>
            </w:r>
            <w:r w:rsidR="003330AF" w:rsidRPr="002840C3">
              <w:rPr>
                <w:rFonts w:ascii="Arial" w:hAnsi="Arial" w:cs="Arial"/>
                <w:lang w:val="fr-FR"/>
              </w:rPr>
              <w:t xml:space="preserve"> le microscope pour les examens de </w:t>
            </w:r>
            <w:r w:rsidR="00443CA1" w:rsidRPr="002840C3">
              <w:rPr>
                <w:rFonts w:ascii="Arial" w:hAnsi="Arial" w:cs="Arial"/>
                <w:lang w:val="fr-FR"/>
              </w:rPr>
              <w:t>routine, la</w:t>
            </w:r>
            <w:r w:rsidRPr="002840C3">
              <w:rPr>
                <w:rFonts w:ascii="Arial" w:hAnsi="Arial" w:cs="Arial"/>
                <w:lang w:val="fr-FR"/>
              </w:rPr>
              <w:t xml:space="preserve"> table de consultation, la pèse bébé, paquet d’accouchement, paquet pour la petite chirurgie, les infrastructures WASH, la construction d’un bâtiment, etc.</w:t>
            </w:r>
            <w:r w:rsidR="003330AF" w:rsidRPr="002840C3">
              <w:rPr>
                <w:rFonts w:ascii="Arial" w:hAnsi="Arial" w:cs="Arial"/>
                <w:lang w:val="fr-FR"/>
              </w:rPr>
              <w:t xml:space="preserve"> </w:t>
            </w:r>
          </w:p>
          <w:p w14:paraId="34B23473" w14:textId="77777777" w:rsidR="00034D87" w:rsidRPr="002840C3" w:rsidRDefault="00034D87" w:rsidP="00034D87">
            <w:pPr>
              <w:pStyle w:val="ListParagraph"/>
              <w:widowControl w:val="0"/>
              <w:pBdr>
                <w:top w:val="nil"/>
                <w:left w:val="nil"/>
                <w:bottom w:val="nil"/>
                <w:right w:val="nil"/>
                <w:between w:val="nil"/>
              </w:pBdr>
              <w:spacing w:line="240" w:lineRule="auto"/>
              <w:jc w:val="both"/>
              <w:rPr>
                <w:rFonts w:ascii="Arial" w:hAnsi="Arial" w:cs="Arial"/>
                <w:lang w:val="fr-FR"/>
              </w:rPr>
            </w:pPr>
          </w:p>
          <w:p w14:paraId="5E4E5925" w14:textId="641FBC69" w:rsidR="004003B7" w:rsidRPr="002840C3" w:rsidRDefault="001E5CD7" w:rsidP="00034D87">
            <w:pPr>
              <w:pStyle w:val="ListParagraph"/>
              <w:widowControl w:val="0"/>
              <w:pBdr>
                <w:top w:val="nil"/>
                <w:left w:val="nil"/>
                <w:bottom w:val="nil"/>
                <w:right w:val="nil"/>
                <w:between w:val="nil"/>
              </w:pBdr>
              <w:spacing w:line="240" w:lineRule="auto"/>
              <w:jc w:val="both"/>
              <w:rPr>
                <w:rFonts w:ascii="Arial" w:hAnsi="Arial" w:cs="Arial"/>
                <w:lang w:val="fr-FR"/>
              </w:rPr>
            </w:pPr>
            <w:r w:rsidRPr="00034D87">
              <w:rPr>
                <w:rFonts w:ascii="Arial" w:hAnsi="Arial" w:cs="Arial"/>
                <w:b/>
                <w:bCs/>
                <w:lang w:val="fr-FR"/>
              </w:rPr>
              <w:t>Le CS d’Itendey</w:t>
            </w:r>
            <w:r w:rsidRPr="002840C3">
              <w:rPr>
                <w:rFonts w:ascii="Arial" w:hAnsi="Arial" w:cs="Arial"/>
                <w:b/>
                <w:lang w:val="fr-FR"/>
              </w:rPr>
              <w:t xml:space="preserve"> </w:t>
            </w:r>
            <w:r w:rsidR="00A3671E" w:rsidRPr="002840C3">
              <w:rPr>
                <w:rFonts w:ascii="Arial" w:hAnsi="Arial" w:cs="Arial"/>
                <w:bCs/>
                <w:lang w:val="fr-FR"/>
              </w:rPr>
              <w:t xml:space="preserve">a été </w:t>
            </w:r>
            <w:r w:rsidR="00443CA1" w:rsidRPr="002840C3">
              <w:rPr>
                <w:rFonts w:ascii="Arial" w:hAnsi="Arial" w:cs="Arial"/>
                <w:bCs/>
                <w:lang w:val="fr-FR"/>
              </w:rPr>
              <w:t>délocalisé</w:t>
            </w:r>
            <w:r w:rsidR="00A3671E" w:rsidRPr="002840C3">
              <w:rPr>
                <w:rFonts w:ascii="Arial" w:hAnsi="Arial" w:cs="Arial"/>
                <w:bCs/>
                <w:lang w:val="fr-FR"/>
              </w:rPr>
              <w:t xml:space="preserve"> dans un petit </w:t>
            </w:r>
            <w:r w:rsidR="00443CA1" w:rsidRPr="002840C3">
              <w:rPr>
                <w:rFonts w:ascii="Arial" w:hAnsi="Arial" w:cs="Arial"/>
                <w:bCs/>
                <w:lang w:val="fr-FR"/>
              </w:rPr>
              <w:t>bâtiment</w:t>
            </w:r>
            <w:r w:rsidR="00A3671E" w:rsidRPr="002840C3">
              <w:rPr>
                <w:rFonts w:ascii="Arial" w:hAnsi="Arial" w:cs="Arial"/>
                <w:bCs/>
                <w:lang w:val="fr-FR"/>
              </w:rPr>
              <w:t xml:space="preserve"> en location </w:t>
            </w:r>
            <w:r w:rsidR="00443CA1" w:rsidRPr="002840C3">
              <w:rPr>
                <w:rFonts w:ascii="Arial" w:hAnsi="Arial" w:cs="Arial"/>
                <w:bCs/>
                <w:lang w:val="fr-FR"/>
              </w:rPr>
              <w:t>à</w:t>
            </w:r>
            <w:r w:rsidR="00A3671E" w:rsidRPr="002840C3">
              <w:rPr>
                <w:rFonts w:ascii="Arial" w:hAnsi="Arial" w:cs="Arial"/>
                <w:bCs/>
                <w:lang w:val="fr-FR"/>
              </w:rPr>
              <w:t xml:space="preserve"> Itendey centre </w:t>
            </w:r>
            <w:r w:rsidR="00034D87">
              <w:rPr>
                <w:rFonts w:ascii="Arial" w:hAnsi="Arial" w:cs="Arial"/>
                <w:bCs/>
                <w:lang w:val="fr-FR"/>
              </w:rPr>
              <w:t>jugé</w:t>
            </w:r>
            <w:r w:rsidR="00A3671E" w:rsidRPr="002840C3">
              <w:rPr>
                <w:rFonts w:ascii="Arial" w:hAnsi="Arial" w:cs="Arial"/>
                <w:bCs/>
                <w:lang w:val="fr-FR"/>
              </w:rPr>
              <w:t xml:space="preserve"> plus ou moins </w:t>
            </w:r>
            <w:r w:rsidR="00443CA1" w:rsidRPr="002840C3">
              <w:rPr>
                <w:rFonts w:ascii="Arial" w:hAnsi="Arial" w:cs="Arial"/>
                <w:bCs/>
                <w:lang w:val="fr-FR"/>
              </w:rPr>
              <w:t>sécurisé</w:t>
            </w:r>
            <w:r w:rsidR="00A3671E" w:rsidRPr="002840C3">
              <w:rPr>
                <w:rFonts w:ascii="Arial" w:hAnsi="Arial" w:cs="Arial"/>
                <w:bCs/>
                <w:lang w:val="fr-FR"/>
              </w:rPr>
              <w:t xml:space="preserve">, son propre </w:t>
            </w:r>
            <w:r w:rsidR="00443CA1" w:rsidRPr="002840C3">
              <w:rPr>
                <w:rFonts w:ascii="Arial" w:hAnsi="Arial" w:cs="Arial"/>
                <w:bCs/>
                <w:lang w:val="fr-FR"/>
              </w:rPr>
              <w:t>bâtiment</w:t>
            </w:r>
            <w:r w:rsidR="00A3671E" w:rsidRPr="002840C3">
              <w:rPr>
                <w:rFonts w:ascii="Arial" w:hAnsi="Arial" w:cs="Arial"/>
                <w:bCs/>
                <w:lang w:val="fr-FR"/>
              </w:rPr>
              <w:t xml:space="preserve"> avait été </w:t>
            </w:r>
            <w:r w:rsidR="00443CA1" w:rsidRPr="002840C3">
              <w:rPr>
                <w:rFonts w:ascii="Arial" w:hAnsi="Arial" w:cs="Arial"/>
                <w:bCs/>
                <w:lang w:val="fr-FR"/>
              </w:rPr>
              <w:t>vandalisé</w:t>
            </w:r>
            <w:r w:rsidR="00A3671E" w:rsidRPr="002840C3">
              <w:rPr>
                <w:rFonts w:ascii="Arial" w:hAnsi="Arial" w:cs="Arial"/>
                <w:bCs/>
                <w:lang w:val="fr-FR"/>
              </w:rPr>
              <w:t xml:space="preserve"> par les </w:t>
            </w:r>
            <w:r w:rsidR="00443CA1" w:rsidRPr="002840C3">
              <w:rPr>
                <w:rFonts w:ascii="Arial" w:hAnsi="Arial" w:cs="Arial"/>
                <w:bCs/>
                <w:lang w:val="fr-FR"/>
              </w:rPr>
              <w:t>éléments</w:t>
            </w:r>
            <w:r w:rsidR="00A3671E" w:rsidRPr="002840C3">
              <w:rPr>
                <w:rFonts w:ascii="Arial" w:hAnsi="Arial" w:cs="Arial"/>
                <w:bCs/>
                <w:lang w:val="fr-FR"/>
              </w:rPr>
              <w:t xml:space="preserve"> </w:t>
            </w:r>
            <w:r w:rsidR="00034D87">
              <w:rPr>
                <w:rFonts w:ascii="Arial" w:hAnsi="Arial" w:cs="Arial"/>
                <w:bCs/>
                <w:lang w:val="fr-FR"/>
              </w:rPr>
              <w:t xml:space="preserve">armés </w:t>
            </w:r>
            <w:r w:rsidR="00A3671E" w:rsidRPr="002840C3">
              <w:rPr>
                <w:rFonts w:ascii="Arial" w:hAnsi="Arial" w:cs="Arial"/>
                <w:bCs/>
                <w:lang w:val="fr-FR"/>
              </w:rPr>
              <w:t>CODECO.</w:t>
            </w:r>
            <w:r w:rsidRPr="002840C3">
              <w:rPr>
                <w:rFonts w:ascii="Arial" w:hAnsi="Arial" w:cs="Arial"/>
                <w:bCs/>
                <w:lang w:val="fr-FR"/>
              </w:rPr>
              <w:t xml:space="preserve"> Le CS vit </w:t>
            </w:r>
            <w:r w:rsidR="00034D87">
              <w:rPr>
                <w:rFonts w:ascii="Arial" w:hAnsi="Arial" w:cs="Arial"/>
                <w:bCs/>
                <w:lang w:val="fr-FR"/>
              </w:rPr>
              <w:t xml:space="preserve">dans </w:t>
            </w:r>
            <w:r w:rsidR="00443CA1" w:rsidRPr="002840C3">
              <w:rPr>
                <w:rFonts w:ascii="Arial" w:hAnsi="Arial" w:cs="Arial"/>
                <w:bCs/>
                <w:lang w:val="fr-FR"/>
              </w:rPr>
              <w:t xml:space="preserve">une </w:t>
            </w:r>
            <w:r w:rsidR="00034D87">
              <w:rPr>
                <w:rFonts w:ascii="Arial" w:hAnsi="Arial" w:cs="Arial"/>
                <w:bCs/>
                <w:lang w:val="fr-FR"/>
              </w:rPr>
              <w:t xml:space="preserve">forte </w:t>
            </w:r>
            <w:r w:rsidR="00443CA1" w:rsidRPr="002840C3">
              <w:rPr>
                <w:rFonts w:ascii="Arial" w:hAnsi="Arial" w:cs="Arial"/>
                <w:bCs/>
                <w:lang w:val="fr-FR"/>
              </w:rPr>
              <w:t>précarité et dépourvue</w:t>
            </w:r>
            <w:r w:rsidRPr="002840C3">
              <w:rPr>
                <w:rFonts w:ascii="Arial" w:hAnsi="Arial" w:cs="Arial"/>
                <w:bCs/>
                <w:lang w:val="fr-FR"/>
              </w:rPr>
              <w:t xml:space="preserve"> </w:t>
            </w:r>
            <w:r w:rsidR="00034D87">
              <w:rPr>
                <w:rFonts w:ascii="Arial" w:hAnsi="Arial" w:cs="Arial"/>
                <w:bCs/>
                <w:lang w:val="fr-FR"/>
              </w:rPr>
              <w:t xml:space="preserve">quasiment </w:t>
            </w:r>
            <w:r w:rsidRPr="002840C3">
              <w:rPr>
                <w:rFonts w:ascii="Arial" w:hAnsi="Arial" w:cs="Arial"/>
                <w:bCs/>
                <w:lang w:val="fr-FR"/>
              </w:rPr>
              <w:t>de tout, sans partenaires pour l’appuyer. Le centre de santé présente le besoin en ressources humaines, en intrants nutritionnels pour l’UNTA</w:t>
            </w:r>
            <w:r w:rsidRPr="002840C3">
              <w:rPr>
                <w:rFonts w:ascii="Arial" w:hAnsi="Arial" w:cs="Arial"/>
                <w:lang w:val="fr-FR"/>
              </w:rPr>
              <w:t>, les intrants médicaux, les infrastructures WASH, et</w:t>
            </w:r>
            <w:r w:rsidR="00A3671E" w:rsidRPr="002840C3">
              <w:rPr>
                <w:rFonts w:ascii="Arial" w:hAnsi="Arial" w:cs="Arial"/>
                <w:lang w:val="fr-FR"/>
              </w:rPr>
              <w:t xml:space="preserve"> autres</w:t>
            </w:r>
            <w:r w:rsidR="00FC1D56" w:rsidRPr="002840C3">
              <w:rPr>
                <w:rFonts w:ascii="Arial" w:hAnsi="Arial" w:cs="Arial"/>
                <w:lang w:val="fr-FR"/>
              </w:rPr>
              <w:t xml:space="preserve"> ma</w:t>
            </w:r>
            <w:r w:rsidR="00443CA1" w:rsidRPr="002840C3">
              <w:rPr>
                <w:rFonts w:ascii="Arial" w:hAnsi="Arial" w:cs="Arial"/>
                <w:lang w:val="fr-FR"/>
              </w:rPr>
              <w:t>tériels</w:t>
            </w:r>
            <w:r w:rsidR="00A3671E" w:rsidRPr="002840C3">
              <w:rPr>
                <w:rFonts w:ascii="Arial" w:hAnsi="Arial" w:cs="Arial"/>
                <w:lang w:val="fr-FR"/>
              </w:rPr>
              <w:t xml:space="preserve"> </w:t>
            </w:r>
            <w:r w:rsidR="00443CA1" w:rsidRPr="002840C3">
              <w:rPr>
                <w:rFonts w:ascii="Arial" w:hAnsi="Arial" w:cs="Arial"/>
                <w:lang w:val="fr-FR"/>
              </w:rPr>
              <w:t>nécessaires</w:t>
            </w:r>
            <w:r w:rsidR="00A3671E" w:rsidRPr="002840C3">
              <w:rPr>
                <w:rFonts w:ascii="Arial" w:hAnsi="Arial" w:cs="Arial"/>
                <w:lang w:val="fr-FR"/>
              </w:rPr>
              <w:t xml:space="preserve"> pour le bon fonctionnement </w:t>
            </w:r>
            <w:r w:rsidR="00443CA1" w:rsidRPr="002840C3">
              <w:rPr>
                <w:rFonts w:ascii="Arial" w:hAnsi="Arial" w:cs="Arial"/>
                <w:lang w:val="fr-FR"/>
              </w:rPr>
              <w:t>(pèse</w:t>
            </w:r>
            <w:r w:rsidR="00A3671E" w:rsidRPr="002840C3">
              <w:rPr>
                <w:rFonts w:ascii="Arial" w:hAnsi="Arial" w:cs="Arial"/>
                <w:lang w:val="fr-FR"/>
              </w:rPr>
              <w:t xml:space="preserve">, </w:t>
            </w:r>
            <w:r w:rsidR="00443CA1" w:rsidRPr="002840C3">
              <w:rPr>
                <w:rFonts w:ascii="Arial" w:hAnsi="Arial" w:cs="Arial"/>
                <w:lang w:val="fr-FR"/>
              </w:rPr>
              <w:t>stéthoscopes</w:t>
            </w:r>
            <w:r w:rsidR="00A3671E" w:rsidRPr="002840C3">
              <w:rPr>
                <w:rFonts w:ascii="Arial" w:hAnsi="Arial" w:cs="Arial"/>
                <w:lang w:val="fr-FR"/>
              </w:rPr>
              <w:t xml:space="preserve">, </w:t>
            </w:r>
            <w:r w:rsidR="00443CA1" w:rsidRPr="002840C3">
              <w:rPr>
                <w:rFonts w:ascii="Arial" w:hAnsi="Arial" w:cs="Arial"/>
                <w:lang w:val="fr-FR"/>
              </w:rPr>
              <w:t>tensiomètres</w:t>
            </w:r>
            <w:r w:rsidR="00A3671E" w:rsidRPr="002840C3">
              <w:rPr>
                <w:rFonts w:ascii="Arial" w:hAnsi="Arial" w:cs="Arial"/>
                <w:lang w:val="fr-FR"/>
              </w:rPr>
              <w:t xml:space="preserve">, </w:t>
            </w:r>
            <w:r w:rsidR="00443CA1" w:rsidRPr="002840C3">
              <w:rPr>
                <w:rFonts w:ascii="Arial" w:hAnsi="Arial" w:cs="Arial"/>
                <w:lang w:val="fr-FR"/>
              </w:rPr>
              <w:t>thermomètres,</w:t>
            </w:r>
            <w:r w:rsidR="00A3671E" w:rsidRPr="002840C3">
              <w:rPr>
                <w:rFonts w:ascii="Arial" w:hAnsi="Arial" w:cs="Arial"/>
                <w:lang w:val="fr-FR"/>
              </w:rPr>
              <w:t xml:space="preserve"> </w:t>
            </w:r>
            <w:r w:rsidR="00443CA1" w:rsidRPr="002840C3">
              <w:rPr>
                <w:rFonts w:ascii="Arial" w:hAnsi="Arial" w:cs="Arial"/>
                <w:lang w:val="fr-FR"/>
              </w:rPr>
              <w:t>etc.</w:t>
            </w:r>
            <w:r w:rsidR="00A3671E" w:rsidRPr="002840C3">
              <w:rPr>
                <w:rFonts w:ascii="Arial" w:hAnsi="Arial" w:cs="Arial"/>
                <w:lang w:val="fr-FR"/>
              </w:rPr>
              <w:t>)</w:t>
            </w:r>
            <w:r w:rsidRPr="002840C3">
              <w:rPr>
                <w:rFonts w:ascii="Arial" w:hAnsi="Arial" w:cs="Arial"/>
                <w:lang w:val="fr-FR"/>
              </w:rPr>
              <w:t xml:space="preserve">. </w:t>
            </w:r>
          </w:p>
        </w:tc>
      </w:tr>
      <w:tr w:rsidR="001F4801" w:rsidRPr="00BD7006" w14:paraId="50CDC6E7" w14:textId="77777777" w:rsidTr="005B28AA">
        <w:tblPrEx>
          <w:tblCellMar>
            <w:left w:w="108" w:type="dxa"/>
            <w:right w:w="108" w:type="dxa"/>
          </w:tblCellMar>
        </w:tblPrEx>
        <w:trPr>
          <w:trHeight w:val="420"/>
          <w:jc w:val="center"/>
        </w:trPr>
        <w:tc>
          <w:tcPr>
            <w:tcW w:w="11115" w:type="dxa"/>
            <w:gridSpan w:val="6"/>
            <w:shd w:val="clear" w:color="auto" w:fill="auto"/>
          </w:tcPr>
          <w:p w14:paraId="5C2A1018" w14:textId="09595727" w:rsidR="00E11FF1" w:rsidRPr="002840C3" w:rsidRDefault="00034D87" w:rsidP="004003B7">
            <w:pPr>
              <w:widowControl w:val="0"/>
              <w:pBdr>
                <w:top w:val="nil"/>
                <w:left w:val="nil"/>
                <w:bottom w:val="nil"/>
                <w:right w:val="nil"/>
                <w:between w:val="nil"/>
              </w:pBdr>
              <w:spacing w:line="240" w:lineRule="auto"/>
              <w:jc w:val="both"/>
              <w:rPr>
                <w:sz w:val="20"/>
                <w:szCs w:val="20"/>
              </w:rPr>
            </w:pPr>
            <w:r w:rsidRPr="002840C3">
              <w:rPr>
                <w:noProof/>
                <w:sz w:val="20"/>
                <w:szCs w:val="20"/>
                <w:lang w:val="en-US" w:eastAsia="en-US"/>
              </w:rPr>
              <w:lastRenderedPageBreak/>
              <w:drawing>
                <wp:anchor distT="0" distB="0" distL="114300" distR="114300" simplePos="0" relativeHeight="251772416" behindDoc="0" locked="0" layoutInCell="1" allowOverlap="1" wp14:anchorId="2F24D873" wp14:editId="2321C18E">
                  <wp:simplePos x="0" y="0"/>
                  <wp:positionH relativeFrom="column">
                    <wp:posOffset>-9525</wp:posOffset>
                  </wp:positionH>
                  <wp:positionV relativeFrom="paragraph">
                    <wp:posOffset>29210</wp:posOffset>
                  </wp:positionV>
                  <wp:extent cx="6850380" cy="2341880"/>
                  <wp:effectExtent l="0" t="0" r="7620" b="1270"/>
                  <wp:wrapNone/>
                  <wp:docPr id="1723451189" name="Graphique 1">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B9EFC78" w14:textId="34B13C70"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39145BEF" w14:textId="065E70EE"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703AD772" w14:textId="5813C42A"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12FA6029" w14:textId="75EEF36D"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1DD79669" w14:textId="5CC3E3F4"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1D7B0B49" w14:textId="7C324606"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2648A73A" w14:textId="65D21716"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6A7CBAE0" w14:textId="4943B36A"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56C630A2" w14:textId="30DF2D79"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3F52923F" w14:textId="52E28B8B"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5C85F91F" w14:textId="7254C3AC"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5F81CD26" w14:textId="6C044527"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78002601" w14:textId="4E622E9B" w:rsidR="00E11FF1" w:rsidRPr="002840C3" w:rsidRDefault="00E11FF1" w:rsidP="004003B7">
            <w:pPr>
              <w:widowControl w:val="0"/>
              <w:pBdr>
                <w:top w:val="nil"/>
                <w:left w:val="nil"/>
                <w:bottom w:val="nil"/>
                <w:right w:val="nil"/>
                <w:between w:val="nil"/>
              </w:pBdr>
              <w:spacing w:line="240" w:lineRule="auto"/>
              <w:jc w:val="both"/>
              <w:rPr>
                <w:sz w:val="20"/>
                <w:szCs w:val="20"/>
              </w:rPr>
            </w:pPr>
          </w:p>
          <w:p w14:paraId="4A60C789" w14:textId="4BDCB7AB" w:rsidR="001E05B5" w:rsidRPr="002840C3" w:rsidRDefault="001E05B5" w:rsidP="004003B7">
            <w:pPr>
              <w:widowControl w:val="0"/>
              <w:pBdr>
                <w:top w:val="nil"/>
                <w:left w:val="nil"/>
                <w:bottom w:val="nil"/>
                <w:right w:val="nil"/>
                <w:between w:val="nil"/>
              </w:pBdr>
              <w:spacing w:line="240" w:lineRule="auto"/>
              <w:jc w:val="both"/>
              <w:rPr>
                <w:sz w:val="20"/>
                <w:szCs w:val="20"/>
              </w:rPr>
            </w:pPr>
          </w:p>
          <w:p w14:paraId="0A85F9D3" w14:textId="0732B93B" w:rsidR="005F6D2D" w:rsidRPr="002840C3" w:rsidRDefault="005F6D2D" w:rsidP="004003B7">
            <w:pPr>
              <w:widowControl w:val="0"/>
              <w:pBdr>
                <w:top w:val="nil"/>
                <w:left w:val="nil"/>
                <w:bottom w:val="nil"/>
                <w:right w:val="nil"/>
                <w:between w:val="nil"/>
              </w:pBdr>
              <w:spacing w:line="240" w:lineRule="auto"/>
              <w:jc w:val="both"/>
              <w:rPr>
                <w:sz w:val="20"/>
                <w:szCs w:val="20"/>
              </w:rPr>
            </w:pPr>
          </w:p>
        </w:tc>
      </w:tr>
      <w:tr w:rsidR="001F4801" w:rsidRPr="00BD7006" w14:paraId="258C37FF" w14:textId="77777777" w:rsidTr="00D04238">
        <w:tblPrEx>
          <w:tblCellMar>
            <w:left w:w="108" w:type="dxa"/>
            <w:right w:w="108" w:type="dxa"/>
          </w:tblCellMar>
        </w:tblPrEx>
        <w:trPr>
          <w:trHeight w:val="447"/>
          <w:jc w:val="center"/>
        </w:trPr>
        <w:tc>
          <w:tcPr>
            <w:tcW w:w="11115" w:type="dxa"/>
            <w:gridSpan w:val="6"/>
            <w:shd w:val="clear" w:color="auto" w:fill="auto"/>
          </w:tcPr>
          <w:p w14:paraId="6521A80D" w14:textId="3A2EA7E7" w:rsidR="008F694D" w:rsidRPr="002840C3" w:rsidRDefault="003372A7" w:rsidP="004003B7">
            <w:pPr>
              <w:widowControl w:val="0"/>
              <w:spacing w:line="240" w:lineRule="auto"/>
              <w:rPr>
                <w:sz w:val="20"/>
                <w:szCs w:val="20"/>
              </w:rPr>
            </w:pPr>
            <w:r w:rsidRPr="002840C3">
              <w:rPr>
                <w:noProof/>
                <w:sz w:val="20"/>
                <w:szCs w:val="20"/>
                <w:lang w:val="en-US" w:eastAsia="en-US"/>
              </w:rPr>
              <w:drawing>
                <wp:anchor distT="0" distB="0" distL="114300" distR="114300" simplePos="0" relativeHeight="251776512" behindDoc="0" locked="0" layoutInCell="1" allowOverlap="1" wp14:anchorId="5DFA5F2E" wp14:editId="3A85049A">
                  <wp:simplePos x="0" y="0"/>
                  <wp:positionH relativeFrom="column">
                    <wp:posOffset>3452495</wp:posOffset>
                  </wp:positionH>
                  <wp:positionV relativeFrom="paragraph">
                    <wp:posOffset>3810</wp:posOffset>
                  </wp:positionV>
                  <wp:extent cx="3375660" cy="2659380"/>
                  <wp:effectExtent l="0" t="0" r="15240" b="7620"/>
                  <wp:wrapNone/>
                  <wp:docPr id="1221087677" name="Graphique 1">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2840C3">
              <w:rPr>
                <w:noProof/>
                <w:sz w:val="20"/>
                <w:szCs w:val="20"/>
                <w:lang w:val="en-US" w:eastAsia="en-US"/>
              </w:rPr>
              <w:drawing>
                <wp:anchor distT="0" distB="0" distL="114300" distR="114300" simplePos="0" relativeHeight="251774464" behindDoc="0" locked="0" layoutInCell="1" allowOverlap="1" wp14:anchorId="3E93A84F" wp14:editId="3894AB86">
                  <wp:simplePos x="0" y="0"/>
                  <wp:positionH relativeFrom="column">
                    <wp:posOffset>-6985</wp:posOffset>
                  </wp:positionH>
                  <wp:positionV relativeFrom="paragraph">
                    <wp:posOffset>-11430</wp:posOffset>
                  </wp:positionV>
                  <wp:extent cx="3390900" cy="2667000"/>
                  <wp:effectExtent l="0" t="0" r="0" b="0"/>
                  <wp:wrapNone/>
                  <wp:docPr id="1806411708" name="Graphique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B535D92" w14:textId="32C7E87C" w:rsidR="008F694D" w:rsidRPr="002840C3" w:rsidRDefault="008F694D" w:rsidP="004003B7">
            <w:pPr>
              <w:widowControl w:val="0"/>
              <w:spacing w:line="240" w:lineRule="auto"/>
              <w:rPr>
                <w:sz w:val="20"/>
                <w:szCs w:val="20"/>
              </w:rPr>
            </w:pPr>
          </w:p>
          <w:p w14:paraId="1FA7F5E1" w14:textId="767CD684" w:rsidR="008F694D" w:rsidRPr="002840C3" w:rsidRDefault="008F694D" w:rsidP="004003B7">
            <w:pPr>
              <w:widowControl w:val="0"/>
              <w:spacing w:line="240" w:lineRule="auto"/>
              <w:rPr>
                <w:sz w:val="20"/>
                <w:szCs w:val="20"/>
              </w:rPr>
            </w:pPr>
          </w:p>
          <w:p w14:paraId="094B9557" w14:textId="61E3859C" w:rsidR="008F694D" w:rsidRPr="002840C3" w:rsidRDefault="008F694D" w:rsidP="004003B7">
            <w:pPr>
              <w:widowControl w:val="0"/>
              <w:spacing w:line="240" w:lineRule="auto"/>
              <w:rPr>
                <w:sz w:val="20"/>
                <w:szCs w:val="20"/>
              </w:rPr>
            </w:pPr>
          </w:p>
          <w:p w14:paraId="0912E5D7" w14:textId="31B858A6" w:rsidR="008F694D" w:rsidRPr="002840C3" w:rsidRDefault="008F694D" w:rsidP="004003B7">
            <w:pPr>
              <w:widowControl w:val="0"/>
              <w:spacing w:line="240" w:lineRule="auto"/>
              <w:rPr>
                <w:sz w:val="20"/>
                <w:szCs w:val="20"/>
              </w:rPr>
            </w:pPr>
          </w:p>
          <w:p w14:paraId="13B04CA1" w14:textId="09AD4234" w:rsidR="008F694D" w:rsidRPr="002840C3" w:rsidRDefault="008F694D" w:rsidP="004003B7">
            <w:pPr>
              <w:widowControl w:val="0"/>
              <w:spacing w:line="240" w:lineRule="auto"/>
              <w:rPr>
                <w:sz w:val="20"/>
                <w:szCs w:val="20"/>
              </w:rPr>
            </w:pPr>
          </w:p>
          <w:p w14:paraId="4465BA9F" w14:textId="079DB6B2" w:rsidR="008F694D" w:rsidRPr="002840C3" w:rsidRDefault="008F694D" w:rsidP="004003B7">
            <w:pPr>
              <w:widowControl w:val="0"/>
              <w:spacing w:line="240" w:lineRule="auto"/>
              <w:rPr>
                <w:sz w:val="20"/>
                <w:szCs w:val="20"/>
              </w:rPr>
            </w:pPr>
          </w:p>
          <w:p w14:paraId="7D1C4B33" w14:textId="0A950CA6" w:rsidR="008F694D" w:rsidRPr="002840C3" w:rsidRDefault="008F694D" w:rsidP="004003B7">
            <w:pPr>
              <w:widowControl w:val="0"/>
              <w:spacing w:line="240" w:lineRule="auto"/>
              <w:rPr>
                <w:sz w:val="20"/>
                <w:szCs w:val="20"/>
              </w:rPr>
            </w:pPr>
          </w:p>
          <w:p w14:paraId="165F85A1" w14:textId="396E5B35" w:rsidR="008F694D" w:rsidRPr="002840C3" w:rsidRDefault="008F694D" w:rsidP="004003B7">
            <w:pPr>
              <w:widowControl w:val="0"/>
              <w:spacing w:line="240" w:lineRule="auto"/>
              <w:rPr>
                <w:sz w:val="20"/>
                <w:szCs w:val="20"/>
              </w:rPr>
            </w:pPr>
          </w:p>
          <w:p w14:paraId="43D21E56" w14:textId="09FB3C94" w:rsidR="008F694D" w:rsidRPr="002840C3" w:rsidRDefault="008F694D" w:rsidP="004003B7">
            <w:pPr>
              <w:widowControl w:val="0"/>
              <w:spacing w:line="240" w:lineRule="auto"/>
              <w:rPr>
                <w:sz w:val="20"/>
                <w:szCs w:val="20"/>
              </w:rPr>
            </w:pPr>
          </w:p>
          <w:p w14:paraId="08D63FF3" w14:textId="1F6A9BAA" w:rsidR="008F694D" w:rsidRPr="002840C3" w:rsidRDefault="008F694D" w:rsidP="004003B7">
            <w:pPr>
              <w:widowControl w:val="0"/>
              <w:spacing w:line="240" w:lineRule="auto"/>
              <w:rPr>
                <w:sz w:val="20"/>
                <w:szCs w:val="20"/>
              </w:rPr>
            </w:pPr>
          </w:p>
          <w:p w14:paraId="646B7963" w14:textId="010E9BB2" w:rsidR="008F694D" w:rsidRPr="002840C3" w:rsidRDefault="008F694D" w:rsidP="004003B7">
            <w:pPr>
              <w:widowControl w:val="0"/>
              <w:spacing w:line="240" w:lineRule="auto"/>
              <w:rPr>
                <w:sz w:val="20"/>
                <w:szCs w:val="20"/>
              </w:rPr>
            </w:pPr>
          </w:p>
          <w:p w14:paraId="09D9AE44" w14:textId="5B04B990" w:rsidR="008F694D" w:rsidRPr="002840C3" w:rsidRDefault="008F694D" w:rsidP="004003B7">
            <w:pPr>
              <w:widowControl w:val="0"/>
              <w:spacing w:line="240" w:lineRule="auto"/>
              <w:rPr>
                <w:sz w:val="20"/>
                <w:szCs w:val="20"/>
              </w:rPr>
            </w:pPr>
          </w:p>
          <w:p w14:paraId="6933DEF1" w14:textId="1F37C254" w:rsidR="00DC1BE3" w:rsidRPr="002840C3" w:rsidRDefault="00DC1BE3" w:rsidP="004003B7">
            <w:pPr>
              <w:widowControl w:val="0"/>
              <w:spacing w:line="240" w:lineRule="auto"/>
              <w:rPr>
                <w:sz w:val="20"/>
                <w:szCs w:val="20"/>
              </w:rPr>
            </w:pPr>
          </w:p>
          <w:p w14:paraId="4A901013" w14:textId="56726F6B" w:rsidR="00DC1BE3" w:rsidRPr="002840C3" w:rsidRDefault="00DC1BE3" w:rsidP="004003B7">
            <w:pPr>
              <w:widowControl w:val="0"/>
              <w:spacing w:line="240" w:lineRule="auto"/>
              <w:rPr>
                <w:sz w:val="20"/>
                <w:szCs w:val="20"/>
              </w:rPr>
            </w:pPr>
          </w:p>
          <w:p w14:paraId="25BA1781" w14:textId="719DE129" w:rsidR="00FB3028" w:rsidRPr="002840C3" w:rsidRDefault="00FB3028" w:rsidP="004003B7">
            <w:pPr>
              <w:widowControl w:val="0"/>
              <w:spacing w:line="240" w:lineRule="auto"/>
              <w:rPr>
                <w:sz w:val="20"/>
                <w:szCs w:val="20"/>
              </w:rPr>
            </w:pPr>
          </w:p>
          <w:p w14:paraId="2E707E6A" w14:textId="4700B8C8" w:rsidR="00FB3028" w:rsidRPr="002840C3" w:rsidRDefault="00FB3028" w:rsidP="004003B7">
            <w:pPr>
              <w:widowControl w:val="0"/>
              <w:spacing w:line="240" w:lineRule="auto"/>
              <w:rPr>
                <w:sz w:val="20"/>
                <w:szCs w:val="20"/>
              </w:rPr>
            </w:pPr>
          </w:p>
          <w:p w14:paraId="38E8FA43" w14:textId="4C07D7B2" w:rsidR="00FB3028" w:rsidRPr="002840C3" w:rsidRDefault="00FB3028" w:rsidP="004003B7">
            <w:pPr>
              <w:widowControl w:val="0"/>
              <w:spacing w:line="240" w:lineRule="auto"/>
              <w:rPr>
                <w:sz w:val="20"/>
                <w:szCs w:val="20"/>
              </w:rPr>
            </w:pPr>
          </w:p>
          <w:p w14:paraId="0C1A0723" w14:textId="47C4CBBD" w:rsidR="00FB3028" w:rsidRPr="002840C3" w:rsidRDefault="003372A7" w:rsidP="004003B7">
            <w:pPr>
              <w:widowControl w:val="0"/>
              <w:spacing w:line="240" w:lineRule="auto"/>
              <w:rPr>
                <w:sz w:val="20"/>
                <w:szCs w:val="20"/>
              </w:rPr>
            </w:pPr>
            <w:r w:rsidRPr="002840C3">
              <w:rPr>
                <w:noProof/>
                <w:sz w:val="20"/>
                <w:szCs w:val="20"/>
                <w:lang w:val="en-US" w:eastAsia="en-US"/>
              </w:rPr>
              <w:drawing>
                <wp:anchor distT="0" distB="0" distL="114300" distR="114300" simplePos="0" relativeHeight="251780608" behindDoc="0" locked="0" layoutInCell="1" allowOverlap="1" wp14:anchorId="7D9FB34E" wp14:editId="6FC7224F">
                  <wp:simplePos x="0" y="0"/>
                  <wp:positionH relativeFrom="column">
                    <wp:posOffset>3452495</wp:posOffset>
                  </wp:positionH>
                  <wp:positionV relativeFrom="paragraph">
                    <wp:posOffset>102235</wp:posOffset>
                  </wp:positionV>
                  <wp:extent cx="3383280" cy="2636520"/>
                  <wp:effectExtent l="0" t="0" r="7620" b="11430"/>
                  <wp:wrapNone/>
                  <wp:docPr id="15639600" name="Graphique 1">
                    <a:extLst xmlns:a="http://schemas.openxmlformats.org/drawingml/2006/main">
                      <a:ext uri="{FF2B5EF4-FFF2-40B4-BE49-F238E27FC236}">
                        <a16:creationId xmlns:a16="http://schemas.microsoft.com/office/drawing/2014/main" id="{E0B0CA74-BB11-4128-A7EE-08219BF82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2840C3">
              <w:rPr>
                <w:noProof/>
                <w:sz w:val="20"/>
                <w:szCs w:val="20"/>
                <w:lang w:val="en-US" w:eastAsia="en-US"/>
              </w:rPr>
              <w:drawing>
                <wp:anchor distT="0" distB="0" distL="114300" distR="114300" simplePos="0" relativeHeight="251790848" behindDoc="0" locked="0" layoutInCell="1" allowOverlap="1" wp14:anchorId="473C3CE9" wp14:editId="1C0E6861">
                  <wp:simplePos x="0" y="0"/>
                  <wp:positionH relativeFrom="column">
                    <wp:posOffset>-5080</wp:posOffset>
                  </wp:positionH>
                  <wp:positionV relativeFrom="paragraph">
                    <wp:posOffset>113030</wp:posOffset>
                  </wp:positionV>
                  <wp:extent cx="3383280" cy="2651760"/>
                  <wp:effectExtent l="0" t="0" r="7620" b="15240"/>
                  <wp:wrapNone/>
                  <wp:docPr id="1405774840" name="Graphique 1">
                    <a:extLst xmlns:a="http://schemas.openxmlformats.org/drawingml/2006/main">
                      <a:ext uri="{FF2B5EF4-FFF2-40B4-BE49-F238E27FC236}">
                        <a16:creationId xmlns:a16="http://schemas.microsoft.com/office/drawing/2014/main" id="{B9BCD797-0C3E-49DA-8A48-6AB463748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E5E4D1A" w14:textId="6DB15989" w:rsidR="00FB3028" w:rsidRPr="002840C3" w:rsidRDefault="00FB3028" w:rsidP="004003B7">
            <w:pPr>
              <w:widowControl w:val="0"/>
              <w:spacing w:line="240" w:lineRule="auto"/>
              <w:rPr>
                <w:sz w:val="20"/>
                <w:szCs w:val="20"/>
              </w:rPr>
            </w:pPr>
          </w:p>
          <w:p w14:paraId="3D5611FD" w14:textId="0C8C6C2D" w:rsidR="000F1A6C" w:rsidRPr="002840C3" w:rsidRDefault="000F1A6C" w:rsidP="00FB3028">
            <w:pPr>
              <w:widowControl w:val="0"/>
              <w:spacing w:line="240" w:lineRule="auto"/>
              <w:jc w:val="both"/>
              <w:rPr>
                <w:sz w:val="20"/>
                <w:szCs w:val="20"/>
                <w:lang w:val="fr-FR"/>
              </w:rPr>
            </w:pPr>
          </w:p>
          <w:p w14:paraId="69113762" w14:textId="3D6CEDB5" w:rsidR="000F1A6C" w:rsidRPr="002840C3" w:rsidRDefault="000F1A6C" w:rsidP="00FB3028">
            <w:pPr>
              <w:widowControl w:val="0"/>
              <w:spacing w:line="240" w:lineRule="auto"/>
              <w:jc w:val="both"/>
              <w:rPr>
                <w:sz w:val="20"/>
                <w:szCs w:val="20"/>
                <w:lang w:val="fr-FR"/>
              </w:rPr>
            </w:pPr>
          </w:p>
          <w:p w14:paraId="4B6AC87E" w14:textId="3C5F5C31" w:rsidR="000F1A6C" w:rsidRPr="002840C3" w:rsidRDefault="000F1A6C" w:rsidP="00FB3028">
            <w:pPr>
              <w:widowControl w:val="0"/>
              <w:spacing w:line="240" w:lineRule="auto"/>
              <w:jc w:val="both"/>
              <w:rPr>
                <w:sz w:val="20"/>
                <w:szCs w:val="20"/>
                <w:lang w:val="fr-FR"/>
              </w:rPr>
            </w:pPr>
          </w:p>
          <w:p w14:paraId="715C3F27" w14:textId="3124435B" w:rsidR="000F1A6C" w:rsidRPr="002840C3" w:rsidRDefault="000F1A6C" w:rsidP="00FB3028">
            <w:pPr>
              <w:widowControl w:val="0"/>
              <w:spacing w:line="240" w:lineRule="auto"/>
              <w:jc w:val="both"/>
              <w:rPr>
                <w:sz w:val="20"/>
                <w:szCs w:val="20"/>
                <w:lang w:val="fr-FR"/>
              </w:rPr>
            </w:pPr>
          </w:p>
          <w:p w14:paraId="5592EFB2" w14:textId="20AADB07" w:rsidR="000F1A6C" w:rsidRPr="002840C3" w:rsidRDefault="000F1A6C" w:rsidP="00FB3028">
            <w:pPr>
              <w:widowControl w:val="0"/>
              <w:spacing w:line="240" w:lineRule="auto"/>
              <w:jc w:val="both"/>
              <w:rPr>
                <w:sz w:val="20"/>
                <w:szCs w:val="20"/>
                <w:lang w:val="fr-FR"/>
              </w:rPr>
            </w:pPr>
          </w:p>
          <w:p w14:paraId="52923723" w14:textId="3424FA8D" w:rsidR="000F1A6C" w:rsidRPr="002840C3" w:rsidRDefault="000F1A6C" w:rsidP="00FB3028">
            <w:pPr>
              <w:widowControl w:val="0"/>
              <w:spacing w:line="240" w:lineRule="auto"/>
              <w:jc w:val="both"/>
              <w:rPr>
                <w:sz w:val="20"/>
                <w:szCs w:val="20"/>
                <w:lang w:val="fr-FR"/>
              </w:rPr>
            </w:pPr>
          </w:p>
          <w:p w14:paraId="729B757A" w14:textId="29B3C491" w:rsidR="000F1A6C" w:rsidRPr="002840C3" w:rsidRDefault="000F1A6C" w:rsidP="00FB3028">
            <w:pPr>
              <w:widowControl w:val="0"/>
              <w:spacing w:line="240" w:lineRule="auto"/>
              <w:jc w:val="both"/>
              <w:rPr>
                <w:sz w:val="20"/>
                <w:szCs w:val="20"/>
                <w:lang w:val="fr-FR"/>
              </w:rPr>
            </w:pPr>
          </w:p>
          <w:p w14:paraId="6BEEB6B2" w14:textId="77777777" w:rsidR="00443CA1" w:rsidRPr="002840C3" w:rsidRDefault="00443CA1" w:rsidP="00FB3028">
            <w:pPr>
              <w:widowControl w:val="0"/>
              <w:spacing w:line="240" w:lineRule="auto"/>
              <w:jc w:val="both"/>
              <w:rPr>
                <w:sz w:val="20"/>
                <w:szCs w:val="20"/>
                <w:lang w:val="fr-FR"/>
              </w:rPr>
            </w:pPr>
          </w:p>
          <w:p w14:paraId="3FE9BB5C" w14:textId="77777777" w:rsidR="00443CA1" w:rsidRPr="002840C3" w:rsidRDefault="00443CA1" w:rsidP="00FB3028">
            <w:pPr>
              <w:widowControl w:val="0"/>
              <w:spacing w:line="240" w:lineRule="auto"/>
              <w:jc w:val="both"/>
              <w:rPr>
                <w:sz w:val="20"/>
                <w:szCs w:val="20"/>
                <w:lang w:val="fr-FR"/>
              </w:rPr>
            </w:pPr>
          </w:p>
          <w:p w14:paraId="27A9071F" w14:textId="77777777" w:rsidR="00443CA1" w:rsidRPr="002840C3" w:rsidRDefault="00443CA1" w:rsidP="00FB3028">
            <w:pPr>
              <w:widowControl w:val="0"/>
              <w:spacing w:line="240" w:lineRule="auto"/>
              <w:jc w:val="both"/>
              <w:rPr>
                <w:sz w:val="20"/>
                <w:szCs w:val="20"/>
                <w:lang w:val="fr-FR"/>
              </w:rPr>
            </w:pPr>
          </w:p>
          <w:p w14:paraId="2D363B01" w14:textId="77777777" w:rsidR="00443CA1" w:rsidRPr="002840C3" w:rsidRDefault="00443CA1" w:rsidP="00FB3028">
            <w:pPr>
              <w:widowControl w:val="0"/>
              <w:spacing w:line="240" w:lineRule="auto"/>
              <w:jc w:val="both"/>
              <w:rPr>
                <w:sz w:val="20"/>
                <w:szCs w:val="20"/>
                <w:lang w:val="fr-FR"/>
              </w:rPr>
            </w:pPr>
          </w:p>
          <w:p w14:paraId="65F4A8FB" w14:textId="77777777" w:rsidR="00443CA1" w:rsidRPr="002840C3" w:rsidRDefault="00443CA1" w:rsidP="00FB3028">
            <w:pPr>
              <w:widowControl w:val="0"/>
              <w:spacing w:line="240" w:lineRule="auto"/>
              <w:jc w:val="both"/>
              <w:rPr>
                <w:sz w:val="20"/>
                <w:szCs w:val="20"/>
                <w:lang w:val="fr-FR"/>
              </w:rPr>
            </w:pPr>
          </w:p>
          <w:p w14:paraId="031AED97" w14:textId="77777777" w:rsidR="00443CA1" w:rsidRPr="002840C3" w:rsidRDefault="00443CA1" w:rsidP="00FB3028">
            <w:pPr>
              <w:widowControl w:val="0"/>
              <w:spacing w:line="240" w:lineRule="auto"/>
              <w:jc w:val="both"/>
              <w:rPr>
                <w:sz w:val="20"/>
                <w:szCs w:val="20"/>
                <w:lang w:val="fr-FR"/>
              </w:rPr>
            </w:pPr>
          </w:p>
          <w:p w14:paraId="5BC30DB0" w14:textId="77777777" w:rsidR="00443CA1" w:rsidRPr="002840C3" w:rsidRDefault="00443CA1" w:rsidP="00FB3028">
            <w:pPr>
              <w:widowControl w:val="0"/>
              <w:spacing w:line="240" w:lineRule="auto"/>
              <w:jc w:val="both"/>
              <w:rPr>
                <w:sz w:val="20"/>
                <w:szCs w:val="20"/>
                <w:lang w:val="fr-FR"/>
              </w:rPr>
            </w:pPr>
          </w:p>
          <w:p w14:paraId="0B36E71D" w14:textId="77777777" w:rsidR="00443CA1" w:rsidRPr="002840C3" w:rsidRDefault="00443CA1" w:rsidP="00FB3028">
            <w:pPr>
              <w:widowControl w:val="0"/>
              <w:spacing w:line="240" w:lineRule="auto"/>
              <w:jc w:val="both"/>
              <w:rPr>
                <w:sz w:val="20"/>
                <w:szCs w:val="20"/>
                <w:lang w:val="fr-FR"/>
              </w:rPr>
            </w:pPr>
          </w:p>
          <w:p w14:paraId="295F0C3C" w14:textId="77777777" w:rsidR="00443CA1" w:rsidRPr="002840C3" w:rsidRDefault="00443CA1" w:rsidP="00FB3028">
            <w:pPr>
              <w:widowControl w:val="0"/>
              <w:spacing w:line="240" w:lineRule="auto"/>
              <w:jc w:val="both"/>
              <w:rPr>
                <w:sz w:val="20"/>
                <w:szCs w:val="20"/>
                <w:lang w:val="fr-FR"/>
              </w:rPr>
            </w:pPr>
          </w:p>
          <w:p w14:paraId="3BEB07AF" w14:textId="77777777" w:rsidR="003372A7" w:rsidRPr="002840C3" w:rsidRDefault="003372A7" w:rsidP="00C12469">
            <w:pPr>
              <w:widowControl w:val="0"/>
              <w:spacing w:line="240" w:lineRule="auto"/>
              <w:jc w:val="both"/>
              <w:rPr>
                <w:sz w:val="20"/>
                <w:szCs w:val="20"/>
                <w:lang w:val="fr-FR"/>
              </w:rPr>
            </w:pPr>
          </w:p>
          <w:p w14:paraId="76BD86F0" w14:textId="77777777" w:rsidR="003F6E64" w:rsidRDefault="003F6E64" w:rsidP="00C12469">
            <w:pPr>
              <w:widowControl w:val="0"/>
              <w:spacing w:line="240" w:lineRule="auto"/>
              <w:jc w:val="both"/>
              <w:rPr>
                <w:b/>
                <w:sz w:val="20"/>
                <w:szCs w:val="20"/>
                <w:lang w:val="fr-FR"/>
              </w:rPr>
            </w:pPr>
          </w:p>
          <w:p w14:paraId="3393B8EC" w14:textId="77777777" w:rsidR="003F6E64" w:rsidRDefault="003F6E64" w:rsidP="00C12469">
            <w:pPr>
              <w:widowControl w:val="0"/>
              <w:spacing w:line="240" w:lineRule="auto"/>
              <w:jc w:val="both"/>
              <w:rPr>
                <w:sz w:val="20"/>
                <w:szCs w:val="20"/>
                <w:lang w:val="fr-FR"/>
              </w:rPr>
            </w:pPr>
            <w:r w:rsidRPr="003F6E64">
              <w:rPr>
                <w:b/>
                <w:sz w:val="20"/>
                <w:szCs w:val="20"/>
                <w:lang w:val="fr-FR"/>
              </w:rPr>
              <w:t>Commentaire :</w:t>
            </w:r>
            <w:r>
              <w:rPr>
                <w:sz w:val="20"/>
                <w:szCs w:val="20"/>
                <w:lang w:val="fr-FR"/>
              </w:rPr>
              <w:t xml:space="preserve"> </w:t>
            </w:r>
            <w:r w:rsidR="001E5CD7" w:rsidRPr="002840C3">
              <w:rPr>
                <w:sz w:val="20"/>
                <w:szCs w:val="20"/>
                <w:lang w:val="fr-FR"/>
              </w:rPr>
              <w:t xml:space="preserve">Le Taux de Morbidité globale dans les 4 AS montre que le Paludisme représente 44% suivi des IRA 8% et des diarrhées 5%. Ces taux élevés du paludisme et IRA seraient dus aux mauvaises conditions </w:t>
            </w:r>
            <w:r>
              <w:rPr>
                <w:sz w:val="20"/>
                <w:szCs w:val="20"/>
                <w:lang w:val="fr-FR"/>
              </w:rPr>
              <w:t>d’abri</w:t>
            </w:r>
            <w:r w:rsidR="00A3671E" w:rsidRPr="002840C3">
              <w:rPr>
                <w:sz w:val="20"/>
                <w:szCs w:val="20"/>
                <w:lang w:val="fr-FR"/>
              </w:rPr>
              <w:t xml:space="preserve">s qui les </w:t>
            </w:r>
            <w:r w:rsidR="001E5CD7" w:rsidRPr="002840C3">
              <w:rPr>
                <w:sz w:val="20"/>
                <w:szCs w:val="20"/>
                <w:lang w:val="fr-FR"/>
              </w:rPr>
              <w:t>expos</w:t>
            </w:r>
            <w:r w:rsidR="00A3671E" w:rsidRPr="002840C3">
              <w:rPr>
                <w:sz w:val="20"/>
                <w:szCs w:val="20"/>
                <w:lang w:val="fr-FR"/>
              </w:rPr>
              <w:t>ent</w:t>
            </w:r>
            <w:r w:rsidR="001E5CD7" w:rsidRPr="002840C3">
              <w:rPr>
                <w:sz w:val="20"/>
                <w:szCs w:val="20"/>
                <w:lang w:val="fr-FR"/>
              </w:rPr>
              <w:t xml:space="preserve"> aux intempéries, </w:t>
            </w:r>
            <w:r>
              <w:rPr>
                <w:sz w:val="20"/>
                <w:szCs w:val="20"/>
                <w:lang w:val="fr-FR"/>
              </w:rPr>
              <w:t>le manque de MIILDA qui les expose aux moustiques,</w:t>
            </w:r>
            <w:r w:rsidR="00A3671E" w:rsidRPr="002840C3">
              <w:rPr>
                <w:sz w:val="20"/>
                <w:szCs w:val="20"/>
                <w:lang w:val="fr-FR"/>
              </w:rPr>
              <w:t xml:space="preserve"> </w:t>
            </w:r>
            <w:r w:rsidR="00443CA1" w:rsidRPr="002840C3">
              <w:rPr>
                <w:sz w:val="20"/>
                <w:szCs w:val="20"/>
                <w:lang w:val="fr-FR"/>
              </w:rPr>
              <w:t>etc.</w:t>
            </w:r>
            <w:r w:rsidR="00C12469" w:rsidRPr="002840C3">
              <w:rPr>
                <w:sz w:val="20"/>
                <w:szCs w:val="20"/>
                <w:lang w:val="fr-FR"/>
              </w:rPr>
              <w:t xml:space="preserve"> </w:t>
            </w:r>
            <w:r w:rsidR="00443CA1" w:rsidRPr="002840C3">
              <w:rPr>
                <w:sz w:val="20"/>
                <w:szCs w:val="20"/>
                <w:lang w:val="fr-FR"/>
              </w:rPr>
              <w:t>L</w:t>
            </w:r>
            <w:r>
              <w:rPr>
                <w:sz w:val="20"/>
                <w:szCs w:val="20"/>
                <w:lang w:val="fr-FR"/>
              </w:rPr>
              <w:t>a population avait tout perdu à cause des mu</w:t>
            </w:r>
            <w:r w:rsidR="001E5CD7" w:rsidRPr="002840C3">
              <w:rPr>
                <w:sz w:val="20"/>
                <w:szCs w:val="20"/>
                <w:lang w:val="fr-FR"/>
              </w:rPr>
              <w:t>ltiples déplacements</w:t>
            </w:r>
            <w:r>
              <w:rPr>
                <w:sz w:val="20"/>
                <w:szCs w:val="20"/>
                <w:lang w:val="fr-FR"/>
              </w:rPr>
              <w:t xml:space="preserve"> et leurs biens ménagers ont été soit pillées</w:t>
            </w:r>
            <w:r w:rsidR="001E5CD7" w:rsidRPr="002840C3">
              <w:rPr>
                <w:sz w:val="20"/>
                <w:szCs w:val="20"/>
                <w:lang w:val="fr-FR"/>
              </w:rPr>
              <w:t xml:space="preserve"> o</w:t>
            </w:r>
            <w:r w:rsidR="00C12469" w:rsidRPr="002840C3">
              <w:rPr>
                <w:sz w:val="20"/>
                <w:szCs w:val="20"/>
                <w:lang w:val="fr-FR"/>
              </w:rPr>
              <w:t>u</w:t>
            </w:r>
            <w:r>
              <w:rPr>
                <w:sz w:val="20"/>
                <w:szCs w:val="20"/>
                <w:lang w:val="fr-FR"/>
              </w:rPr>
              <w:t xml:space="preserve"> soit</w:t>
            </w:r>
            <w:r w:rsidR="001E5CD7" w:rsidRPr="002840C3">
              <w:rPr>
                <w:sz w:val="20"/>
                <w:szCs w:val="20"/>
                <w:lang w:val="fr-FR"/>
              </w:rPr>
              <w:t xml:space="preserve"> incendiées lors des </w:t>
            </w:r>
            <w:r>
              <w:rPr>
                <w:sz w:val="20"/>
                <w:szCs w:val="20"/>
                <w:lang w:val="fr-FR"/>
              </w:rPr>
              <w:t>hostilités</w:t>
            </w:r>
            <w:r w:rsidR="001E5CD7" w:rsidRPr="002840C3">
              <w:rPr>
                <w:sz w:val="20"/>
                <w:szCs w:val="20"/>
                <w:lang w:val="fr-FR"/>
              </w:rPr>
              <w:t xml:space="preserve">. </w:t>
            </w:r>
          </w:p>
          <w:p w14:paraId="582BA7AB" w14:textId="77777777" w:rsidR="003F6E64" w:rsidRDefault="001E5CD7" w:rsidP="00C12469">
            <w:pPr>
              <w:widowControl w:val="0"/>
              <w:spacing w:line="240" w:lineRule="auto"/>
              <w:jc w:val="both"/>
              <w:rPr>
                <w:sz w:val="20"/>
                <w:szCs w:val="20"/>
                <w:lang w:val="fr-FR"/>
              </w:rPr>
            </w:pPr>
            <w:r w:rsidRPr="002840C3">
              <w:rPr>
                <w:sz w:val="20"/>
                <w:szCs w:val="20"/>
                <w:lang w:val="fr-FR"/>
              </w:rPr>
              <w:t xml:space="preserve">Les cas des diarrhées seraient dus à la consommation de l’eau insalubre, </w:t>
            </w:r>
            <w:r w:rsidR="003F6E64">
              <w:rPr>
                <w:sz w:val="20"/>
                <w:szCs w:val="20"/>
                <w:lang w:val="fr-FR"/>
              </w:rPr>
              <w:t>à l’</w:t>
            </w:r>
            <w:r w:rsidRPr="002840C3">
              <w:rPr>
                <w:sz w:val="20"/>
                <w:szCs w:val="20"/>
                <w:lang w:val="fr-FR"/>
              </w:rPr>
              <w:t>insuffisance des sourc</w:t>
            </w:r>
            <w:r w:rsidR="003F6E64">
              <w:rPr>
                <w:sz w:val="20"/>
                <w:szCs w:val="20"/>
                <w:lang w:val="fr-FR"/>
              </w:rPr>
              <w:t>es d’eaux potables aménagées et</w:t>
            </w:r>
            <w:r w:rsidR="00C12469" w:rsidRPr="002840C3">
              <w:rPr>
                <w:sz w:val="20"/>
                <w:szCs w:val="20"/>
                <w:lang w:val="fr-FR"/>
              </w:rPr>
              <w:t xml:space="preserve"> </w:t>
            </w:r>
            <w:r w:rsidRPr="002840C3">
              <w:rPr>
                <w:sz w:val="20"/>
                <w:szCs w:val="20"/>
                <w:lang w:val="fr-FR"/>
              </w:rPr>
              <w:t xml:space="preserve">non-respect des moments critiques de lavage des mains. </w:t>
            </w:r>
          </w:p>
          <w:p w14:paraId="7445F834" w14:textId="77777777" w:rsidR="003F6E64" w:rsidRDefault="001E5CD7" w:rsidP="00C12469">
            <w:pPr>
              <w:widowControl w:val="0"/>
              <w:spacing w:line="240" w:lineRule="auto"/>
              <w:jc w:val="both"/>
              <w:rPr>
                <w:sz w:val="20"/>
                <w:szCs w:val="20"/>
                <w:lang w:val="fr-FR"/>
              </w:rPr>
            </w:pPr>
            <w:r w:rsidRPr="002840C3">
              <w:rPr>
                <w:sz w:val="20"/>
                <w:szCs w:val="20"/>
                <w:lang w:val="fr-FR"/>
              </w:rPr>
              <w:t xml:space="preserve">Les autres maladies ont représenté 43%, elles sont composées des maladies chroniques, infections urinaires et/ou infections sexuellement transmissibles, traumatismes, parasitoses, cas suspects de Tuberculose et VIH, etc. Des mesures de surveillance sont renforcées dans la zone de santé de Kilo pour contrôler les épidémies. </w:t>
            </w:r>
          </w:p>
          <w:p w14:paraId="1C395F0A" w14:textId="24B58128" w:rsidR="001E5CD7" w:rsidRPr="002840C3" w:rsidRDefault="001E5CD7" w:rsidP="00C12469">
            <w:pPr>
              <w:widowControl w:val="0"/>
              <w:spacing w:line="240" w:lineRule="auto"/>
              <w:jc w:val="both"/>
              <w:rPr>
                <w:sz w:val="20"/>
                <w:szCs w:val="20"/>
                <w:lang w:val="fr-FR"/>
              </w:rPr>
            </w:pPr>
            <w:r w:rsidRPr="002840C3">
              <w:rPr>
                <w:sz w:val="20"/>
                <w:szCs w:val="20"/>
                <w:lang w:val="fr-FR"/>
              </w:rPr>
              <w:t xml:space="preserve">Le CSR de Kilo Etat et le CS de Kilo Mission ont identifié chacun 1 cas suspect de PFA </w:t>
            </w:r>
            <w:r w:rsidR="003F6E64">
              <w:rPr>
                <w:sz w:val="20"/>
                <w:szCs w:val="20"/>
                <w:lang w:val="fr-FR"/>
              </w:rPr>
              <w:t xml:space="preserve">et </w:t>
            </w:r>
            <w:r w:rsidRPr="002840C3">
              <w:rPr>
                <w:sz w:val="20"/>
                <w:szCs w:val="20"/>
                <w:lang w:val="fr-FR"/>
              </w:rPr>
              <w:t>les résultats d’analyse de laboratoire sont encore en attente.</w:t>
            </w:r>
            <w:r w:rsidR="00C12469" w:rsidRPr="002840C3">
              <w:rPr>
                <w:sz w:val="20"/>
                <w:szCs w:val="20"/>
                <w:lang w:val="fr-FR"/>
              </w:rPr>
              <w:t xml:space="preserve"> </w:t>
            </w:r>
            <w:r w:rsidR="003F6E64">
              <w:rPr>
                <w:sz w:val="20"/>
                <w:szCs w:val="20"/>
                <w:lang w:val="fr-FR"/>
              </w:rPr>
              <w:t xml:space="preserve">Il sied de noter que </w:t>
            </w:r>
            <w:r w:rsidR="00C12469" w:rsidRPr="002840C3">
              <w:rPr>
                <w:sz w:val="20"/>
                <w:szCs w:val="20"/>
                <w:lang w:val="fr-FR"/>
              </w:rPr>
              <w:t>l’insécurité limite la supervision par l’équipe cadre de la zone de santé dans les AS Itendey et Bakonde.</w:t>
            </w:r>
          </w:p>
          <w:p w14:paraId="1714786F" w14:textId="708F8501" w:rsidR="00B04186" w:rsidRPr="002840C3" w:rsidRDefault="00B04186" w:rsidP="00EE4B4C">
            <w:pPr>
              <w:widowControl w:val="0"/>
              <w:spacing w:line="240" w:lineRule="auto"/>
              <w:rPr>
                <w:sz w:val="20"/>
                <w:szCs w:val="20"/>
                <w:lang w:val="fr-FR"/>
              </w:rPr>
            </w:pPr>
            <w:r w:rsidRPr="002840C3">
              <w:rPr>
                <w:sz w:val="20"/>
                <w:szCs w:val="20"/>
                <w:lang w:val="fr-FR"/>
              </w:rPr>
              <w:t xml:space="preserve">L’équipe ERM a relevé ce qui suit </w:t>
            </w:r>
            <w:r w:rsidR="001319B7" w:rsidRPr="002840C3">
              <w:rPr>
                <w:sz w:val="20"/>
                <w:szCs w:val="20"/>
                <w:lang w:val="fr-FR"/>
              </w:rPr>
              <w:t>: (</w:t>
            </w:r>
            <w:r w:rsidRPr="002840C3">
              <w:rPr>
                <w:sz w:val="20"/>
                <w:szCs w:val="20"/>
                <w:lang w:val="fr-FR"/>
              </w:rPr>
              <w:t>i)</w:t>
            </w:r>
            <w:r w:rsidR="003F6E64">
              <w:rPr>
                <w:sz w:val="20"/>
                <w:szCs w:val="20"/>
                <w:lang w:val="fr-FR"/>
              </w:rPr>
              <w:t xml:space="preserve"> L’insalubrité aux alentours </w:t>
            </w:r>
            <w:r w:rsidRPr="002840C3">
              <w:rPr>
                <w:sz w:val="20"/>
                <w:szCs w:val="20"/>
                <w:lang w:val="fr-FR"/>
              </w:rPr>
              <w:t>des maisons ; (ii)</w:t>
            </w:r>
            <w:r w:rsidR="00EE4B4C">
              <w:rPr>
                <w:sz w:val="20"/>
                <w:szCs w:val="20"/>
                <w:lang w:val="fr-FR"/>
              </w:rPr>
              <w:t xml:space="preserve"> </w:t>
            </w:r>
            <w:r w:rsidRPr="002840C3">
              <w:rPr>
                <w:sz w:val="20"/>
                <w:szCs w:val="20"/>
                <w:lang w:val="fr-FR"/>
              </w:rPr>
              <w:t>Faible connaissance sur les pratiques familiales essentielles ; (iii)</w:t>
            </w:r>
            <w:r w:rsidR="00EE4B4C">
              <w:rPr>
                <w:sz w:val="20"/>
                <w:szCs w:val="20"/>
                <w:lang w:val="fr-FR"/>
              </w:rPr>
              <w:t xml:space="preserve"> </w:t>
            </w:r>
            <w:r w:rsidRPr="002840C3">
              <w:rPr>
                <w:sz w:val="20"/>
                <w:szCs w:val="20"/>
                <w:lang w:val="fr-FR"/>
              </w:rPr>
              <w:t>Plus de 50% de</w:t>
            </w:r>
            <w:r w:rsidR="00EE4B4C">
              <w:rPr>
                <w:sz w:val="20"/>
                <w:szCs w:val="20"/>
                <w:lang w:val="fr-FR"/>
              </w:rPr>
              <w:t>s</w:t>
            </w:r>
            <w:r w:rsidRPr="002840C3">
              <w:rPr>
                <w:sz w:val="20"/>
                <w:szCs w:val="20"/>
                <w:lang w:val="fr-FR"/>
              </w:rPr>
              <w:t xml:space="preserve"> ménages n’ont pas des latr</w:t>
            </w:r>
            <w:r w:rsidR="00EE4B4C">
              <w:rPr>
                <w:sz w:val="20"/>
                <w:szCs w:val="20"/>
                <w:lang w:val="fr-FR"/>
              </w:rPr>
              <w:t>ines hygiéniques dans la zone. Ces quelques constants faits</w:t>
            </w:r>
            <w:r w:rsidRPr="002840C3">
              <w:rPr>
                <w:sz w:val="20"/>
                <w:szCs w:val="20"/>
                <w:lang w:val="fr-FR"/>
              </w:rPr>
              <w:t xml:space="preserve"> ont constitué les sujets de sensibilisation dans la zone évaluée.</w:t>
            </w:r>
          </w:p>
          <w:p w14:paraId="075CF359" w14:textId="3CF8BE90" w:rsidR="00B04186" w:rsidRPr="002840C3" w:rsidRDefault="00B04186" w:rsidP="00B04186">
            <w:pPr>
              <w:widowControl w:val="0"/>
              <w:spacing w:line="240" w:lineRule="auto"/>
              <w:jc w:val="both"/>
              <w:rPr>
                <w:sz w:val="20"/>
                <w:szCs w:val="20"/>
                <w:lang w:val="fr-FR"/>
              </w:rPr>
            </w:pPr>
            <w:r w:rsidRPr="002840C3">
              <w:rPr>
                <w:sz w:val="20"/>
                <w:szCs w:val="20"/>
                <w:lang w:val="fr-FR"/>
              </w:rPr>
              <w:t>Toutes les structures de santés sont en faible effectif des personnels soignants, car beaucoup sont encore en déplacement avec peu d’espoir de retourne</w:t>
            </w:r>
            <w:r w:rsidR="00EE4B4C">
              <w:rPr>
                <w:sz w:val="20"/>
                <w:szCs w:val="20"/>
                <w:lang w:val="fr-FR"/>
              </w:rPr>
              <w:t xml:space="preserve">r dans la zone au cas où l’insécurité </w:t>
            </w:r>
            <w:r w:rsidRPr="002840C3">
              <w:rPr>
                <w:sz w:val="20"/>
                <w:szCs w:val="20"/>
                <w:lang w:val="fr-FR"/>
              </w:rPr>
              <w:t>persistait. Les CS Bakonde et Itendey connaissent des ruptures en médicaments essentiels, ils s’approvisionnent dans les pharmacies locales</w:t>
            </w:r>
            <w:r w:rsidR="00EE4B4C">
              <w:rPr>
                <w:sz w:val="20"/>
                <w:szCs w:val="20"/>
                <w:lang w:val="fr-FR"/>
              </w:rPr>
              <w:t>.</w:t>
            </w:r>
          </w:p>
          <w:p w14:paraId="55A13C1E" w14:textId="3C2A7A61" w:rsidR="00FB3028" w:rsidRPr="002840C3" w:rsidRDefault="00EE4B4C" w:rsidP="00971C61">
            <w:pPr>
              <w:widowControl w:val="0"/>
              <w:spacing w:line="240" w:lineRule="auto"/>
              <w:jc w:val="both"/>
              <w:rPr>
                <w:sz w:val="20"/>
                <w:szCs w:val="20"/>
                <w:lang w:val="fr-FR"/>
              </w:rPr>
            </w:pPr>
            <w:r>
              <w:rPr>
                <w:sz w:val="20"/>
                <w:szCs w:val="20"/>
                <w:lang w:val="fr-FR"/>
              </w:rPr>
              <w:t>A partir du mois d’</w:t>
            </w:r>
            <w:r w:rsidR="00B04186" w:rsidRPr="002840C3">
              <w:rPr>
                <w:sz w:val="20"/>
                <w:szCs w:val="20"/>
                <w:lang w:val="fr-FR"/>
              </w:rPr>
              <w:t xml:space="preserve">’Aout 2023 </w:t>
            </w:r>
            <w:r>
              <w:rPr>
                <w:sz w:val="20"/>
                <w:szCs w:val="20"/>
                <w:lang w:val="fr-FR"/>
              </w:rPr>
              <w:t xml:space="preserve">jusqu’à </w:t>
            </w:r>
            <w:r w:rsidR="00B04186" w:rsidRPr="002840C3">
              <w:rPr>
                <w:sz w:val="20"/>
                <w:szCs w:val="20"/>
                <w:lang w:val="fr-FR"/>
              </w:rPr>
              <w:t>Décembre 2023</w:t>
            </w:r>
            <w:r>
              <w:rPr>
                <w:sz w:val="20"/>
                <w:szCs w:val="20"/>
                <w:lang w:val="fr-FR"/>
              </w:rPr>
              <w:t>,</w:t>
            </w:r>
            <w:r w:rsidR="00B04186" w:rsidRPr="002840C3">
              <w:rPr>
                <w:sz w:val="20"/>
                <w:szCs w:val="20"/>
                <w:lang w:val="fr-FR"/>
              </w:rPr>
              <w:t xml:space="preserve"> l’ONG ADSSE/UNICEF a appuyé les structures de santé évaluées dans la prise en charge de la malnutrition aiguë sévère dans l</w:t>
            </w:r>
            <w:r>
              <w:rPr>
                <w:sz w:val="20"/>
                <w:szCs w:val="20"/>
                <w:lang w:val="fr-FR"/>
              </w:rPr>
              <w:t>a zone (</w:t>
            </w:r>
            <w:r w:rsidR="00B04186" w:rsidRPr="002840C3">
              <w:rPr>
                <w:sz w:val="20"/>
                <w:szCs w:val="20"/>
                <w:lang w:val="fr-FR"/>
              </w:rPr>
              <w:t>UNTA</w:t>
            </w:r>
            <w:r>
              <w:rPr>
                <w:sz w:val="20"/>
                <w:szCs w:val="20"/>
                <w:lang w:val="fr-FR"/>
              </w:rPr>
              <w:t>) et les cas avec complication (</w:t>
            </w:r>
            <w:r w:rsidR="00B04186" w:rsidRPr="002840C3">
              <w:rPr>
                <w:sz w:val="20"/>
                <w:szCs w:val="20"/>
                <w:lang w:val="fr-FR"/>
              </w:rPr>
              <w:t>UNTI</w:t>
            </w:r>
            <w:r>
              <w:rPr>
                <w:sz w:val="20"/>
                <w:szCs w:val="20"/>
                <w:lang w:val="fr-FR"/>
              </w:rPr>
              <w:t>)</w:t>
            </w:r>
            <w:r w:rsidR="00B04186" w:rsidRPr="002840C3">
              <w:rPr>
                <w:sz w:val="20"/>
                <w:szCs w:val="20"/>
                <w:lang w:val="fr-FR"/>
              </w:rPr>
              <w:t xml:space="preserve"> au CSR de Kilo Etat. Depuis la fin de ce projet, toutes les </w:t>
            </w:r>
            <w:r>
              <w:rPr>
                <w:sz w:val="20"/>
                <w:szCs w:val="20"/>
                <w:lang w:val="fr-FR"/>
              </w:rPr>
              <w:t>structures nutritionnelles (</w:t>
            </w:r>
            <w:r w:rsidR="00B04186" w:rsidRPr="002840C3">
              <w:rPr>
                <w:sz w:val="20"/>
                <w:szCs w:val="20"/>
                <w:lang w:val="fr-FR"/>
              </w:rPr>
              <w:t>UNTA</w:t>
            </w:r>
            <w:r>
              <w:rPr>
                <w:sz w:val="20"/>
                <w:szCs w:val="20"/>
                <w:lang w:val="fr-FR"/>
              </w:rPr>
              <w:t>) restent</w:t>
            </w:r>
            <w:r w:rsidR="00B04186" w:rsidRPr="002840C3">
              <w:rPr>
                <w:sz w:val="20"/>
                <w:szCs w:val="20"/>
                <w:lang w:val="fr-FR"/>
              </w:rPr>
              <w:t xml:space="preserve"> non fonctionnelles par manqu</w:t>
            </w:r>
            <w:r>
              <w:rPr>
                <w:sz w:val="20"/>
                <w:szCs w:val="20"/>
                <w:lang w:val="fr-FR"/>
              </w:rPr>
              <w:t>e de partenaire d’appui</w:t>
            </w:r>
            <w:r w:rsidR="00B04186" w:rsidRPr="002840C3">
              <w:rPr>
                <w:sz w:val="20"/>
                <w:szCs w:val="20"/>
                <w:lang w:val="fr-FR"/>
              </w:rPr>
              <w:t xml:space="preserve"> en intrants nutritionnels, seule l’UNTI de Kilo Etat est fonctionnelle avec le reste d’intrants du projet ADSSE </w:t>
            </w:r>
            <w:r w:rsidR="00B04186" w:rsidRPr="002840C3">
              <w:rPr>
                <w:sz w:val="20"/>
                <w:szCs w:val="20"/>
                <w:lang w:val="fr-FR"/>
              </w:rPr>
              <w:lastRenderedPageBreak/>
              <w:t>(6 boites de F75, 6 de F100, 15 sachets de Rhesomal et un petit stock d amoxicilline). Les IT signalent qu’il y aurait beaucoup de ca</w:t>
            </w:r>
            <w:r w:rsidR="00D037A9">
              <w:rPr>
                <w:sz w:val="20"/>
                <w:szCs w:val="20"/>
                <w:lang w:val="fr-FR"/>
              </w:rPr>
              <w:t>s MAM et MAS dans la communauté</w:t>
            </w:r>
            <w:r w:rsidR="00B04186" w:rsidRPr="002840C3">
              <w:rPr>
                <w:sz w:val="20"/>
                <w:szCs w:val="20"/>
                <w:lang w:val="fr-FR"/>
              </w:rPr>
              <w:t xml:space="preserve"> qui ne sont pas identifiés par faible engagement des RECOS dans la surveillance nutritionnelle à base communautaire</w:t>
            </w:r>
            <w:r w:rsidR="00D037A9">
              <w:rPr>
                <w:sz w:val="20"/>
                <w:szCs w:val="20"/>
                <w:lang w:val="fr-FR"/>
              </w:rPr>
              <w:t xml:space="preserve">. Quelques </w:t>
            </w:r>
            <w:r w:rsidR="00B04186" w:rsidRPr="002840C3">
              <w:rPr>
                <w:sz w:val="20"/>
                <w:szCs w:val="20"/>
                <w:lang w:val="fr-FR"/>
              </w:rPr>
              <w:t>fois ces cas sont soignés traditionnellement avec des potions à ba</w:t>
            </w:r>
            <w:r w:rsidR="00D037A9">
              <w:rPr>
                <w:sz w:val="20"/>
                <w:szCs w:val="20"/>
                <w:lang w:val="fr-FR"/>
              </w:rPr>
              <w:t>se des plantes</w:t>
            </w:r>
            <w:r w:rsidR="00B04186" w:rsidRPr="002840C3">
              <w:rPr>
                <w:sz w:val="20"/>
                <w:szCs w:val="20"/>
                <w:lang w:val="fr-FR"/>
              </w:rPr>
              <w:t xml:space="preserve"> par croyance ou ignorance des parents</w:t>
            </w:r>
            <w:r w:rsidR="00D037A9">
              <w:rPr>
                <w:sz w:val="20"/>
                <w:szCs w:val="20"/>
                <w:lang w:val="fr-FR"/>
              </w:rPr>
              <w:t xml:space="preserve"> et aboutissent à souvent à l’échec suivis des complications</w:t>
            </w:r>
            <w:r w:rsidR="00B04186" w:rsidRPr="002840C3">
              <w:rPr>
                <w:sz w:val="20"/>
                <w:szCs w:val="20"/>
                <w:lang w:val="fr-FR"/>
              </w:rPr>
              <w:t xml:space="preserve">. Toutes les structures n’ont pas les infrastructures WASH, </w:t>
            </w:r>
            <w:r w:rsidR="00971C61">
              <w:rPr>
                <w:sz w:val="20"/>
                <w:szCs w:val="20"/>
                <w:lang w:val="fr-FR"/>
              </w:rPr>
              <w:t xml:space="preserve">excepté </w:t>
            </w:r>
            <w:r w:rsidR="00B04186" w:rsidRPr="002840C3">
              <w:rPr>
                <w:sz w:val="20"/>
                <w:szCs w:val="20"/>
                <w:lang w:val="fr-FR"/>
              </w:rPr>
              <w:t>le CSR de Kilo Etat dont les latrines, les douches et l’incinérateur sont en délabrement.</w:t>
            </w:r>
          </w:p>
        </w:tc>
      </w:tr>
      <w:tr w:rsidR="00443CA1" w:rsidRPr="00BD7006" w14:paraId="5A7E56FC" w14:textId="77777777" w:rsidTr="00D04238">
        <w:tblPrEx>
          <w:tblCellMar>
            <w:left w:w="108" w:type="dxa"/>
            <w:right w:w="108" w:type="dxa"/>
          </w:tblCellMar>
        </w:tblPrEx>
        <w:trPr>
          <w:trHeight w:val="447"/>
          <w:jc w:val="center"/>
        </w:trPr>
        <w:tc>
          <w:tcPr>
            <w:tcW w:w="11115" w:type="dxa"/>
            <w:gridSpan w:val="6"/>
            <w:shd w:val="clear" w:color="auto" w:fill="auto"/>
          </w:tcPr>
          <w:p w14:paraId="556EDE00" w14:textId="6CE6B928" w:rsidR="00443CA1" w:rsidRPr="00971C61" w:rsidRDefault="00971C61" w:rsidP="004003B7">
            <w:pPr>
              <w:widowControl w:val="0"/>
              <w:spacing w:line="240" w:lineRule="auto"/>
              <w:rPr>
                <w:b/>
                <w:sz w:val="20"/>
                <w:szCs w:val="20"/>
              </w:rPr>
            </w:pPr>
            <w:r w:rsidRPr="00971C61">
              <w:rPr>
                <w:b/>
                <w:sz w:val="20"/>
                <w:szCs w:val="20"/>
              </w:rPr>
              <w:lastRenderedPageBreak/>
              <w:t xml:space="preserve">PROMOTION DE LA SANTÉ </w:t>
            </w:r>
          </w:p>
          <w:p w14:paraId="084858AB" w14:textId="78974D8F" w:rsidR="00541315" w:rsidRPr="002840C3" w:rsidRDefault="00B04186" w:rsidP="00971C61">
            <w:pPr>
              <w:spacing w:line="240" w:lineRule="auto"/>
              <w:contextualSpacing/>
              <w:jc w:val="both"/>
              <w:rPr>
                <w:sz w:val="20"/>
                <w:szCs w:val="20"/>
                <w:lang w:val="fr-FR"/>
              </w:rPr>
            </w:pPr>
            <w:r w:rsidRPr="002840C3">
              <w:rPr>
                <w:sz w:val="20"/>
                <w:szCs w:val="20"/>
                <w:lang w:val="fr-FR"/>
              </w:rPr>
              <w:t>Les principales problématiques identifiées pendant l'ERM sont les suivantes : Assainissement défectueux (absence des latrines hygiéniques et des trous à ordures</w:t>
            </w:r>
            <w:r w:rsidR="00971C61">
              <w:rPr>
                <w:sz w:val="20"/>
                <w:szCs w:val="20"/>
                <w:lang w:val="fr-FR"/>
              </w:rPr>
              <w:t xml:space="preserve"> ainsi que</w:t>
            </w:r>
            <w:r w:rsidR="00971C61" w:rsidRPr="002840C3">
              <w:rPr>
                <w:sz w:val="20"/>
                <w:szCs w:val="20"/>
                <w:lang w:val="fr-FR"/>
              </w:rPr>
              <w:t xml:space="preserve"> l’envahissement des maisons par des herbes</w:t>
            </w:r>
            <w:r w:rsidRPr="002840C3">
              <w:rPr>
                <w:sz w:val="20"/>
                <w:szCs w:val="20"/>
                <w:lang w:val="fr-FR"/>
              </w:rPr>
              <w:t xml:space="preserve">), faible connaissance sur les moments clefs de lavage des mains. L’équipe ERM a organisé des sensibilisations sur ces thématiques pendant les réunions communautaires et </w:t>
            </w:r>
            <w:r w:rsidR="00971C61">
              <w:rPr>
                <w:sz w:val="20"/>
                <w:szCs w:val="20"/>
                <w:lang w:val="fr-FR"/>
              </w:rPr>
              <w:t xml:space="preserve">lors des </w:t>
            </w:r>
            <w:r w:rsidRPr="002840C3">
              <w:rPr>
                <w:sz w:val="20"/>
                <w:szCs w:val="20"/>
                <w:lang w:val="fr-FR"/>
              </w:rPr>
              <w:t>enquête</w:t>
            </w:r>
            <w:r w:rsidR="00971C61">
              <w:rPr>
                <w:sz w:val="20"/>
                <w:szCs w:val="20"/>
                <w:lang w:val="fr-FR"/>
              </w:rPr>
              <w:t>s</w:t>
            </w:r>
            <w:r w:rsidRPr="002840C3">
              <w:rPr>
                <w:sz w:val="20"/>
                <w:szCs w:val="20"/>
                <w:lang w:val="fr-FR"/>
              </w:rPr>
              <w:t xml:space="preserve"> ménages. </w:t>
            </w:r>
          </w:p>
        </w:tc>
      </w:tr>
      <w:tr w:rsidR="00E60760" w:rsidRPr="00BD7006" w14:paraId="02011F68" w14:textId="77777777" w:rsidTr="00E60760">
        <w:trPr>
          <w:trHeight w:val="210"/>
          <w:jc w:val="center"/>
        </w:trPr>
        <w:tc>
          <w:tcPr>
            <w:tcW w:w="5660" w:type="dxa"/>
            <w:shd w:val="clear" w:color="auto" w:fill="auto"/>
            <w:tcMar>
              <w:top w:w="100" w:type="dxa"/>
              <w:left w:w="100" w:type="dxa"/>
              <w:bottom w:w="100" w:type="dxa"/>
              <w:right w:w="100" w:type="dxa"/>
            </w:tcMar>
          </w:tcPr>
          <w:p w14:paraId="0F4CF719" w14:textId="77777777" w:rsidR="00E60760" w:rsidRPr="002840C3" w:rsidRDefault="00E60760" w:rsidP="00E60760">
            <w:pPr>
              <w:widowControl w:val="0"/>
              <w:pBdr>
                <w:top w:val="nil"/>
                <w:left w:val="nil"/>
                <w:bottom w:val="nil"/>
                <w:right w:val="nil"/>
                <w:between w:val="nil"/>
              </w:pBdr>
              <w:spacing w:line="240" w:lineRule="auto"/>
              <w:rPr>
                <w:b/>
                <w:sz w:val="20"/>
                <w:szCs w:val="20"/>
              </w:rPr>
            </w:pPr>
            <w:r w:rsidRPr="002840C3">
              <w:rPr>
                <w:b/>
                <w:sz w:val="20"/>
                <w:szCs w:val="20"/>
              </w:rPr>
              <w:t>Nombre de MAS identifiés dans l'échantillon (PB&lt;115mm + Œdème) :</w:t>
            </w:r>
          </w:p>
        </w:tc>
        <w:tc>
          <w:tcPr>
            <w:tcW w:w="5455" w:type="dxa"/>
            <w:gridSpan w:val="5"/>
            <w:shd w:val="clear" w:color="auto" w:fill="auto"/>
            <w:tcMar>
              <w:top w:w="100" w:type="dxa"/>
              <w:left w:w="100" w:type="dxa"/>
              <w:bottom w:w="100" w:type="dxa"/>
              <w:right w:w="100" w:type="dxa"/>
            </w:tcMar>
          </w:tcPr>
          <w:p w14:paraId="16B03C2C" w14:textId="6AC24D05" w:rsidR="00E60760" w:rsidRPr="002840C3" w:rsidRDefault="00E60760" w:rsidP="00E60760">
            <w:pPr>
              <w:spacing w:line="240" w:lineRule="auto"/>
              <w:contextualSpacing/>
              <w:jc w:val="both"/>
              <w:rPr>
                <w:sz w:val="20"/>
                <w:szCs w:val="20"/>
                <w:lang w:val="fr-FR"/>
              </w:rPr>
            </w:pPr>
            <w:r w:rsidRPr="002840C3">
              <w:rPr>
                <w:sz w:val="20"/>
                <w:szCs w:val="20"/>
                <w:lang w:val="fr-FR"/>
              </w:rPr>
              <w:t xml:space="preserve">6 cas /242 enfants screenés.  </w:t>
            </w:r>
          </w:p>
        </w:tc>
      </w:tr>
      <w:tr w:rsidR="00E60760" w:rsidRPr="00BD7006" w14:paraId="540C5C64" w14:textId="77777777" w:rsidTr="003372A7">
        <w:trPr>
          <w:trHeight w:val="600"/>
          <w:jc w:val="center"/>
        </w:trPr>
        <w:tc>
          <w:tcPr>
            <w:tcW w:w="5660" w:type="dxa"/>
            <w:shd w:val="clear" w:color="auto" w:fill="auto"/>
            <w:tcMar>
              <w:top w:w="100" w:type="dxa"/>
              <w:left w:w="100" w:type="dxa"/>
              <w:bottom w:w="100" w:type="dxa"/>
              <w:right w:w="100" w:type="dxa"/>
            </w:tcMar>
          </w:tcPr>
          <w:p w14:paraId="75455063" w14:textId="77777777" w:rsidR="00E60760" w:rsidRPr="002840C3" w:rsidRDefault="00E60760" w:rsidP="00E60760">
            <w:pPr>
              <w:widowControl w:val="0"/>
              <w:pBdr>
                <w:top w:val="nil"/>
                <w:left w:val="nil"/>
                <w:bottom w:val="nil"/>
                <w:right w:val="nil"/>
                <w:between w:val="nil"/>
              </w:pBdr>
              <w:spacing w:line="240" w:lineRule="auto"/>
              <w:rPr>
                <w:b/>
                <w:bCs/>
                <w:sz w:val="20"/>
                <w:szCs w:val="20"/>
                <w:lang w:val="fr-FR"/>
              </w:rPr>
            </w:pPr>
            <w:r w:rsidRPr="002840C3">
              <w:rPr>
                <w:b/>
                <w:bCs/>
                <w:sz w:val="20"/>
                <w:szCs w:val="20"/>
                <w:lang w:val="fr-FR"/>
              </w:rPr>
              <w:t xml:space="preserve">Nombre de MAM identifiés dans l'échantillon </w:t>
            </w:r>
          </w:p>
          <w:p w14:paraId="1CF955A7" w14:textId="7F29DE12" w:rsidR="00E60760" w:rsidRPr="002840C3" w:rsidRDefault="00E60760" w:rsidP="00E60760">
            <w:pPr>
              <w:widowControl w:val="0"/>
              <w:pBdr>
                <w:top w:val="nil"/>
                <w:left w:val="nil"/>
                <w:bottom w:val="nil"/>
                <w:right w:val="nil"/>
                <w:between w:val="nil"/>
              </w:pBdr>
              <w:spacing w:line="240" w:lineRule="auto"/>
              <w:rPr>
                <w:sz w:val="20"/>
                <w:szCs w:val="20"/>
                <w:lang w:val="fr-FR"/>
              </w:rPr>
            </w:pPr>
            <w:r w:rsidRPr="002840C3">
              <w:rPr>
                <w:b/>
                <w:bCs/>
                <w:sz w:val="20"/>
                <w:szCs w:val="20"/>
                <w:lang w:val="fr-FR"/>
              </w:rPr>
              <w:t>(PB</w:t>
            </w:r>
            <w:r w:rsidRPr="002840C3">
              <w:rPr>
                <w:rFonts w:eastAsia="MS Gothic"/>
                <w:b/>
                <w:bCs/>
                <w:sz w:val="20"/>
                <w:szCs w:val="20"/>
                <w:lang w:val="fr-FR"/>
              </w:rPr>
              <w:t>＞</w:t>
            </w:r>
            <w:r w:rsidRPr="002840C3">
              <w:rPr>
                <w:b/>
                <w:bCs/>
                <w:sz w:val="20"/>
                <w:szCs w:val="20"/>
                <w:lang w:val="fr-FR"/>
              </w:rPr>
              <w:t xml:space="preserve">= 115 mm et </w:t>
            </w:r>
            <w:r w:rsidRPr="002840C3">
              <w:rPr>
                <w:rFonts w:eastAsia="MS Gothic"/>
                <w:b/>
                <w:bCs/>
                <w:sz w:val="20"/>
                <w:szCs w:val="20"/>
                <w:lang w:val="fr-FR"/>
              </w:rPr>
              <w:t>＜</w:t>
            </w:r>
            <w:r w:rsidRPr="002840C3">
              <w:rPr>
                <w:b/>
                <w:bCs/>
                <w:sz w:val="20"/>
                <w:szCs w:val="20"/>
                <w:lang w:val="fr-FR"/>
              </w:rPr>
              <w:t xml:space="preserve"> 125mm) :</w:t>
            </w:r>
          </w:p>
        </w:tc>
        <w:tc>
          <w:tcPr>
            <w:tcW w:w="5455" w:type="dxa"/>
            <w:gridSpan w:val="5"/>
            <w:shd w:val="clear" w:color="auto" w:fill="auto"/>
            <w:tcMar>
              <w:top w:w="100" w:type="dxa"/>
              <w:left w:w="100" w:type="dxa"/>
              <w:bottom w:w="100" w:type="dxa"/>
              <w:right w:w="100" w:type="dxa"/>
            </w:tcMar>
          </w:tcPr>
          <w:p w14:paraId="2457B6CB" w14:textId="3B11B486" w:rsidR="00E60760" w:rsidRPr="002840C3" w:rsidRDefault="00E60760" w:rsidP="00E60760">
            <w:pPr>
              <w:spacing w:line="240" w:lineRule="auto"/>
              <w:contextualSpacing/>
              <w:jc w:val="both"/>
              <w:rPr>
                <w:sz w:val="20"/>
                <w:szCs w:val="20"/>
                <w:lang w:val="fr-FR"/>
              </w:rPr>
            </w:pPr>
            <w:r w:rsidRPr="002840C3">
              <w:rPr>
                <w:sz w:val="20"/>
                <w:szCs w:val="20"/>
                <w:lang w:val="fr-FR"/>
              </w:rPr>
              <w:t xml:space="preserve"> 10 cas /242 enfants screenés.   </w:t>
            </w:r>
          </w:p>
        </w:tc>
      </w:tr>
      <w:tr w:rsidR="001F4801" w:rsidRPr="00BD7006" w14:paraId="2F745ED3" w14:textId="77777777" w:rsidTr="00E60760">
        <w:trPr>
          <w:trHeight w:val="518"/>
          <w:jc w:val="center"/>
        </w:trPr>
        <w:tc>
          <w:tcPr>
            <w:tcW w:w="5660" w:type="dxa"/>
            <w:vMerge w:val="restart"/>
            <w:shd w:val="clear" w:color="auto" w:fill="auto"/>
            <w:tcMar>
              <w:top w:w="100" w:type="dxa"/>
              <w:left w:w="100" w:type="dxa"/>
              <w:bottom w:w="100" w:type="dxa"/>
              <w:right w:w="100" w:type="dxa"/>
            </w:tcMar>
          </w:tcPr>
          <w:p w14:paraId="001E8DD6" w14:textId="3B2669BE" w:rsidR="00FD018E" w:rsidRPr="002840C3" w:rsidRDefault="00FD018E" w:rsidP="00FD018E">
            <w:pPr>
              <w:widowControl w:val="0"/>
              <w:pBdr>
                <w:top w:val="nil"/>
                <w:left w:val="nil"/>
                <w:bottom w:val="nil"/>
                <w:right w:val="nil"/>
                <w:between w:val="nil"/>
              </w:pBdr>
              <w:spacing w:line="240" w:lineRule="auto"/>
              <w:rPr>
                <w:b/>
                <w:sz w:val="20"/>
                <w:szCs w:val="20"/>
              </w:rPr>
            </w:pPr>
            <w:r w:rsidRPr="002840C3">
              <w:rPr>
                <w:b/>
                <w:sz w:val="20"/>
                <w:szCs w:val="20"/>
              </w:rPr>
              <w:t>Répartition :</w:t>
            </w:r>
          </w:p>
        </w:tc>
        <w:tc>
          <w:tcPr>
            <w:tcW w:w="3060" w:type="dxa"/>
            <w:shd w:val="clear" w:color="auto" w:fill="auto"/>
            <w:tcMar>
              <w:top w:w="100" w:type="dxa"/>
              <w:left w:w="100" w:type="dxa"/>
              <w:bottom w:w="100" w:type="dxa"/>
              <w:right w:w="100" w:type="dxa"/>
            </w:tcMar>
          </w:tcPr>
          <w:p w14:paraId="2F33EEF0" w14:textId="1847DA9F" w:rsidR="00FD018E" w:rsidRPr="002840C3" w:rsidRDefault="00FD018E" w:rsidP="00FD018E">
            <w:pPr>
              <w:numPr>
                <w:ilvl w:val="0"/>
                <w:numId w:val="4"/>
              </w:numPr>
              <w:spacing w:line="240" w:lineRule="auto"/>
              <w:ind w:left="312" w:hanging="312"/>
              <w:contextualSpacing/>
              <w:jc w:val="both"/>
              <w:rPr>
                <w:sz w:val="20"/>
                <w:szCs w:val="20"/>
                <w:lang w:val="fr-FR"/>
              </w:rPr>
            </w:pPr>
            <w:r w:rsidRPr="002840C3">
              <w:rPr>
                <w:sz w:val="20"/>
                <w:szCs w:val="20"/>
                <w:lang w:val="fr-FR"/>
              </w:rPr>
              <w:t xml:space="preserve">Total PB &lt;115 mm : </w:t>
            </w:r>
            <w:r w:rsidR="00E60760" w:rsidRPr="002840C3">
              <w:rPr>
                <w:sz w:val="20"/>
                <w:szCs w:val="20"/>
                <w:lang w:val="fr-FR"/>
              </w:rPr>
              <w:t>1,65 % soit 4 cas sur 242 enfants screenés</w:t>
            </w:r>
          </w:p>
        </w:tc>
        <w:tc>
          <w:tcPr>
            <w:tcW w:w="2395" w:type="dxa"/>
            <w:gridSpan w:val="4"/>
            <w:shd w:val="clear" w:color="auto" w:fill="auto"/>
            <w:tcMar>
              <w:top w:w="100" w:type="dxa"/>
              <w:left w:w="100" w:type="dxa"/>
              <w:bottom w:w="100" w:type="dxa"/>
              <w:right w:w="100" w:type="dxa"/>
            </w:tcMar>
          </w:tcPr>
          <w:p w14:paraId="76622D64" w14:textId="658DAC77" w:rsidR="00FD018E" w:rsidRPr="002840C3" w:rsidRDefault="00FD018E" w:rsidP="00FD018E">
            <w:pPr>
              <w:numPr>
                <w:ilvl w:val="0"/>
                <w:numId w:val="4"/>
              </w:numPr>
              <w:spacing w:line="240" w:lineRule="auto"/>
              <w:ind w:left="312" w:hanging="312"/>
              <w:contextualSpacing/>
              <w:jc w:val="both"/>
              <w:rPr>
                <w:sz w:val="20"/>
                <w:szCs w:val="20"/>
              </w:rPr>
            </w:pPr>
            <w:r w:rsidRPr="002840C3">
              <w:rPr>
                <w:sz w:val="20"/>
                <w:szCs w:val="20"/>
                <w:lang w:val="fr-FR"/>
              </w:rPr>
              <w:t xml:space="preserve">Total Œdème : </w:t>
            </w:r>
            <w:r w:rsidR="00E60760" w:rsidRPr="002840C3">
              <w:rPr>
                <w:sz w:val="20"/>
                <w:szCs w:val="20"/>
                <w:lang w:val="fr-FR"/>
              </w:rPr>
              <w:t>0,83 % soit 2 cas sur 242 enfants screenés.</w:t>
            </w:r>
          </w:p>
        </w:tc>
      </w:tr>
      <w:tr w:rsidR="001F4801" w:rsidRPr="00BD7006" w14:paraId="0C9A6A4B" w14:textId="77777777" w:rsidTr="00E60760">
        <w:trPr>
          <w:trHeight w:val="420"/>
          <w:jc w:val="center"/>
        </w:trPr>
        <w:tc>
          <w:tcPr>
            <w:tcW w:w="5660" w:type="dxa"/>
            <w:vMerge/>
            <w:shd w:val="clear" w:color="auto" w:fill="auto"/>
            <w:tcMar>
              <w:top w:w="100" w:type="dxa"/>
              <w:left w:w="100" w:type="dxa"/>
              <w:bottom w:w="100" w:type="dxa"/>
              <w:right w:w="100" w:type="dxa"/>
            </w:tcMar>
          </w:tcPr>
          <w:p w14:paraId="1E66841E" w14:textId="77777777" w:rsidR="00FD018E" w:rsidRPr="002840C3" w:rsidRDefault="00FD018E" w:rsidP="00FD018E">
            <w:pPr>
              <w:widowControl w:val="0"/>
              <w:pBdr>
                <w:top w:val="nil"/>
                <w:left w:val="nil"/>
                <w:bottom w:val="nil"/>
                <w:right w:val="nil"/>
                <w:between w:val="nil"/>
              </w:pBdr>
              <w:spacing w:line="240" w:lineRule="auto"/>
              <w:rPr>
                <w:b/>
                <w:sz w:val="20"/>
                <w:szCs w:val="20"/>
              </w:rPr>
            </w:pPr>
          </w:p>
        </w:tc>
        <w:tc>
          <w:tcPr>
            <w:tcW w:w="5455" w:type="dxa"/>
            <w:gridSpan w:val="5"/>
            <w:shd w:val="clear" w:color="auto" w:fill="auto"/>
            <w:tcMar>
              <w:top w:w="100" w:type="dxa"/>
              <w:left w:w="100" w:type="dxa"/>
              <w:bottom w:w="100" w:type="dxa"/>
              <w:right w:w="100" w:type="dxa"/>
            </w:tcMar>
          </w:tcPr>
          <w:p w14:paraId="5DE746F7" w14:textId="28636425" w:rsidR="00FD018E" w:rsidRPr="002840C3" w:rsidRDefault="00E60760" w:rsidP="00FD018E">
            <w:pPr>
              <w:spacing w:line="240" w:lineRule="auto"/>
              <w:contextualSpacing/>
              <w:jc w:val="both"/>
              <w:rPr>
                <w:sz w:val="20"/>
                <w:szCs w:val="20"/>
                <w:lang w:val="fr-FR"/>
              </w:rPr>
            </w:pPr>
            <w:r w:rsidRPr="002840C3">
              <w:rPr>
                <w:sz w:val="20"/>
                <w:szCs w:val="20"/>
                <w:lang w:val="fr-FR"/>
              </w:rPr>
              <w:t>Total PB</w:t>
            </w:r>
            <w:r w:rsidRPr="002840C3">
              <w:rPr>
                <w:rFonts w:eastAsia="MS Gothic"/>
                <w:sz w:val="20"/>
                <w:szCs w:val="20"/>
                <w:lang w:val="fr-FR"/>
              </w:rPr>
              <w:t>＞</w:t>
            </w:r>
            <w:r w:rsidRPr="002840C3">
              <w:rPr>
                <w:sz w:val="20"/>
                <w:szCs w:val="20"/>
                <w:lang w:val="fr-FR"/>
              </w:rPr>
              <w:t xml:space="preserve">= 115 mm et </w:t>
            </w:r>
            <w:r w:rsidRPr="002840C3">
              <w:rPr>
                <w:rFonts w:eastAsia="MS Gothic"/>
                <w:sz w:val="20"/>
                <w:szCs w:val="20"/>
                <w:lang w:val="fr-FR"/>
              </w:rPr>
              <w:t>＜</w:t>
            </w:r>
            <w:r w:rsidRPr="002840C3">
              <w:rPr>
                <w:sz w:val="20"/>
                <w:szCs w:val="20"/>
                <w:lang w:val="fr-FR"/>
              </w:rPr>
              <w:t xml:space="preserve"> 125mm : 4,13 % soit 10 cas sur 242 enfants screenés.</w:t>
            </w:r>
          </w:p>
        </w:tc>
      </w:tr>
      <w:tr w:rsidR="00E60760" w:rsidRPr="00BD7006" w14:paraId="09C93897" w14:textId="77777777" w:rsidTr="00E60760">
        <w:trPr>
          <w:trHeight w:val="420"/>
          <w:jc w:val="center"/>
        </w:trPr>
        <w:tc>
          <w:tcPr>
            <w:tcW w:w="5660" w:type="dxa"/>
            <w:shd w:val="clear" w:color="auto" w:fill="auto"/>
            <w:tcMar>
              <w:top w:w="100" w:type="dxa"/>
              <w:left w:w="100" w:type="dxa"/>
              <w:bottom w:w="100" w:type="dxa"/>
              <w:right w:w="100" w:type="dxa"/>
            </w:tcMar>
          </w:tcPr>
          <w:p w14:paraId="1AEC7CB1" w14:textId="75DAAD46" w:rsidR="00E60760" w:rsidRPr="002840C3" w:rsidRDefault="00E60760" w:rsidP="00E60760">
            <w:pPr>
              <w:widowControl w:val="0"/>
              <w:pBdr>
                <w:top w:val="nil"/>
                <w:left w:val="nil"/>
                <w:bottom w:val="nil"/>
                <w:right w:val="nil"/>
                <w:between w:val="nil"/>
              </w:pBdr>
              <w:spacing w:line="240" w:lineRule="auto"/>
              <w:rPr>
                <w:sz w:val="20"/>
                <w:szCs w:val="20"/>
                <w:lang w:val="fr-FR"/>
              </w:rPr>
            </w:pPr>
            <w:r w:rsidRPr="002840C3">
              <w:rPr>
                <w:sz w:val="20"/>
                <w:szCs w:val="20"/>
                <w:lang w:val="fr-FR"/>
              </w:rPr>
              <w:t>Proportion MAS calculée sur échantillon : Total enfants avec MAS/enfants screenés X 100.</w:t>
            </w:r>
          </w:p>
        </w:tc>
        <w:tc>
          <w:tcPr>
            <w:tcW w:w="5455" w:type="dxa"/>
            <w:gridSpan w:val="5"/>
            <w:shd w:val="clear" w:color="auto" w:fill="auto"/>
            <w:tcMar>
              <w:top w:w="100" w:type="dxa"/>
              <w:left w:w="100" w:type="dxa"/>
              <w:bottom w:w="100" w:type="dxa"/>
              <w:right w:w="100" w:type="dxa"/>
            </w:tcMar>
          </w:tcPr>
          <w:p w14:paraId="7A9E0E14" w14:textId="77777777" w:rsidR="00E60760" w:rsidRPr="002840C3" w:rsidRDefault="00E60760" w:rsidP="00E60760">
            <w:pPr>
              <w:spacing w:line="240" w:lineRule="auto"/>
              <w:contextualSpacing/>
              <w:jc w:val="both"/>
              <w:rPr>
                <w:sz w:val="20"/>
                <w:szCs w:val="20"/>
                <w:lang w:val="fr-FR"/>
              </w:rPr>
            </w:pPr>
            <w:r w:rsidRPr="002840C3">
              <w:rPr>
                <w:sz w:val="20"/>
                <w:szCs w:val="20"/>
                <w:lang w:val="fr-FR"/>
              </w:rPr>
              <w:t>2,82 % soit 6 cas sur 242 enfants screenés.</w:t>
            </w:r>
          </w:p>
          <w:p w14:paraId="7D7843AD" w14:textId="1C8F0D9A" w:rsidR="00E60760" w:rsidRPr="002840C3" w:rsidRDefault="00E60760" w:rsidP="00E60760">
            <w:pPr>
              <w:widowControl w:val="0"/>
              <w:pBdr>
                <w:top w:val="nil"/>
                <w:left w:val="nil"/>
                <w:bottom w:val="nil"/>
                <w:right w:val="nil"/>
                <w:between w:val="nil"/>
              </w:pBdr>
              <w:spacing w:line="240" w:lineRule="auto"/>
              <w:rPr>
                <w:sz w:val="20"/>
                <w:szCs w:val="20"/>
                <w:lang w:val="fr-FR"/>
              </w:rPr>
            </w:pPr>
            <w:r w:rsidRPr="002840C3">
              <w:rPr>
                <w:sz w:val="20"/>
                <w:szCs w:val="20"/>
                <w:lang w:val="fr-FR"/>
              </w:rPr>
              <w:t xml:space="preserve">      </w:t>
            </w:r>
          </w:p>
        </w:tc>
      </w:tr>
      <w:tr w:rsidR="001F4801" w:rsidRPr="00BD7006" w14:paraId="598404DE" w14:textId="77777777" w:rsidTr="00E60760">
        <w:trPr>
          <w:trHeight w:val="20"/>
          <w:jc w:val="center"/>
        </w:trPr>
        <w:tc>
          <w:tcPr>
            <w:tcW w:w="5660" w:type="dxa"/>
            <w:shd w:val="clear" w:color="auto" w:fill="auto"/>
            <w:tcMar>
              <w:top w:w="100" w:type="dxa"/>
              <w:left w:w="100" w:type="dxa"/>
              <w:bottom w:w="100" w:type="dxa"/>
              <w:right w:w="100" w:type="dxa"/>
            </w:tcMar>
          </w:tcPr>
          <w:p w14:paraId="078CAC56" w14:textId="77777777" w:rsidR="004003B7" w:rsidRPr="002840C3" w:rsidRDefault="004003B7" w:rsidP="004003B7">
            <w:pPr>
              <w:spacing w:after="201" w:line="259" w:lineRule="auto"/>
              <w:ind w:left="112"/>
              <w:jc w:val="center"/>
              <w:rPr>
                <w:sz w:val="20"/>
                <w:szCs w:val="20"/>
                <w:lang w:val="fr-FR"/>
              </w:rPr>
            </w:pPr>
            <w:r w:rsidRPr="002840C3">
              <w:rPr>
                <w:sz w:val="20"/>
                <w:szCs w:val="20"/>
                <w:lang w:val="fr-FR"/>
              </w:rPr>
              <w:t>Proportion selon les données structures</w:t>
            </w:r>
          </w:p>
          <w:p w14:paraId="560362CE" w14:textId="0E3E8DC9" w:rsidR="004003B7" w:rsidRPr="002840C3" w:rsidRDefault="004003B7" w:rsidP="004003B7">
            <w:pPr>
              <w:spacing w:after="9" w:line="259" w:lineRule="auto"/>
              <w:ind w:left="112"/>
              <w:rPr>
                <w:sz w:val="20"/>
                <w:szCs w:val="20"/>
                <w:lang w:val="fr-FR"/>
              </w:rPr>
            </w:pPr>
            <w:r w:rsidRPr="002840C3">
              <w:rPr>
                <w:sz w:val="20"/>
                <w:szCs w:val="20"/>
                <w:lang w:val="fr-FR"/>
              </w:rPr>
              <w:t xml:space="preserve">% d’enfants de 6-59 mois avec Œdème </w:t>
            </w:r>
          </w:p>
          <w:p w14:paraId="7DE71F8F" w14:textId="77777777" w:rsidR="004003B7" w:rsidRPr="002840C3" w:rsidRDefault="004003B7" w:rsidP="004003B7">
            <w:pPr>
              <w:spacing w:line="272" w:lineRule="auto"/>
              <w:ind w:left="112"/>
              <w:rPr>
                <w:sz w:val="20"/>
                <w:szCs w:val="20"/>
                <w:lang w:val="fr-FR"/>
              </w:rPr>
            </w:pPr>
            <w:r w:rsidRPr="002840C3">
              <w:rPr>
                <w:sz w:val="20"/>
                <w:szCs w:val="20"/>
                <w:lang w:val="fr-FR"/>
              </w:rPr>
              <w:t xml:space="preserve">% d’enfants de 6-59 mois avec PB&lt;115mm </w:t>
            </w:r>
          </w:p>
          <w:p w14:paraId="42A47164" w14:textId="77777777" w:rsidR="004003B7" w:rsidRPr="002840C3" w:rsidRDefault="004003B7" w:rsidP="004003B7">
            <w:pPr>
              <w:spacing w:after="9" w:line="259" w:lineRule="auto"/>
              <w:ind w:left="112"/>
              <w:rPr>
                <w:sz w:val="20"/>
                <w:szCs w:val="20"/>
                <w:lang w:val="fr-FR"/>
              </w:rPr>
            </w:pPr>
            <w:r w:rsidRPr="002840C3">
              <w:rPr>
                <w:sz w:val="20"/>
                <w:szCs w:val="20"/>
                <w:lang w:val="fr-FR"/>
              </w:rPr>
              <w:t xml:space="preserve">% d’enfants de 6 – 59 mois PB&gt;=115 et &lt;125 </w:t>
            </w:r>
          </w:p>
          <w:p w14:paraId="485B1C7B" w14:textId="1524DFA5" w:rsidR="004003B7" w:rsidRPr="002840C3" w:rsidRDefault="004003B7" w:rsidP="004003B7">
            <w:pPr>
              <w:spacing w:after="9" w:line="259" w:lineRule="auto"/>
              <w:ind w:left="112"/>
              <w:rPr>
                <w:sz w:val="20"/>
                <w:szCs w:val="20"/>
                <w:lang w:val="fr-FR"/>
              </w:rPr>
            </w:pPr>
            <w:r w:rsidRPr="002840C3">
              <w:rPr>
                <w:sz w:val="20"/>
                <w:szCs w:val="20"/>
                <w:lang w:val="fr-FR"/>
              </w:rPr>
              <w:t xml:space="preserve">Nombre total d’enfant screenés.     </w:t>
            </w:r>
          </w:p>
          <w:p w14:paraId="42A651C7" w14:textId="77777777" w:rsidR="004003B7" w:rsidRPr="002840C3" w:rsidRDefault="004003B7" w:rsidP="004003B7">
            <w:pPr>
              <w:spacing w:after="9" w:line="259" w:lineRule="auto"/>
              <w:ind w:left="112"/>
              <w:rPr>
                <w:sz w:val="20"/>
                <w:szCs w:val="20"/>
                <w:lang w:val="fr-FR"/>
              </w:rPr>
            </w:pPr>
          </w:p>
          <w:p w14:paraId="4ABFC898" w14:textId="428EB7DB" w:rsidR="004003B7" w:rsidRPr="002840C3" w:rsidRDefault="004003B7" w:rsidP="004003B7">
            <w:pPr>
              <w:spacing w:after="9" w:line="259" w:lineRule="auto"/>
              <w:ind w:left="112"/>
              <w:rPr>
                <w:sz w:val="20"/>
                <w:szCs w:val="20"/>
                <w:lang w:val="fr-FR"/>
              </w:rPr>
            </w:pPr>
            <w:r w:rsidRPr="002840C3">
              <w:rPr>
                <w:sz w:val="20"/>
                <w:szCs w:val="20"/>
                <w:lang w:val="fr-FR"/>
              </w:rPr>
              <w:t xml:space="preserve">  </w:t>
            </w:r>
          </w:p>
        </w:tc>
        <w:tc>
          <w:tcPr>
            <w:tcW w:w="5455" w:type="dxa"/>
            <w:gridSpan w:val="5"/>
            <w:shd w:val="clear" w:color="auto" w:fill="auto"/>
            <w:tcMar>
              <w:top w:w="100" w:type="dxa"/>
              <w:left w:w="100" w:type="dxa"/>
              <w:bottom w:w="100" w:type="dxa"/>
              <w:right w:w="100" w:type="dxa"/>
            </w:tcMar>
          </w:tcPr>
          <w:p w14:paraId="71A13E7A" w14:textId="77777777" w:rsidR="001319B7" w:rsidRPr="002840C3" w:rsidRDefault="001319B7" w:rsidP="00E60760">
            <w:pPr>
              <w:spacing w:line="240" w:lineRule="auto"/>
              <w:contextualSpacing/>
              <w:jc w:val="both"/>
              <w:rPr>
                <w:sz w:val="20"/>
                <w:szCs w:val="20"/>
                <w:lang w:val="fr-FR"/>
              </w:rPr>
            </w:pPr>
          </w:p>
          <w:p w14:paraId="1BF5BA3A" w14:textId="77777777" w:rsidR="001319B7" w:rsidRPr="002840C3" w:rsidRDefault="001319B7" w:rsidP="00E60760">
            <w:pPr>
              <w:spacing w:line="240" w:lineRule="auto"/>
              <w:contextualSpacing/>
              <w:jc w:val="both"/>
              <w:rPr>
                <w:sz w:val="20"/>
                <w:szCs w:val="20"/>
                <w:lang w:val="fr-FR"/>
              </w:rPr>
            </w:pPr>
          </w:p>
          <w:p w14:paraId="01E65570" w14:textId="3CF61558" w:rsidR="00E60760" w:rsidRPr="002840C3" w:rsidRDefault="00E60760" w:rsidP="00E60760">
            <w:pPr>
              <w:spacing w:line="240" w:lineRule="auto"/>
              <w:contextualSpacing/>
              <w:jc w:val="both"/>
              <w:rPr>
                <w:sz w:val="20"/>
                <w:szCs w:val="20"/>
                <w:lang w:val="fr-FR"/>
              </w:rPr>
            </w:pPr>
            <w:r w:rsidRPr="002840C3">
              <w:rPr>
                <w:sz w:val="20"/>
                <w:szCs w:val="20"/>
                <w:lang w:val="fr-FR"/>
              </w:rPr>
              <w:t xml:space="preserve">3 cas de MAS (2 cas avec œdèmes) et 11 cas de MAM au mois de juillet 2024 (Itendey 1 MAS et 5 MAM, Kilo Etat 2 MAS et 3 MAM, Kilo Mission 3 MAM) </w:t>
            </w:r>
          </w:p>
          <w:p w14:paraId="0E11BCC8" w14:textId="7A815C5D" w:rsidR="00B43E27" w:rsidRPr="002840C3" w:rsidRDefault="00E60760" w:rsidP="00FD018E">
            <w:pPr>
              <w:spacing w:line="259" w:lineRule="auto"/>
              <w:rPr>
                <w:sz w:val="20"/>
                <w:szCs w:val="20"/>
                <w:lang w:val="fr-FR"/>
              </w:rPr>
            </w:pPr>
            <w:r w:rsidRPr="002840C3">
              <w:rPr>
                <w:sz w:val="20"/>
                <w:szCs w:val="20"/>
                <w:lang w:val="fr-FR"/>
              </w:rPr>
              <w:t xml:space="preserve">Les structures sanitaires ont procédé au dépistage de la malnutrition aigüe sans documenter le nombre d’enfants screenés.  </w:t>
            </w:r>
          </w:p>
        </w:tc>
      </w:tr>
      <w:tr w:rsidR="00DE1F19" w:rsidRPr="00BD7006" w14:paraId="7C4EE6BB" w14:textId="77777777" w:rsidTr="00E60760">
        <w:trPr>
          <w:trHeight w:val="420"/>
          <w:jc w:val="center"/>
        </w:trPr>
        <w:tc>
          <w:tcPr>
            <w:tcW w:w="5660" w:type="dxa"/>
            <w:shd w:val="clear" w:color="auto" w:fill="auto"/>
            <w:tcMar>
              <w:top w:w="100" w:type="dxa"/>
              <w:left w:w="100" w:type="dxa"/>
              <w:bottom w:w="100" w:type="dxa"/>
              <w:right w:w="100" w:type="dxa"/>
            </w:tcMar>
          </w:tcPr>
          <w:p w14:paraId="38BBAC0A" w14:textId="72DDCEA4" w:rsidR="00DE1F19" w:rsidRPr="002840C3" w:rsidRDefault="00DE1F19" w:rsidP="00DE1F19">
            <w:pPr>
              <w:widowControl w:val="0"/>
              <w:pBdr>
                <w:top w:val="nil"/>
                <w:left w:val="nil"/>
                <w:bottom w:val="nil"/>
                <w:right w:val="nil"/>
                <w:between w:val="nil"/>
              </w:pBdr>
              <w:spacing w:line="240" w:lineRule="auto"/>
              <w:rPr>
                <w:b/>
                <w:sz w:val="20"/>
                <w:szCs w:val="20"/>
                <w:highlight w:val="yellow"/>
              </w:rPr>
            </w:pPr>
            <w:r w:rsidRPr="002840C3">
              <w:rPr>
                <w:b/>
                <w:sz w:val="20"/>
                <w:szCs w:val="20"/>
              </w:rPr>
              <w:t xml:space="preserve">Couverture vaccinale rougeole échantillon (total) : </w:t>
            </w:r>
          </w:p>
        </w:tc>
        <w:tc>
          <w:tcPr>
            <w:tcW w:w="5455" w:type="dxa"/>
            <w:gridSpan w:val="5"/>
            <w:shd w:val="clear" w:color="auto" w:fill="auto"/>
            <w:tcMar>
              <w:top w:w="100" w:type="dxa"/>
              <w:left w:w="100" w:type="dxa"/>
              <w:bottom w:w="100" w:type="dxa"/>
              <w:right w:w="100" w:type="dxa"/>
            </w:tcMar>
          </w:tcPr>
          <w:p w14:paraId="12C3CAFC" w14:textId="2CE6062A" w:rsidR="00DE1F19" w:rsidRPr="002840C3" w:rsidRDefault="00DE1F19" w:rsidP="00DE1F19">
            <w:pPr>
              <w:widowControl w:val="0"/>
              <w:pBdr>
                <w:top w:val="nil"/>
                <w:left w:val="nil"/>
                <w:bottom w:val="nil"/>
                <w:right w:val="nil"/>
                <w:between w:val="nil"/>
              </w:pBdr>
              <w:spacing w:line="240" w:lineRule="auto"/>
              <w:rPr>
                <w:bCs/>
                <w:sz w:val="20"/>
                <w:szCs w:val="20"/>
                <w:lang w:val="fr-FR"/>
              </w:rPr>
            </w:pPr>
            <w:r w:rsidRPr="002840C3">
              <w:rPr>
                <w:b/>
                <w:sz w:val="20"/>
                <w:szCs w:val="20"/>
              </w:rPr>
              <w:t>Couverture vaccinale rougeole échantillon (total) : 68,29 %</w:t>
            </w:r>
          </w:p>
        </w:tc>
      </w:tr>
      <w:tr w:rsidR="00DE1F19" w:rsidRPr="00BD7006" w14:paraId="60C65DC4" w14:textId="77777777" w:rsidTr="00E60760">
        <w:trPr>
          <w:trHeight w:val="420"/>
          <w:jc w:val="center"/>
        </w:trPr>
        <w:tc>
          <w:tcPr>
            <w:tcW w:w="5660" w:type="dxa"/>
            <w:shd w:val="clear" w:color="auto" w:fill="auto"/>
            <w:tcMar>
              <w:top w:w="100" w:type="dxa"/>
              <w:left w:w="100" w:type="dxa"/>
              <w:bottom w:w="100" w:type="dxa"/>
              <w:right w:w="100" w:type="dxa"/>
            </w:tcMar>
          </w:tcPr>
          <w:p w14:paraId="79F6952F" w14:textId="55FBD2B6" w:rsidR="00DE1F19" w:rsidRPr="002840C3" w:rsidRDefault="00DE1F19" w:rsidP="00DE1F19">
            <w:pPr>
              <w:widowControl w:val="0"/>
              <w:pBdr>
                <w:top w:val="nil"/>
                <w:left w:val="nil"/>
                <w:bottom w:val="nil"/>
                <w:right w:val="nil"/>
                <w:between w:val="nil"/>
              </w:pBdr>
              <w:spacing w:line="240" w:lineRule="auto"/>
              <w:rPr>
                <w:b/>
                <w:sz w:val="20"/>
                <w:szCs w:val="20"/>
              </w:rPr>
            </w:pPr>
            <w:r w:rsidRPr="002840C3">
              <w:rPr>
                <w:b/>
                <w:sz w:val="20"/>
                <w:szCs w:val="20"/>
              </w:rPr>
              <w:t>Couverture vaccinale rougeole sans carte :</w:t>
            </w:r>
          </w:p>
        </w:tc>
        <w:tc>
          <w:tcPr>
            <w:tcW w:w="5455" w:type="dxa"/>
            <w:gridSpan w:val="5"/>
            <w:shd w:val="clear" w:color="auto" w:fill="auto"/>
            <w:tcMar>
              <w:top w:w="100" w:type="dxa"/>
              <w:left w:w="100" w:type="dxa"/>
              <w:bottom w:w="100" w:type="dxa"/>
              <w:right w:w="100" w:type="dxa"/>
            </w:tcMar>
          </w:tcPr>
          <w:p w14:paraId="03C612A8" w14:textId="06F89B00" w:rsidR="00DE1F19" w:rsidRPr="002840C3" w:rsidRDefault="00DE1F19" w:rsidP="00DE1F19">
            <w:pPr>
              <w:widowControl w:val="0"/>
              <w:pBdr>
                <w:top w:val="nil"/>
                <w:left w:val="nil"/>
                <w:bottom w:val="nil"/>
                <w:right w:val="nil"/>
                <w:between w:val="nil"/>
              </w:pBdr>
              <w:spacing w:line="240" w:lineRule="auto"/>
              <w:rPr>
                <w:sz w:val="20"/>
                <w:szCs w:val="20"/>
              </w:rPr>
            </w:pPr>
            <w:r w:rsidRPr="002840C3">
              <w:rPr>
                <w:b/>
                <w:sz w:val="20"/>
                <w:szCs w:val="20"/>
              </w:rPr>
              <w:t>Couverture vaccinale rougeole sans carte : 93 %</w:t>
            </w:r>
          </w:p>
        </w:tc>
      </w:tr>
      <w:tr w:rsidR="00DE1F19" w:rsidRPr="00BD7006" w14:paraId="2DF29D09" w14:textId="77777777" w:rsidTr="00E60760">
        <w:trPr>
          <w:trHeight w:val="717"/>
          <w:jc w:val="center"/>
        </w:trPr>
        <w:tc>
          <w:tcPr>
            <w:tcW w:w="5660" w:type="dxa"/>
            <w:shd w:val="clear" w:color="auto" w:fill="auto"/>
            <w:tcMar>
              <w:top w:w="100" w:type="dxa"/>
              <w:left w:w="100" w:type="dxa"/>
              <w:bottom w:w="100" w:type="dxa"/>
              <w:right w:w="100" w:type="dxa"/>
            </w:tcMar>
          </w:tcPr>
          <w:p w14:paraId="6D102640" w14:textId="77777777" w:rsidR="00DE1F19" w:rsidRPr="002840C3" w:rsidRDefault="00DE1F19" w:rsidP="00DE1F19">
            <w:pPr>
              <w:widowControl w:val="0"/>
              <w:pBdr>
                <w:top w:val="nil"/>
                <w:left w:val="nil"/>
                <w:bottom w:val="nil"/>
                <w:right w:val="nil"/>
                <w:between w:val="nil"/>
              </w:pBdr>
              <w:spacing w:line="240" w:lineRule="auto"/>
              <w:jc w:val="both"/>
              <w:rPr>
                <w:sz w:val="20"/>
                <w:szCs w:val="20"/>
              </w:rPr>
            </w:pPr>
            <w:r w:rsidRPr="002840C3">
              <w:rPr>
                <w:sz w:val="20"/>
                <w:szCs w:val="20"/>
              </w:rPr>
              <w:t>Couverture vaccinale rougeole selon les données structures : Période évaluée (Juillet 2024)</w:t>
            </w:r>
          </w:p>
          <w:p w14:paraId="1F9853B2" w14:textId="77777777" w:rsidR="00DE1F19" w:rsidRPr="002840C3" w:rsidRDefault="00DE1F19" w:rsidP="00DE1F19">
            <w:pPr>
              <w:jc w:val="both"/>
              <w:rPr>
                <w:sz w:val="20"/>
                <w:szCs w:val="20"/>
              </w:rPr>
            </w:pPr>
          </w:p>
          <w:p w14:paraId="350824E3" w14:textId="59A0A32E" w:rsidR="00DE1F19" w:rsidRPr="002840C3" w:rsidRDefault="00DE1F19" w:rsidP="00DE1F19">
            <w:pPr>
              <w:rPr>
                <w:sz w:val="20"/>
                <w:szCs w:val="20"/>
                <w:highlight w:val="yellow"/>
              </w:rPr>
            </w:pPr>
          </w:p>
        </w:tc>
        <w:tc>
          <w:tcPr>
            <w:tcW w:w="5455" w:type="dxa"/>
            <w:gridSpan w:val="5"/>
            <w:shd w:val="clear" w:color="auto" w:fill="auto"/>
            <w:tcMar>
              <w:top w:w="100" w:type="dxa"/>
              <w:left w:w="100" w:type="dxa"/>
              <w:bottom w:w="100" w:type="dxa"/>
              <w:right w:w="100" w:type="dxa"/>
            </w:tcMar>
          </w:tcPr>
          <w:p w14:paraId="05C4909C" w14:textId="77777777" w:rsidR="00DE1F19" w:rsidRPr="002840C3" w:rsidRDefault="00DE1F19" w:rsidP="00DE1F19">
            <w:pPr>
              <w:spacing w:line="240" w:lineRule="auto"/>
              <w:jc w:val="both"/>
              <w:rPr>
                <w:sz w:val="20"/>
                <w:szCs w:val="20"/>
              </w:rPr>
            </w:pPr>
            <w:r w:rsidRPr="002840C3">
              <w:rPr>
                <w:b/>
                <w:sz w:val="20"/>
                <w:szCs w:val="20"/>
              </w:rPr>
              <w:t xml:space="preserve">Vaccination de routine </w:t>
            </w:r>
          </w:p>
          <w:p w14:paraId="60EC6A97" w14:textId="77777777" w:rsidR="00DE1F19" w:rsidRPr="002840C3" w:rsidRDefault="00DE1F19" w:rsidP="00DE1F19">
            <w:pPr>
              <w:spacing w:line="240" w:lineRule="auto"/>
              <w:jc w:val="both"/>
              <w:rPr>
                <w:sz w:val="20"/>
                <w:szCs w:val="20"/>
                <w:lang w:val="fr-FR"/>
              </w:rPr>
            </w:pPr>
            <w:r w:rsidRPr="002840C3">
              <w:rPr>
                <w:sz w:val="20"/>
                <w:szCs w:val="20"/>
                <w:lang w:val="fr-FR"/>
              </w:rPr>
              <w:t>87,5% de couverture globale en VAR soit 84/96 enfants attendus</w:t>
            </w:r>
          </w:p>
          <w:p w14:paraId="68C20C5A" w14:textId="77777777" w:rsidR="00DE1F19" w:rsidRPr="002840C3" w:rsidRDefault="00DE1F19" w:rsidP="00DE1F19">
            <w:pPr>
              <w:pStyle w:val="ListParagraph"/>
              <w:numPr>
                <w:ilvl w:val="0"/>
                <w:numId w:val="13"/>
              </w:numPr>
              <w:spacing w:before="0" w:after="0" w:line="240" w:lineRule="auto"/>
              <w:ind w:left="178" w:hanging="178"/>
              <w:jc w:val="both"/>
              <w:rPr>
                <w:rFonts w:ascii="Arial" w:eastAsia="Arial" w:hAnsi="Arial" w:cs="Arial"/>
                <w:lang w:val="fr-FR" w:eastAsia="fr-FR"/>
              </w:rPr>
            </w:pPr>
            <w:r w:rsidRPr="002840C3">
              <w:rPr>
                <w:rFonts w:ascii="Arial" w:eastAsia="Arial" w:hAnsi="Arial" w:cs="Arial"/>
                <w:lang w:val="fr-FR" w:eastAsia="fr-FR"/>
              </w:rPr>
              <w:t xml:space="preserve">AS Kilo Etat : 102,94% de couverture en VAR soit 35/34 enfants attendus.  </w:t>
            </w:r>
          </w:p>
          <w:p w14:paraId="7760CF4E" w14:textId="77777777" w:rsidR="00DE1F19" w:rsidRPr="002840C3" w:rsidRDefault="00DE1F19" w:rsidP="00DE1F19">
            <w:pPr>
              <w:pStyle w:val="ListParagraph"/>
              <w:numPr>
                <w:ilvl w:val="0"/>
                <w:numId w:val="13"/>
              </w:numPr>
              <w:spacing w:before="0" w:after="0" w:line="240" w:lineRule="auto"/>
              <w:ind w:left="178" w:hanging="178"/>
              <w:jc w:val="both"/>
              <w:rPr>
                <w:rFonts w:ascii="Arial" w:eastAsia="Arial" w:hAnsi="Arial" w:cs="Arial"/>
                <w:lang w:val="fr-FR" w:eastAsia="fr-FR"/>
              </w:rPr>
            </w:pPr>
            <w:r w:rsidRPr="002840C3">
              <w:rPr>
                <w:rFonts w:ascii="Arial" w:eastAsia="Arial" w:hAnsi="Arial" w:cs="Arial"/>
                <w:lang w:val="fr-FR" w:eastAsia="fr-FR"/>
              </w:rPr>
              <w:t xml:space="preserve">AS Kilo Mission : 82,14% de couverture en VAR soit 23/28 enfants attendus.  </w:t>
            </w:r>
          </w:p>
          <w:p w14:paraId="7E4475D7" w14:textId="77777777" w:rsidR="00B04186" w:rsidRPr="002840C3" w:rsidRDefault="00DE1F19" w:rsidP="00B04186">
            <w:pPr>
              <w:pStyle w:val="ListParagraph"/>
              <w:numPr>
                <w:ilvl w:val="0"/>
                <w:numId w:val="13"/>
              </w:numPr>
              <w:spacing w:before="0" w:after="0" w:line="240" w:lineRule="auto"/>
              <w:ind w:left="178" w:hanging="178"/>
              <w:jc w:val="both"/>
              <w:rPr>
                <w:rFonts w:ascii="Arial" w:eastAsia="Arial" w:hAnsi="Arial" w:cs="Arial"/>
                <w:lang w:val="fr-FR" w:eastAsia="fr-FR"/>
              </w:rPr>
            </w:pPr>
            <w:r w:rsidRPr="002840C3">
              <w:rPr>
                <w:rFonts w:ascii="Arial" w:eastAsia="Arial" w:hAnsi="Arial" w:cs="Arial"/>
                <w:lang w:val="fr-FR" w:eastAsia="fr-FR"/>
              </w:rPr>
              <w:t xml:space="preserve">AS Bakonde : 163,64% de couverture en VAR soit 18/11 enfants attendus.  </w:t>
            </w:r>
          </w:p>
          <w:p w14:paraId="0782548F" w14:textId="12F93A76" w:rsidR="00DE1F19" w:rsidRPr="002840C3" w:rsidRDefault="00DE1F19" w:rsidP="00B04186">
            <w:pPr>
              <w:pStyle w:val="ListParagraph"/>
              <w:numPr>
                <w:ilvl w:val="0"/>
                <w:numId w:val="13"/>
              </w:numPr>
              <w:spacing w:before="0" w:after="0" w:line="240" w:lineRule="auto"/>
              <w:ind w:left="178" w:hanging="178"/>
              <w:jc w:val="both"/>
              <w:rPr>
                <w:rFonts w:ascii="Arial" w:eastAsia="Arial" w:hAnsi="Arial" w:cs="Arial"/>
                <w:lang w:val="fr-FR" w:eastAsia="fr-FR"/>
              </w:rPr>
            </w:pPr>
            <w:r w:rsidRPr="002840C3">
              <w:rPr>
                <w:rFonts w:ascii="Arial" w:eastAsia="Arial" w:hAnsi="Arial" w:cs="Arial"/>
                <w:lang w:val="fr-FR"/>
              </w:rPr>
              <w:t xml:space="preserve">AS Itendey : 34,78% de couverture en VAR soit 8/23 enfants attendus.  </w:t>
            </w:r>
          </w:p>
        </w:tc>
      </w:tr>
      <w:tr w:rsidR="001F4801" w:rsidRPr="00A22502" w14:paraId="79BDFE5B"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74683B6B" w14:textId="77777777" w:rsidR="00DE1F19" w:rsidRPr="002840C3" w:rsidRDefault="00DE1F19" w:rsidP="00DE1F19">
            <w:pPr>
              <w:widowControl w:val="0"/>
              <w:pBdr>
                <w:top w:val="nil"/>
                <w:left w:val="nil"/>
                <w:bottom w:val="nil"/>
                <w:right w:val="nil"/>
                <w:between w:val="nil"/>
              </w:pBdr>
              <w:spacing w:line="240" w:lineRule="auto"/>
              <w:jc w:val="both"/>
              <w:rPr>
                <w:rFonts w:eastAsia="Times New Roman"/>
                <w:b/>
                <w:bCs/>
                <w:sz w:val="20"/>
                <w:szCs w:val="20"/>
                <w:lang w:val="fr-FR" w:eastAsia="x-none"/>
              </w:rPr>
            </w:pPr>
            <w:r w:rsidRPr="002840C3">
              <w:rPr>
                <w:rFonts w:eastAsia="Times New Roman"/>
                <w:b/>
                <w:bCs/>
                <w:sz w:val="20"/>
                <w:szCs w:val="20"/>
                <w:lang w:val="fr-FR" w:eastAsia="x-none"/>
              </w:rPr>
              <w:lastRenderedPageBreak/>
              <w:t xml:space="preserve">Commentaire sur la situation MAS et vaccinale contre la rougeole </w:t>
            </w:r>
          </w:p>
          <w:p w14:paraId="714496FA" w14:textId="77777777" w:rsidR="00DE1F19" w:rsidRPr="002840C3" w:rsidRDefault="00DE1F19" w:rsidP="00DE1F19">
            <w:pPr>
              <w:widowControl w:val="0"/>
              <w:pBdr>
                <w:top w:val="nil"/>
                <w:left w:val="nil"/>
                <w:bottom w:val="nil"/>
                <w:right w:val="nil"/>
                <w:between w:val="nil"/>
              </w:pBdr>
              <w:spacing w:line="240" w:lineRule="auto"/>
              <w:jc w:val="both"/>
              <w:rPr>
                <w:rFonts w:eastAsia="Times New Roman"/>
                <w:sz w:val="20"/>
                <w:szCs w:val="20"/>
                <w:lang w:val="x-none" w:eastAsia="x-none"/>
              </w:rPr>
            </w:pPr>
          </w:p>
          <w:p w14:paraId="6F60ECA1" w14:textId="2D2677B3" w:rsidR="00DE1F19" w:rsidRPr="002840C3" w:rsidRDefault="00DE1F19" w:rsidP="00DE1F19">
            <w:pPr>
              <w:widowControl w:val="0"/>
              <w:pBdr>
                <w:top w:val="nil"/>
                <w:left w:val="nil"/>
                <w:bottom w:val="nil"/>
                <w:right w:val="nil"/>
                <w:between w:val="nil"/>
              </w:pBdr>
              <w:spacing w:line="240" w:lineRule="auto"/>
              <w:jc w:val="both"/>
              <w:rPr>
                <w:rFonts w:eastAsia="Times New Roman"/>
                <w:sz w:val="20"/>
                <w:szCs w:val="20"/>
                <w:lang w:val="fr-FR" w:eastAsia="x-none"/>
              </w:rPr>
            </w:pPr>
            <w:r w:rsidRPr="002840C3">
              <w:rPr>
                <w:rFonts w:eastAsia="Times New Roman"/>
                <w:bCs/>
                <w:sz w:val="20"/>
                <w:szCs w:val="20"/>
                <w:lang w:val="fr-FR" w:eastAsia="x-none"/>
              </w:rPr>
              <w:t>E</w:t>
            </w:r>
            <w:r w:rsidRPr="002840C3">
              <w:rPr>
                <w:rFonts w:eastAsia="Times New Roman"/>
                <w:bCs/>
                <w:sz w:val="20"/>
                <w:szCs w:val="20"/>
                <w:lang w:val="x-none" w:eastAsia="x-none"/>
              </w:rPr>
              <w:t>n échantillon,</w:t>
            </w:r>
            <w:r w:rsidRPr="002840C3">
              <w:rPr>
                <w:rFonts w:eastAsia="Times New Roman"/>
                <w:sz w:val="20"/>
                <w:szCs w:val="20"/>
                <w:lang w:val="fr-FR" w:eastAsia="x-none"/>
              </w:rPr>
              <w:t xml:space="preserve"> le taux de</w:t>
            </w:r>
            <w:r w:rsidRPr="002840C3">
              <w:rPr>
                <w:rFonts w:eastAsia="Times New Roman"/>
                <w:sz w:val="20"/>
                <w:szCs w:val="20"/>
                <w:lang w:val="x-none" w:eastAsia="x-none"/>
              </w:rPr>
              <w:t xml:space="preserve"> </w:t>
            </w:r>
            <w:r w:rsidR="00971C61" w:rsidRPr="002840C3">
              <w:rPr>
                <w:rFonts w:eastAsia="Times New Roman"/>
                <w:sz w:val="20"/>
                <w:szCs w:val="20"/>
                <w:lang w:val="x-none" w:eastAsia="x-none"/>
              </w:rPr>
              <w:t xml:space="preserve">prevalence </w:t>
            </w:r>
            <w:r w:rsidR="00971C61" w:rsidRPr="002840C3">
              <w:rPr>
                <w:rFonts w:eastAsia="Times New Roman"/>
                <w:sz w:val="20"/>
                <w:szCs w:val="20"/>
                <w:lang w:val="fr-FR" w:eastAsia="x-none"/>
              </w:rPr>
              <w:t>des</w:t>
            </w:r>
            <w:r w:rsidRPr="002840C3">
              <w:rPr>
                <w:rFonts w:eastAsia="Times New Roman"/>
                <w:sz w:val="20"/>
                <w:szCs w:val="20"/>
                <w:lang w:val="fr-FR" w:eastAsia="x-none"/>
              </w:rPr>
              <w:t xml:space="preserve"> </w:t>
            </w:r>
            <w:r w:rsidRPr="002840C3">
              <w:rPr>
                <w:rFonts w:eastAsia="Times New Roman"/>
                <w:sz w:val="20"/>
                <w:szCs w:val="20"/>
                <w:lang w:val="x-none" w:eastAsia="x-none"/>
              </w:rPr>
              <w:t>cas MAS</w:t>
            </w:r>
            <w:r w:rsidRPr="002840C3">
              <w:rPr>
                <w:rFonts w:eastAsia="Times New Roman"/>
                <w:sz w:val="20"/>
                <w:szCs w:val="20"/>
                <w:lang w:val="fr-FR" w:eastAsia="x-none"/>
              </w:rPr>
              <w:t xml:space="preserve"> est de </w:t>
            </w:r>
            <w:r w:rsidRPr="002840C3">
              <w:rPr>
                <w:rFonts w:eastAsia="Times New Roman"/>
                <w:sz w:val="20"/>
                <w:szCs w:val="20"/>
                <w:lang w:val="x-none" w:eastAsia="x-none"/>
              </w:rPr>
              <w:t>2,82%,</w:t>
            </w:r>
            <w:r w:rsidRPr="002840C3">
              <w:rPr>
                <w:rFonts w:eastAsia="Times New Roman"/>
                <w:sz w:val="20"/>
                <w:szCs w:val="20"/>
                <w:lang w:val="fr-FR" w:eastAsia="x-none"/>
              </w:rPr>
              <w:t xml:space="preserve"> cette prévalence se justifierait par la difficulté d’accès</w:t>
            </w:r>
            <w:r w:rsidRPr="002840C3">
              <w:rPr>
                <w:rFonts w:eastAsia="Times New Roman"/>
                <w:sz w:val="20"/>
                <w:szCs w:val="20"/>
                <w:lang w:val="fr-CD" w:eastAsia="en-US"/>
              </w:rPr>
              <w:t xml:space="preserve"> aux champs situé à plus d’1 </w:t>
            </w:r>
            <w:r w:rsidR="00971C61">
              <w:rPr>
                <w:rFonts w:eastAsia="Times New Roman"/>
                <w:sz w:val="20"/>
                <w:szCs w:val="20"/>
                <w:lang w:val="fr-CD" w:eastAsia="en-US"/>
              </w:rPr>
              <w:t>km ; la f</w:t>
            </w:r>
            <w:r w:rsidRPr="002840C3">
              <w:rPr>
                <w:rFonts w:eastAsia="Times New Roman"/>
                <w:sz w:val="20"/>
                <w:szCs w:val="20"/>
                <w:lang w:val="fr-CD" w:eastAsia="en-US"/>
              </w:rPr>
              <w:t>aible production des den</w:t>
            </w:r>
            <w:r w:rsidR="00971C61">
              <w:rPr>
                <w:rFonts w:eastAsia="Times New Roman"/>
                <w:sz w:val="20"/>
                <w:szCs w:val="20"/>
                <w:lang w:val="fr-CD" w:eastAsia="en-US"/>
              </w:rPr>
              <w:t xml:space="preserve">rées alimentaires car la </w:t>
            </w:r>
            <w:r w:rsidRPr="002840C3">
              <w:rPr>
                <w:rFonts w:eastAsia="Times New Roman"/>
                <w:sz w:val="20"/>
                <w:szCs w:val="20"/>
                <w:lang w:val="fr-CD" w:eastAsia="en-US"/>
              </w:rPr>
              <w:t xml:space="preserve">main d’œuvre locale se donne à l’exploitation de </w:t>
            </w:r>
            <w:r w:rsidR="00971C61" w:rsidRPr="002840C3">
              <w:rPr>
                <w:rFonts w:eastAsia="Times New Roman"/>
                <w:sz w:val="20"/>
                <w:szCs w:val="20"/>
                <w:lang w:val="fr-CD" w:eastAsia="en-US"/>
              </w:rPr>
              <w:t xml:space="preserve">l’or </w:t>
            </w:r>
            <w:r w:rsidR="00971C61">
              <w:rPr>
                <w:rFonts w:eastAsia="Times New Roman"/>
                <w:sz w:val="20"/>
                <w:szCs w:val="20"/>
                <w:lang w:val="fr-CD" w:eastAsia="en-US"/>
              </w:rPr>
              <w:t xml:space="preserve">moins rentable et </w:t>
            </w:r>
            <w:r w:rsidRPr="002840C3">
              <w:rPr>
                <w:rFonts w:eastAsia="Times New Roman"/>
                <w:sz w:val="20"/>
                <w:szCs w:val="20"/>
                <w:lang w:val="fr-CD" w:eastAsia="en-US"/>
              </w:rPr>
              <w:t>des vols des prod</w:t>
            </w:r>
            <w:r w:rsidR="00971C61">
              <w:rPr>
                <w:rFonts w:eastAsia="Times New Roman"/>
                <w:sz w:val="20"/>
                <w:szCs w:val="20"/>
                <w:lang w:val="fr-CD" w:eastAsia="en-US"/>
              </w:rPr>
              <w:t>uits champêtres sont rapportés. I</w:t>
            </w:r>
            <w:r w:rsidR="00A22502" w:rsidRPr="002840C3">
              <w:rPr>
                <w:rFonts w:eastAsia="Times New Roman"/>
                <w:sz w:val="20"/>
                <w:szCs w:val="20"/>
                <w:lang w:val="fr-CD" w:eastAsia="en-US"/>
              </w:rPr>
              <w:t xml:space="preserve">l faut ajouter à cela </w:t>
            </w:r>
            <w:r w:rsidRPr="002840C3">
              <w:rPr>
                <w:rFonts w:eastAsia="Times New Roman"/>
                <w:sz w:val="20"/>
                <w:szCs w:val="20"/>
                <w:lang w:val="fr-CD" w:eastAsia="en-US"/>
              </w:rPr>
              <w:t>le non positionnement des acteurs humanitaires œuvrant dans la prise en charge de la malnutrition depuis décembre 2023 après le désengagement de l’ONG ADSSE dans la Zone</w:t>
            </w:r>
            <w:r w:rsidR="00971C61">
              <w:rPr>
                <w:rFonts w:eastAsia="Times New Roman"/>
                <w:sz w:val="20"/>
                <w:szCs w:val="20"/>
                <w:lang w:val="fr-CD" w:eastAsia="en-US"/>
              </w:rPr>
              <w:t>, l’absence de projet en</w:t>
            </w:r>
            <w:r w:rsidR="00A22502" w:rsidRPr="002840C3">
              <w:rPr>
                <w:rFonts w:eastAsia="Times New Roman"/>
                <w:sz w:val="20"/>
                <w:szCs w:val="20"/>
                <w:lang w:val="fr-CD" w:eastAsia="en-US"/>
              </w:rPr>
              <w:t xml:space="preserve"> sécurité alimentaire etc.</w:t>
            </w:r>
            <w:r w:rsidR="00971C61">
              <w:rPr>
                <w:rFonts w:eastAsia="Times New Roman"/>
                <w:sz w:val="20"/>
                <w:szCs w:val="20"/>
                <w:lang w:val="fr-CD" w:eastAsia="en-US"/>
              </w:rPr>
              <w:t xml:space="preserve"> Pendant les enquêtes ménages, l</w:t>
            </w:r>
            <w:r w:rsidR="00A22502" w:rsidRPr="002840C3">
              <w:rPr>
                <w:rFonts w:eastAsia="Times New Roman"/>
                <w:sz w:val="20"/>
                <w:szCs w:val="20"/>
                <w:lang w:val="fr-CD" w:eastAsia="en-US"/>
              </w:rPr>
              <w:t>’équipe</w:t>
            </w:r>
            <w:r w:rsidR="00C403B2" w:rsidRPr="002840C3">
              <w:rPr>
                <w:rFonts w:eastAsia="Times New Roman"/>
                <w:sz w:val="20"/>
                <w:szCs w:val="20"/>
                <w:lang w:val="fr-CD" w:eastAsia="en-US"/>
              </w:rPr>
              <w:t xml:space="preserve"> ERM est tombée sur quelques cas des rechutes. </w:t>
            </w:r>
          </w:p>
          <w:p w14:paraId="0C88E8C8" w14:textId="146057E7" w:rsidR="00DE1F19" w:rsidRPr="002840C3" w:rsidRDefault="00DE1F19" w:rsidP="00DE1F19">
            <w:pPr>
              <w:widowControl w:val="0"/>
              <w:pBdr>
                <w:top w:val="nil"/>
                <w:left w:val="nil"/>
                <w:bottom w:val="nil"/>
                <w:right w:val="nil"/>
                <w:between w:val="nil"/>
              </w:pBdr>
              <w:spacing w:line="240" w:lineRule="auto"/>
              <w:jc w:val="both"/>
              <w:rPr>
                <w:rFonts w:eastAsia="Times New Roman"/>
                <w:sz w:val="20"/>
                <w:szCs w:val="20"/>
                <w:lang w:val="fr-FR" w:eastAsia="x-none"/>
              </w:rPr>
            </w:pPr>
            <w:r w:rsidRPr="002840C3">
              <w:rPr>
                <w:rFonts w:eastAsia="Times New Roman"/>
                <w:sz w:val="20"/>
                <w:szCs w:val="20"/>
                <w:lang w:val="fr-FR" w:eastAsia="x-none"/>
              </w:rPr>
              <w:t xml:space="preserve">Il sied de signaler aussi que lors des ERM, l’équipe a référé 2 cas MAS avec complications a l’UNTI du CSR de KILO-ETAT </w:t>
            </w:r>
            <w:r w:rsidR="00C403B2" w:rsidRPr="002840C3">
              <w:rPr>
                <w:rFonts w:eastAsia="Times New Roman"/>
                <w:sz w:val="20"/>
                <w:szCs w:val="20"/>
                <w:lang w:val="fr-FR" w:eastAsia="x-none"/>
              </w:rPr>
              <w:t xml:space="preserve">qui </w:t>
            </w:r>
            <w:r w:rsidR="00A22502" w:rsidRPr="002840C3">
              <w:rPr>
                <w:rFonts w:eastAsia="Times New Roman"/>
                <w:sz w:val="20"/>
                <w:szCs w:val="20"/>
                <w:lang w:val="fr-FR" w:eastAsia="x-none"/>
              </w:rPr>
              <w:t>possède</w:t>
            </w:r>
            <w:r w:rsidR="00C403B2" w:rsidRPr="002840C3">
              <w:rPr>
                <w:rFonts w:eastAsia="Times New Roman"/>
                <w:sz w:val="20"/>
                <w:szCs w:val="20"/>
                <w:lang w:val="fr-FR" w:eastAsia="x-none"/>
              </w:rPr>
              <w:t xml:space="preserve"> encore le reste d’intrants du projet de l’ONG</w:t>
            </w:r>
            <w:r w:rsidRPr="002840C3">
              <w:rPr>
                <w:rFonts w:eastAsia="Times New Roman"/>
                <w:sz w:val="20"/>
                <w:szCs w:val="20"/>
                <w:lang w:val="fr-FR" w:eastAsia="x-none"/>
              </w:rPr>
              <w:t xml:space="preserve"> ADSSE (F75, F100</w:t>
            </w:r>
            <w:r w:rsidR="00C403B2" w:rsidRPr="002840C3">
              <w:rPr>
                <w:rFonts w:eastAsia="Times New Roman"/>
                <w:sz w:val="20"/>
                <w:szCs w:val="20"/>
                <w:lang w:val="fr-FR" w:eastAsia="x-none"/>
              </w:rPr>
              <w:t>,</w:t>
            </w:r>
            <w:r w:rsidRPr="002840C3">
              <w:rPr>
                <w:rFonts w:eastAsia="Times New Roman"/>
                <w:sz w:val="20"/>
                <w:szCs w:val="20"/>
                <w:lang w:val="fr-FR" w:eastAsia="x-none"/>
              </w:rPr>
              <w:t xml:space="preserve"> R</w:t>
            </w:r>
            <w:r w:rsidR="00C403B2" w:rsidRPr="002840C3">
              <w:rPr>
                <w:rFonts w:eastAsia="Times New Roman"/>
                <w:sz w:val="20"/>
                <w:szCs w:val="20"/>
                <w:lang w:val="fr-FR" w:eastAsia="x-none"/>
              </w:rPr>
              <w:t>h</w:t>
            </w:r>
            <w:r w:rsidRPr="002840C3">
              <w:rPr>
                <w:rFonts w:eastAsia="Times New Roman"/>
                <w:sz w:val="20"/>
                <w:szCs w:val="20"/>
                <w:lang w:val="fr-FR" w:eastAsia="x-none"/>
              </w:rPr>
              <w:t>esomal</w:t>
            </w:r>
            <w:r w:rsidR="00C403B2" w:rsidRPr="002840C3">
              <w:rPr>
                <w:rFonts w:eastAsia="Times New Roman"/>
                <w:sz w:val="20"/>
                <w:szCs w:val="20"/>
                <w:lang w:val="fr-FR" w:eastAsia="x-none"/>
              </w:rPr>
              <w:t xml:space="preserve"> et amoxicilline</w:t>
            </w:r>
            <w:r w:rsidRPr="002840C3">
              <w:rPr>
                <w:rFonts w:eastAsia="Times New Roman"/>
                <w:sz w:val="20"/>
                <w:szCs w:val="20"/>
                <w:lang w:val="fr-FR" w:eastAsia="x-none"/>
              </w:rPr>
              <w:t>).</w:t>
            </w:r>
          </w:p>
          <w:p w14:paraId="7B56E7D7" w14:textId="643102F0" w:rsidR="00DE1F19" w:rsidRPr="002840C3" w:rsidRDefault="00DE1F19" w:rsidP="00DE1F19">
            <w:pPr>
              <w:widowControl w:val="0"/>
              <w:pBdr>
                <w:top w:val="nil"/>
                <w:left w:val="nil"/>
                <w:bottom w:val="nil"/>
                <w:right w:val="nil"/>
                <w:between w:val="nil"/>
              </w:pBdr>
              <w:spacing w:line="240" w:lineRule="auto"/>
              <w:jc w:val="both"/>
              <w:rPr>
                <w:rFonts w:eastAsia="Times New Roman"/>
                <w:sz w:val="20"/>
                <w:szCs w:val="20"/>
                <w:lang w:val="fr-FR" w:eastAsia="x-none"/>
              </w:rPr>
            </w:pPr>
            <w:r w:rsidRPr="002840C3">
              <w:rPr>
                <w:rFonts w:eastAsia="Times New Roman"/>
                <w:sz w:val="20"/>
                <w:szCs w:val="20"/>
                <w:lang w:val="fr-FR" w:eastAsia="x-none"/>
              </w:rPr>
              <w:t xml:space="preserve">Lors de </w:t>
            </w:r>
            <w:r w:rsidR="00A22502" w:rsidRPr="002840C3">
              <w:rPr>
                <w:rFonts w:eastAsia="Times New Roman"/>
                <w:sz w:val="20"/>
                <w:szCs w:val="20"/>
                <w:lang w:val="fr-FR" w:eastAsia="x-none"/>
              </w:rPr>
              <w:t xml:space="preserve">la </w:t>
            </w:r>
            <w:r w:rsidRPr="002840C3">
              <w:rPr>
                <w:rFonts w:eastAsia="Times New Roman"/>
                <w:sz w:val="20"/>
                <w:szCs w:val="20"/>
                <w:lang w:val="fr-FR" w:eastAsia="x-none"/>
              </w:rPr>
              <w:t>visite à l’UNTI,</w:t>
            </w:r>
            <w:r w:rsidR="00A22502" w:rsidRPr="002840C3">
              <w:rPr>
                <w:rFonts w:eastAsia="Times New Roman"/>
                <w:sz w:val="20"/>
                <w:szCs w:val="20"/>
                <w:lang w:val="fr-FR" w:eastAsia="x-none"/>
              </w:rPr>
              <w:t xml:space="preserve"> </w:t>
            </w:r>
            <w:r w:rsidR="003D7221" w:rsidRPr="002840C3">
              <w:rPr>
                <w:rFonts w:eastAsia="Times New Roman"/>
                <w:sz w:val="20"/>
                <w:szCs w:val="20"/>
                <w:lang w:val="fr-FR" w:eastAsia="x-none"/>
              </w:rPr>
              <w:t>l’équipe</w:t>
            </w:r>
            <w:r w:rsidR="00A22502" w:rsidRPr="002840C3">
              <w:rPr>
                <w:rFonts w:eastAsia="Times New Roman"/>
                <w:sz w:val="20"/>
                <w:szCs w:val="20"/>
                <w:lang w:val="fr-FR" w:eastAsia="x-none"/>
              </w:rPr>
              <w:t xml:space="preserve"> a</w:t>
            </w:r>
            <w:r w:rsidRPr="002840C3">
              <w:rPr>
                <w:rFonts w:eastAsia="Times New Roman"/>
                <w:sz w:val="20"/>
                <w:szCs w:val="20"/>
                <w:lang w:val="fr-FR" w:eastAsia="x-none"/>
              </w:rPr>
              <w:t xml:space="preserve"> remarqué la présence des outils et matériels suivants : le registre de l’UNTI, la fiche de suivi individuel, la toise, la balance Salter,</w:t>
            </w:r>
            <w:r w:rsidR="00917ACB">
              <w:rPr>
                <w:rFonts w:eastAsia="Times New Roman"/>
                <w:sz w:val="20"/>
                <w:szCs w:val="20"/>
                <w:lang w:val="fr-FR" w:eastAsia="x-none"/>
              </w:rPr>
              <w:t xml:space="preserve"> </w:t>
            </w:r>
            <w:r w:rsidRPr="002840C3">
              <w:rPr>
                <w:rFonts w:eastAsia="Times New Roman"/>
                <w:sz w:val="20"/>
                <w:szCs w:val="20"/>
                <w:lang w:val="fr-FR" w:eastAsia="x-none"/>
              </w:rPr>
              <w:t>une casserole pour la préparation de lait thérapeutique</w:t>
            </w:r>
            <w:r w:rsidR="003D7221" w:rsidRPr="002840C3">
              <w:rPr>
                <w:rFonts w:eastAsia="Times New Roman"/>
                <w:sz w:val="20"/>
                <w:szCs w:val="20"/>
                <w:lang w:val="fr-FR" w:eastAsia="x-none"/>
              </w:rPr>
              <w:t xml:space="preserve">, un thermos </w:t>
            </w:r>
            <w:r w:rsidR="00917ACB">
              <w:rPr>
                <w:rFonts w:eastAsia="Times New Roman"/>
                <w:sz w:val="20"/>
                <w:szCs w:val="20"/>
                <w:lang w:val="fr-FR" w:eastAsia="x-none"/>
              </w:rPr>
              <w:t xml:space="preserve">qui </w:t>
            </w:r>
            <w:r w:rsidR="003D7221" w:rsidRPr="002840C3">
              <w:rPr>
                <w:rFonts w:eastAsia="Times New Roman"/>
                <w:sz w:val="20"/>
                <w:szCs w:val="20"/>
                <w:lang w:val="fr-FR" w:eastAsia="x-none"/>
              </w:rPr>
              <w:t>n</w:t>
            </w:r>
            <w:r w:rsidR="00917ACB">
              <w:rPr>
                <w:rFonts w:eastAsia="Times New Roman"/>
                <w:sz w:val="20"/>
                <w:szCs w:val="20"/>
                <w:lang w:val="fr-FR" w:eastAsia="x-none"/>
              </w:rPr>
              <w:t>’est plus efficace</w:t>
            </w:r>
            <w:r w:rsidR="003D7221" w:rsidRPr="002840C3">
              <w:rPr>
                <w:rFonts w:eastAsia="Times New Roman"/>
                <w:sz w:val="20"/>
                <w:szCs w:val="20"/>
                <w:lang w:val="fr-FR" w:eastAsia="x-none"/>
              </w:rPr>
              <w:t>.</w:t>
            </w:r>
          </w:p>
          <w:p w14:paraId="09997FA7" w14:textId="64C4F717" w:rsidR="00DE1F19" w:rsidRPr="002840C3" w:rsidRDefault="00DE1F19" w:rsidP="00DE1F19">
            <w:pPr>
              <w:spacing w:line="240" w:lineRule="auto"/>
              <w:contextualSpacing/>
              <w:jc w:val="both"/>
              <w:rPr>
                <w:rFonts w:eastAsia="Times New Roman"/>
                <w:sz w:val="20"/>
                <w:szCs w:val="20"/>
                <w:lang w:val="fr-FR" w:eastAsia="x-none"/>
              </w:rPr>
            </w:pPr>
            <w:r w:rsidRPr="002840C3">
              <w:rPr>
                <w:rFonts w:eastAsia="Times New Roman"/>
                <w:sz w:val="20"/>
                <w:szCs w:val="20"/>
                <w:lang w:val="fr-FR" w:eastAsia="x-none"/>
              </w:rPr>
              <w:t>Le CS Itendey a été victime de la destruction méchante de sa chaine de froid et pillage de</w:t>
            </w:r>
            <w:r w:rsidR="00A22502" w:rsidRPr="002840C3">
              <w:rPr>
                <w:rFonts w:eastAsia="Times New Roman"/>
                <w:sz w:val="20"/>
                <w:szCs w:val="20"/>
                <w:lang w:val="fr-FR" w:eastAsia="x-none"/>
              </w:rPr>
              <w:t>s</w:t>
            </w:r>
            <w:r w:rsidRPr="002840C3">
              <w:rPr>
                <w:rFonts w:eastAsia="Times New Roman"/>
                <w:sz w:val="20"/>
                <w:szCs w:val="20"/>
                <w:lang w:val="fr-FR" w:eastAsia="x-none"/>
              </w:rPr>
              <w:t xml:space="preserve"> matériels de</w:t>
            </w:r>
            <w:r w:rsidR="00A22502" w:rsidRPr="002840C3">
              <w:rPr>
                <w:rFonts w:eastAsia="Times New Roman"/>
                <w:sz w:val="20"/>
                <w:szCs w:val="20"/>
                <w:lang w:val="fr-FR" w:eastAsia="x-none"/>
              </w:rPr>
              <w:t xml:space="preserve"> </w:t>
            </w:r>
            <w:r w:rsidRPr="002840C3">
              <w:rPr>
                <w:rFonts w:eastAsia="Times New Roman"/>
                <w:sz w:val="20"/>
                <w:szCs w:val="20"/>
                <w:lang w:val="fr-FR" w:eastAsia="x-none"/>
              </w:rPr>
              <w:t xml:space="preserve">soins, </w:t>
            </w:r>
            <w:r w:rsidR="00917ACB">
              <w:rPr>
                <w:rFonts w:eastAsia="Times New Roman"/>
                <w:sz w:val="20"/>
                <w:szCs w:val="20"/>
                <w:lang w:val="fr-FR" w:eastAsia="x-none"/>
              </w:rPr>
              <w:t xml:space="preserve">tandis que </w:t>
            </w:r>
            <w:r w:rsidRPr="002840C3">
              <w:rPr>
                <w:rFonts w:eastAsia="Times New Roman"/>
                <w:sz w:val="20"/>
                <w:szCs w:val="20"/>
                <w:lang w:val="fr-FR" w:eastAsia="x-none"/>
              </w:rPr>
              <w:t>dans les 3 autres CS, les chaines de froid sont fonctionnelles</w:t>
            </w:r>
            <w:r w:rsidR="00A22502" w:rsidRPr="002840C3">
              <w:rPr>
                <w:rFonts w:eastAsia="Times New Roman"/>
                <w:sz w:val="20"/>
                <w:szCs w:val="20"/>
                <w:lang w:val="fr-FR" w:eastAsia="x-none"/>
              </w:rPr>
              <w:t>.</w:t>
            </w:r>
            <w:r w:rsidRPr="002840C3">
              <w:rPr>
                <w:rFonts w:eastAsia="Times New Roman"/>
                <w:sz w:val="20"/>
                <w:szCs w:val="20"/>
                <w:lang w:val="fr-FR" w:eastAsia="x-none"/>
              </w:rPr>
              <w:t xml:space="preserve">   </w:t>
            </w:r>
          </w:p>
          <w:p w14:paraId="314E27B9" w14:textId="7E909CB4" w:rsidR="00DE1F19" w:rsidRPr="002840C3" w:rsidRDefault="00DE1F19" w:rsidP="00DE1F19">
            <w:pPr>
              <w:widowControl w:val="0"/>
              <w:pBdr>
                <w:top w:val="nil"/>
                <w:left w:val="nil"/>
                <w:bottom w:val="nil"/>
                <w:right w:val="nil"/>
                <w:between w:val="nil"/>
              </w:pBdr>
              <w:spacing w:line="240" w:lineRule="auto"/>
              <w:jc w:val="both"/>
              <w:rPr>
                <w:sz w:val="20"/>
                <w:szCs w:val="20"/>
                <w:lang w:val="fr-FR"/>
              </w:rPr>
            </w:pPr>
            <w:r w:rsidRPr="002840C3">
              <w:rPr>
                <w:rFonts w:eastAsia="Times New Roman"/>
                <w:sz w:val="20"/>
                <w:szCs w:val="20"/>
                <w:lang w:val="fr-FR" w:eastAsia="x-none"/>
              </w:rPr>
              <w:t>Le</w:t>
            </w:r>
            <w:r w:rsidR="00A22502" w:rsidRPr="002840C3">
              <w:rPr>
                <w:rFonts w:eastAsia="Times New Roman"/>
                <w:sz w:val="20"/>
                <w:szCs w:val="20"/>
                <w:lang w:val="fr-FR" w:eastAsia="x-none"/>
              </w:rPr>
              <w:t>s</w:t>
            </w:r>
            <w:r w:rsidRPr="002840C3">
              <w:rPr>
                <w:rFonts w:eastAsia="Times New Roman"/>
                <w:sz w:val="20"/>
                <w:szCs w:val="20"/>
                <w:lang w:val="fr-FR" w:eastAsia="x-none"/>
              </w:rPr>
              <w:t xml:space="preserve"> faible</w:t>
            </w:r>
            <w:r w:rsidR="00A22502" w:rsidRPr="002840C3">
              <w:rPr>
                <w:rFonts w:eastAsia="Times New Roman"/>
                <w:sz w:val="20"/>
                <w:szCs w:val="20"/>
                <w:lang w:val="fr-FR" w:eastAsia="x-none"/>
              </w:rPr>
              <w:t>s</w:t>
            </w:r>
            <w:r w:rsidRPr="002840C3">
              <w:rPr>
                <w:sz w:val="20"/>
                <w:szCs w:val="20"/>
                <w:lang w:val="fr-FR"/>
              </w:rPr>
              <w:t xml:space="preserve"> taux de</w:t>
            </w:r>
            <w:r w:rsidR="00A22502" w:rsidRPr="002840C3">
              <w:rPr>
                <w:sz w:val="20"/>
                <w:szCs w:val="20"/>
                <w:lang w:val="fr-FR"/>
              </w:rPr>
              <w:t xml:space="preserve"> </w:t>
            </w:r>
            <w:r w:rsidRPr="002840C3">
              <w:rPr>
                <w:sz w:val="20"/>
                <w:szCs w:val="20"/>
                <w:lang w:val="fr-FR"/>
              </w:rPr>
              <w:t xml:space="preserve">vaccination VAR au mois de Juillet à Itendey </w:t>
            </w:r>
            <w:r w:rsidR="00917ACB">
              <w:rPr>
                <w:sz w:val="20"/>
                <w:szCs w:val="20"/>
                <w:lang w:val="fr-FR"/>
              </w:rPr>
              <w:t>(34,78 %) et à Kilo Mission (</w:t>
            </w:r>
            <w:r w:rsidRPr="002840C3">
              <w:rPr>
                <w:sz w:val="20"/>
                <w:szCs w:val="20"/>
                <w:lang w:val="fr-FR"/>
              </w:rPr>
              <w:t>82,14 %</w:t>
            </w:r>
            <w:r w:rsidR="00917ACB">
              <w:rPr>
                <w:sz w:val="20"/>
                <w:szCs w:val="20"/>
                <w:lang w:val="fr-FR"/>
              </w:rPr>
              <w:t>)</w:t>
            </w:r>
            <w:r w:rsidRPr="002840C3">
              <w:rPr>
                <w:sz w:val="20"/>
                <w:szCs w:val="20"/>
                <w:lang w:val="fr-FR"/>
              </w:rPr>
              <w:t>, s’expliqueraient par l’inséc</w:t>
            </w:r>
            <w:r w:rsidR="00917ACB">
              <w:rPr>
                <w:sz w:val="20"/>
                <w:szCs w:val="20"/>
                <w:lang w:val="fr-FR"/>
              </w:rPr>
              <w:t>urité grandissante dans la zone</w:t>
            </w:r>
            <w:r w:rsidRPr="002840C3">
              <w:rPr>
                <w:sz w:val="20"/>
                <w:szCs w:val="20"/>
                <w:lang w:val="fr-FR"/>
              </w:rPr>
              <w:t xml:space="preserve"> causée par les multiple</w:t>
            </w:r>
            <w:r w:rsidR="00917ACB">
              <w:rPr>
                <w:sz w:val="20"/>
                <w:szCs w:val="20"/>
                <w:lang w:val="fr-FR"/>
              </w:rPr>
              <w:t xml:space="preserve">s incursions des groupes armés </w:t>
            </w:r>
            <w:r w:rsidRPr="002840C3">
              <w:rPr>
                <w:sz w:val="20"/>
                <w:szCs w:val="20"/>
                <w:lang w:val="fr-FR"/>
              </w:rPr>
              <w:t>ne permettant pas aux prestataires des soins d’organiser les séances des vaccinations</w:t>
            </w:r>
            <w:r w:rsidR="003D7221" w:rsidRPr="002840C3">
              <w:rPr>
                <w:sz w:val="20"/>
                <w:szCs w:val="20"/>
                <w:lang w:val="fr-FR"/>
              </w:rPr>
              <w:t xml:space="preserve"> particulièrement dans les villages périphériques.</w:t>
            </w:r>
          </w:p>
          <w:p w14:paraId="509B8805" w14:textId="45BE6F93" w:rsidR="004003B7" w:rsidRPr="002840C3" w:rsidRDefault="00B44204" w:rsidP="00B44204">
            <w:pPr>
              <w:widowControl w:val="0"/>
              <w:pBdr>
                <w:top w:val="nil"/>
                <w:left w:val="nil"/>
                <w:bottom w:val="nil"/>
                <w:right w:val="nil"/>
                <w:between w:val="nil"/>
              </w:pBdr>
              <w:spacing w:line="240" w:lineRule="auto"/>
              <w:jc w:val="both"/>
              <w:rPr>
                <w:sz w:val="20"/>
                <w:szCs w:val="20"/>
                <w:lang w:val="fr-FR"/>
              </w:rPr>
            </w:pPr>
            <w:r w:rsidRPr="002840C3">
              <w:rPr>
                <w:sz w:val="20"/>
                <w:szCs w:val="20"/>
                <w:lang w:val="fr-FR"/>
              </w:rPr>
              <w:t>Certains RECOS ont été formés par ADSSE sur le dépistage communautaire de la malnutrition. La communauté n’a pas été formée sur l’approche PB-famille.</w:t>
            </w:r>
          </w:p>
        </w:tc>
      </w:tr>
      <w:tr w:rsidR="001F4801" w:rsidRPr="00BD7006" w14:paraId="548E7AB3" w14:textId="77777777" w:rsidTr="00E60760">
        <w:trPr>
          <w:trHeight w:val="420"/>
          <w:jc w:val="center"/>
        </w:trPr>
        <w:tc>
          <w:tcPr>
            <w:tcW w:w="5660" w:type="dxa"/>
            <w:shd w:val="clear" w:color="auto" w:fill="auto"/>
            <w:tcMar>
              <w:top w:w="100" w:type="dxa"/>
              <w:left w:w="100" w:type="dxa"/>
              <w:bottom w:w="100" w:type="dxa"/>
              <w:right w:w="100" w:type="dxa"/>
            </w:tcMar>
          </w:tcPr>
          <w:p w14:paraId="08D3E166" w14:textId="48764AB5" w:rsidR="004003B7" w:rsidRPr="002840C3" w:rsidRDefault="004003B7" w:rsidP="004003B7">
            <w:pPr>
              <w:widowControl w:val="0"/>
              <w:pBdr>
                <w:top w:val="nil"/>
                <w:left w:val="nil"/>
                <w:bottom w:val="nil"/>
                <w:right w:val="nil"/>
                <w:between w:val="nil"/>
              </w:pBdr>
              <w:spacing w:line="240" w:lineRule="auto"/>
              <w:rPr>
                <w:rFonts w:eastAsia="Times New Roman"/>
                <w:sz w:val="20"/>
                <w:szCs w:val="20"/>
                <w:lang w:val="x-none" w:eastAsia="x-none"/>
              </w:rPr>
            </w:pPr>
            <w:r w:rsidRPr="002840C3">
              <w:rPr>
                <w:rFonts w:eastAsia="Times New Roman"/>
                <w:sz w:val="20"/>
                <w:szCs w:val="20"/>
                <w:lang w:val="x-none" w:eastAsia="x-none"/>
              </w:rPr>
              <w:t>Nombre d’enfants référés durant l'évaluation pour complication :</w:t>
            </w:r>
          </w:p>
        </w:tc>
        <w:tc>
          <w:tcPr>
            <w:tcW w:w="5455" w:type="dxa"/>
            <w:gridSpan w:val="5"/>
            <w:shd w:val="clear" w:color="auto" w:fill="auto"/>
            <w:tcMar>
              <w:top w:w="100" w:type="dxa"/>
              <w:left w:w="100" w:type="dxa"/>
              <w:bottom w:w="100" w:type="dxa"/>
              <w:right w:w="100" w:type="dxa"/>
            </w:tcMar>
          </w:tcPr>
          <w:p w14:paraId="437AAEBE" w14:textId="0E3AD158" w:rsidR="004003B7" w:rsidRPr="002840C3" w:rsidRDefault="00412BFF" w:rsidP="004003B7">
            <w:pPr>
              <w:widowControl w:val="0"/>
              <w:pBdr>
                <w:top w:val="nil"/>
                <w:left w:val="nil"/>
                <w:bottom w:val="nil"/>
                <w:right w:val="nil"/>
                <w:between w:val="nil"/>
              </w:pBdr>
              <w:spacing w:line="240" w:lineRule="auto"/>
              <w:rPr>
                <w:rFonts w:eastAsia="Times New Roman"/>
                <w:sz w:val="20"/>
                <w:szCs w:val="20"/>
                <w:lang w:val="x-none" w:eastAsia="x-none"/>
              </w:rPr>
            </w:pPr>
            <w:r w:rsidRPr="002840C3">
              <w:rPr>
                <w:rFonts w:eastAsia="Times New Roman"/>
                <w:sz w:val="20"/>
                <w:szCs w:val="20"/>
                <w:lang w:val="x-none" w:eastAsia="x-none"/>
              </w:rPr>
              <w:t>2</w:t>
            </w:r>
          </w:p>
        </w:tc>
      </w:tr>
      <w:tr w:rsidR="001F4801" w:rsidRPr="00BD7006" w14:paraId="12B25999"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498FE4FD" w14:textId="1F202944" w:rsidR="00731CE1" w:rsidRPr="002840C3" w:rsidRDefault="004003B7" w:rsidP="004003B7">
            <w:pPr>
              <w:widowControl w:val="0"/>
              <w:pBdr>
                <w:top w:val="nil"/>
                <w:left w:val="nil"/>
                <w:bottom w:val="nil"/>
                <w:right w:val="nil"/>
                <w:between w:val="nil"/>
              </w:pBdr>
              <w:spacing w:line="240" w:lineRule="auto"/>
              <w:rPr>
                <w:sz w:val="20"/>
                <w:szCs w:val="20"/>
              </w:rPr>
            </w:pPr>
            <w:r w:rsidRPr="002840C3">
              <w:rPr>
                <w:b/>
                <w:sz w:val="20"/>
                <w:szCs w:val="20"/>
              </w:rPr>
              <w:t>Commentaire sur les références :</w:t>
            </w:r>
            <w:r w:rsidRPr="002840C3">
              <w:rPr>
                <w:sz w:val="20"/>
                <w:szCs w:val="20"/>
              </w:rPr>
              <w:t xml:space="preserve"> </w:t>
            </w:r>
          </w:p>
          <w:p w14:paraId="78AFFE0E" w14:textId="192459B5" w:rsidR="008B2D1C" w:rsidRPr="002840C3" w:rsidRDefault="003D7221" w:rsidP="003D7221">
            <w:pPr>
              <w:widowControl w:val="0"/>
              <w:pBdr>
                <w:top w:val="nil"/>
                <w:left w:val="nil"/>
                <w:bottom w:val="nil"/>
                <w:right w:val="nil"/>
                <w:between w:val="nil"/>
              </w:pBdr>
              <w:spacing w:line="240" w:lineRule="auto"/>
              <w:rPr>
                <w:sz w:val="20"/>
                <w:szCs w:val="20"/>
                <w:lang w:val="fr-FR"/>
              </w:rPr>
            </w:pPr>
            <w:r w:rsidRPr="002840C3">
              <w:rPr>
                <w:sz w:val="20"/>
                <w:szCs w:val="20"/>
                <w:lang w:val="fr-FR"/>
              </w:rPr>
              <w:t xml:space="preserve">Durant les </w:t>
            </w:r>
            <w:r w:rsidR="00B44204" w:rsidRPr="002840C3">
              <w:rPr>
                <w:sz w:val="20"/>
                <w:szCs w:val="20"/>
                <w:lang w:val="fr-FR"/>
              </w:rPr>
              <w:t>enquêtes</w:t>
            </w:r>
            <w:r w:rsidRPr="002840C3">
              <w:rPr>
                <w:sz w:val="20"/>
                <w:szCs w:val="20"/>
                <w:lang w:val="fr-FR"/>
              </w:rPr>
              <w:t xml:space="preserve"> </w:t>
            </w:r>
            <w:r w:rsidR="00B44204" w:rsidRPr="002840C3">
              <w:rPr>
                <w:sz w:val="20"/>
                <w:szCs w:val="20"/>
                <w:lang w:val="fr-FR"/>
              </w:rPr>
              <w:t>ménages</w:t>
            </w:r>
            <w:r w:rsidRPr="002840C3">
              <w:rPr>
                <w:sz w:val="20"/>
                <w:szCs w:val="20"/>
                <w:lang w:val="fr-FR"/>
              </w:rPr>
              <w:t xml:space="preserve"> </w:t>
            </w:r>
            <w:r w:rsidR="00B44204" w:rsidRPr="002840C3">
              <w:rPr>
                <w:sz w:val="20"/>
                <w:szCs w:val="20"/>
                <w:lang w:val="fr-FR"/>
              </w:rPr>
              <w:t>l’équipe</w:t>
            </w:r>
            <w:r w:rsidRPr="002840C3">
              <w:rPr>
                <w:sz w:val="20"/>
                <w:szCs w:val="20"/>
                <w:lang w:val="fr-FR"/>
              </w:rPr>
              <w:t xml:space="preserve"> a </w:t>
            </w:r>
            <w:r w:rsidR="00B44204" w:rsidRPr="002840C3">
              <w:rPr>
                <w:sz w:val="20"/>
                <w:szCs w:val="20"/>
                <w:lang w:val="fr-FR"/>
              </w:rPr>
              <w:t>identifié</w:t>
            </w:r>
            <w:r w:rsidRPr="002840C3">
              <w:rPr>
                <w:sz w:val="20"/>
                <w:szCs w:val="20"/>
                <w:lang w:val="fr-FR"/>
              </w:rPr>
              <w:t xml:space="preserve"> des cas MAS et MAM dont 2 cas MAS avec complications ont été </w:t>
            </w:r>
            <w:r w:rsidR="00B44204" w:rsidRPr="002840C3">
              <w:rPr>
                <w:sz w:val="20"/>
                <w:szCs w:val="20"/>
                <w:lang w:val="fr-FR"/>
              </w:rPr>
              <w:t>référés</w:t>
            </w:r>
            <w:r w:rsidRPr="002840C3">
              <w:rPr>
                <w:sz w:val="20"/>
                <w:szCs w:val="20"/>
                <w:lang w:val="fr-FR"/>
              </w:rPr>
              <w:t xml:space="preserve"> </w:t>
            </w:r>
            <w:r w:rsidR="00B04186" w:rsidRPr="002840C3">
              <w:rPr>
                <w:sz w:val="20"/>
                <w:szCs w:val="20"/>
                <w:lang w:val="fr-FR"/>
              </w:rPr>
              <w:t>à</w:t>
            </w:r>
            <w:r w:rsidRPr="002840C3">
              <w:rPr>
                <w:sz w:val="20"/>
                <w:szCs w:val="20"/>
                <w:lang w:val="fr-FR"/>
              </w:rPr>
              <w:t xml:space="preserve"> l</w:t>
            </w:r>
            <w:r w:rsidR="00B04186" w:rsidRPr="002840C3">
              <w:rPr>
                <w:sz w:val="20"/>
                <w:szCs w:val="20"/>
                <w:lang w:val="fr-FR"/>
              </w:rPr>
              <w:t>'</w:t>
            </w:r>
            <w:r w:rsidRPr="002840C3">
              <w:rPr>
                <w:sz w:val="20"/>
                <w:szCs w:val="20"/>
                <w:lang w:val="fr-FR"/>
              </w:rPr>
              <w:t>UNTI d</w:t>
            </w:r>
            <w:r w:rsidR="00B44204" w:rsidRPr="002840C3">
              <w:rPr>
                <w:sz w:val="20"/>
                <w:szCs w:val="20"/>
                <w:lang w:val="fr-FR"/>
              </w:rPr>
              <w:t>u CSR Kilo Etat.</w:t>
            </w:r>
          </w:p>
        </w:tc>
      </w:tr>
      <w:tr w:rsidR="001F4801" w:rsidRPr="00BD7006" w14:paraId="0E8531C6" w14:textId="77777777" w:rsidTr="006C5979">
        <w:trPr>
          <w:trHeight w:val="987"/>
          <w:jc w:val="center"/>
        </w:trPr>
        <w:tc>
          <w:tcPr>
            <w:tcW w:w="11115" w:type="dxa"/>
            <w:gridSpan w:val="6"/>
            <w:shd w:val="clear" w:color="auto" w:fill="auto"/>
            <w:tcMar>
              <w:top w:w="100" w:type="dxa"/>
              <w:left w:w="100" w:type="dxa"/>
              <w:bottom w:w="100" w:type="dxa"/>
              <w:right w:w="100" w:type="dxa"/>
            </w:tcMar>
          </w:tcPr>
          <w:p w14:paraId="0FB20D35" w14:textId="0A39DA78" w:rsidR="004003B7" w:rsidRPr="00F06879" w:rsidRDefault="004003B7" w:rsidP="004003B7">
            <w:pPr>
              <w:spacing w:line="259" w:lineRule="auto"/>
              <w:ind w:left="112"/>
              <w:rPr>
                <w:b/>
                <w:sz w:val="20"/>
                <w:szCs w:val="20"/>
              </w:rPr>
            </w:pPr>
            <w:r w:rsidRPr="00F06879">
              <w:rPr>
                <w:b/>
                <w:sz w:val="20"/>
                <w:szCs w:val="20"/>
              </w:rPr>
              <w:t>Tableau 5 : Cas VBG enregistrés en structures et durant l'évaluation sur la période évaluée : 4</w:t>
            </w:r>
            <w:r w:rsidR="00911989" w:rsidRPr="00F06879">
              <w:rPr>
                <w:b/>
                <w:sz w:val="20"/>
                <w:szCs w:val="20"/>
              </w:rPr>
              <w:t xml:space="preserve"> </w:t>
            </w:r>
            <w:r w:rsidRPr="00F06879">
              <w:rPr>
                <w:b/>
                <w:sz w:val="20"/>
                <w:szCs w:val="20"/>
              </w:rPr>
              <w:t>dernières semaines soit du</w:t>
            </w:r>
            <w:r w:rsidR="00911989" w:rsidRPr="00F06879">
              <w:rPr>
                <w:b/>
                <w:sz w:val="20"/>
                <w:szCs w:val="20"/>
              </w:rPr>
              <w:t xml:space="preserve"> </w:t>
            </w:r>
            <w:r w:rsidR="00530C6C" w:rsidRPr="00F06879">
              <w:rPr>
                <w:b/>
                <w:sz w:val="20"/>
                <w:szCs w:val="20"/>
              </w:rPr>
              <w:t>18</w:t>
            </w:r>
            <w:r w:rsidR="00F434A1" w:rsidRPr="00F06879">
              <w:rPr>
                <w:b/>
                <w:sz w:val="20"/>
                <w:szCs w:val="20"/>
              </w:rPr>
              <w:t xml:space="preserve"> Jui</w:t>
            </w:r>
            <w:r w:rsidR="00530C6C" w:rsidRPr="00F06879">
              <w:rPr>
                <w:b/>
                <w:sz w:val="20"/>
                <w:szCs w:val="20"/>
              </w:rPr>
              <w:t>llet</w:t>
            </w:r>
            <w:r w:rsidR="00F434A1" w:rsidRPr="00F06879">
              <w:rPr>
                <w:b/>
                <w:sz w:val="20"/>
                <w:szCs w:val="20"/>
              </w:rPr>
              <w:t xml:space="preserve"> </w:t>
            </w:r>
            <w:r w:rsidRPr="00F06879">
              <w:rPr>
                <w:b/>
                <w:sz w:val="20"/>
                <w:szCs w:val="20"/>
              </w:rPr>
              <w:t xml:space="preserve">au </w:t>
            </w:r>
            <w:r w:rsidR="00530C6C" w:rsidRPr="00F06879">
              <w:rPr>
                <w:b/>
                <w:sz w:val="20"/>
                <w:szCs w:val="20"/>
              </w:rPr>
              <w:t>17 Aout</w:t>
            </w:r>
            <w:r w:rsidR="00911989" w:rsidRPr="00F06879">
              <w:rPr>
                <w:b/>
                <w:sz w:val="20"/>
                <w:szCs w:val="20"/>
              </w:rPr>
              <w:t xml:space="preserve"> </w:t>
            </w:r>
            <w:r w:rsidRPr="00F06879">
              <w:rPr>
                <w:b/>
                <w:sz w:val="20"/>
                <w:szCs w:val="20"/>
              </w:rPr>
              <w:t>2024.</w:t>
            </w:r>
          </w:p>
          <w:tbl>
            <w:tblPr>
              <w:tblW w:w="9940" w:type="dxa"/>
              <w:tblLayout w:type="fixed"/>
              <w:tblCellMar>
                <w:left w:w="70" w:type="dxa"/>
                <w:right w:w="70" w:type="dxa"/>
              </w:tblCellMar>
              <w:tblLook w:val="04A0" w:firstRow="1" w:lastRow="0" w:firstColumn="1" w:lastColumn="0" w:noHBand="0" w:noVBand="1"/>
            </w:tblPr>
            <w:tblGrid>
              <w:gridCol w:w="3924"/>
              <w:gridCol w:w="2877"/>
              <w:gridCol w:w="3139"/>
            </w:tblGrid>
            <w:tr w:rsidR="002840C3" w:rsidRPr="002840C3" w14:paraId="5BB4630D" w14:textId="77777777" w:rsidTr="004E6645">
              <w:trPr>
                <w:trHeight w:val="413"/>
              </w:trPr>
              <w:tc>
                <w:tcPr>
                  <w:tcW w:w="3924" w:type="dxa"/>
                  <w:tcBorders>
                    <w:top w:val="single" w:sz="4" w:space="0" w:color="auto"/>
                    <w:left w:val="single" w:sz="4" w:space="0" w:color="auto"/>
                    <w:bottom w:val="single" w:sz="4" w:space="0" w:color="auto"/>
                    <w:right w:val="single" w:sz="4" w:space="0" w:color="auto"/>
                  </w:tcBorders>
                  <w:shd w:val="clear" w:color="auto" w:fill="auto"/>
                  <w:hideMark/>
                </w:tcPr>
                <w:p w14:paraId="44A0C3DD" w14:textId="77777777" w:rsidR="00530C6C" w:rsidRPr="002840C3" w:rsidRDefault="00530C6C" w:rsidP="00530C6C">
                  <w:pPr>
                    <w:spacing w:line="240" w:lineRule="auto"/>
                    <w:rPr>
                      <w:sz w:val="20"/>
                      <w:szCs w:val="20"/>
                    </w:rPr>
                  </w:pPr>
                  <w:r w:rsidRPr="002840C3">
                    <w:rPr>
                      <w:sz w:val="20"/>
                      <w:szCs w:val="20"/>
                    </w:rPr>
                    <w:t>Nom des structures sanitaires</w:t>
                  </w:r>
                </w:p>
              </w:tc>
              <w:tc>
                <w:tcPr>
                  <w:tcW w:w="2877" w:type="dxa"/>
                  <w:tcBorders>
                    <w:top w:val="single" w:sz="4" w:space="0" w:color="auto"/>
                    <w:left w:val="nil"/>
                    <w:bottom w:val="single" w:sz="4" w:space="0" w:color="auto"/>
                    <w:right w:val="single" w:sz="4" w:space="0" w:color="auto"/>
                  </w:tcBorders>
                  <w:shd w:val="clear" w:color="auto" w:fill="auto"/>
                  <w:hideMark/>
                </w:tcPr>
                <w:p w14:paraId="6686DF88" w14:textId="77777777" w:rsidR="00530C6C" w:rsidRPr="002840C3" w:rsidRDefault="00530C6C" w:rsidP="00530C6C">
                  <w:pPr>
                    <w:spacing w:line="240" w:lineRule="auto"/>
                    <w:rPr>
                      <w:sz w:val="20"/>
                      <w:szCs w:val="20"/>
                    </w:rPr>
                  </w:pPr>
                  <w:r w:rsidRPr="002840C3">
                    <w:rPr>
                      <w:sz w:val="20"/>
                      <w:szCs w:val="20"/>
                    </w:rPr>
                    <w:t>Cas enregistrés dans les structures</w:t>
                  </w:r>
                </w:p>
              </w:tc>
              <w:tc>
                <w:tcPr>
                  <w:tcW w:w="3139" w:type="dxa"/>
                  <w:tcBorders>
                    <w:top w:val="single" w:sz="4" w:space="0" w:color="auto"/>
                    <w:left w:val="nil"/>
                    <w:bottom w:val="single" w:sz="4" w:space="0" w:color="auto"/>
                    <w:right w:val="single" w:sz="4" w:space="0" w:color="auto"/>
                  </w:tcBorders>
                  <w:shd w:val="clear" w:color="auto" w:fill="auto"/>
                  <w:hideMark/>
                </w:tcPr>
                <w:p w14:paraId="5F3A53F9" w14:textId="77777777" w:rsidR="00530C6C" w:rsidRPr="002840C3" w:rsidRDefault="00530C6C" w:rsidP="00530C6C">
                  <w:pPr>
                    <w:spacing w:line="240" w:lineRule="auto"/>
                    <w:rPr>
                      <w:sz w:val="20"/>
                      <w:szCs w:val="20"/>
                    </w:rPr>
                  </w:pPr>
                  <w:r w:rsidRPr="002840C3">
                    <w:rPr>
                      <w:sz w:val="20"/>
                      <w:szCs w:val="20"/>
                    </w:rPr>
                    <w:t>Cas enregistrés dans la communauté</w:t>
                  </w:r>
                </w:p>
              </w:tc>
            </w:tr>
            <w:tr w:rsidR="002840C3" w:rsidRPr="002840C3" w14:paraId="1DA7A433" w14:textId="77777777" w:rsidTr="004E6645">
              <w:trPr>
                <w:trHeight w:val="413"/>
              </w:trPr>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3248E3A2" w14:textId="77777777" w:rsidR="00530C6C" w:rsidRPr="002840C3" w:rsidRDefault="00530C6C" w:rsidP="00530C6C">
                  <w:pPr>
                    <w:spacing w:line="240" w:lineRule="auto"/>
                    <w:rPr>
                      <w:rFonts w:eastAsia="Times New Roman"/>
                      <w:sz w:val="20"/>
                      <w:szCs w:val="20"/>
                      <w:lang w:val="x-none" w:eastAsia="x-none"/>
                    </w:rPr>
                  </w:pPr>
                  <w:r w:rsidRPr="002840C3">
                    <w:rPr>
                      <w:rFonts w:eastAsia="Times New Roman"/>
                      <w:sz w:val="20"/>
                      <w:szCs w:val="20"/>
                      <w:lang w:val="x-none" w:eastAsia="x-none"/>
                    </w:rPr>
                    <w:t xml:space="preserve">CS KILO ETAT </w:t>
                  </w:r>
                </w:p>
              </w:tc>
              <w:tc>
                <w:tcPr>
                  <w:tcW w:w="2877" w:type="dxa"/>
                  <w:tcBorders>
                    <w:top w:val="single" w:sz="4" w:space="0" w:color="auto"/>
                    <w:left w:val="nil"/>
                    <w:bottom w:val="single" w:sz="4" w:space="0" w:color="auto"/>
                    <w:right w:val="single" w:sz="4" w:space="0" w:color="auto"/>
                  </w:tcBorders>
                  <w:shd w:val="clear" w:color="auto" w:fill="auto"/>
                  <w:vAlign w:val="center"/>
                </w:tcPr>
                <w:p w14:paraId="315185A2"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2</w:t>
                  </w:r>
                </w:p>
              </w:tc>
              <w:tc>
                <w:tcPr>
                  <w:tcW w:w="3139" w:type="dxa"/>
                  <w:tcBorders>
                    <w:top w:val="single" w:sz="4" w:space="0" w:color="auto"/>
                    <w:left w:val="nil"/>
                    <w:bottom w:val="single" w:sz="4" w:space="0" w:color="auto"/>
                    <w:right w:val="single" w:sz="4" w:space="0" w:color="auto"/>
                  </w:tcBorders>
                  <w:shd w:val="clear" w:color="auto" w:fill="auto"/>
                  <w:vAlign w:val="center"/>
                </w:tcPr>
                <w:p w14:paraId="1F807224"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r>
            <w:tr w:rsidR="002840C3" w:rsidRPr="002840C3" w14:paraId="4476C34E" w14:textId="77777777" w:rsidTr="004E6645">
              <w:trPr>
                <w:trHeight w:val="413"/>
              </w:trPr>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4352F931" w14:textId="77777777" w:rsidR="00530C6C" w:rsidRPr="002840C3" w:rsidRDefault="00530C6C" w:rsidP="00530C6C">
                  <w:pPr>
                    <w:spacing w:line="240" w:lineRule="auto"/>
                    <w:rPr>
                      <w:rFonts w:eastAsia="Times New Roman"/>
                      <w:sz w:val="20"/>
                      <w:szCs w:val="20"/>
                      <w:lang w:val="x-none" w:eastAsia="x-none"/>
                    </w:rPr>
                  </w:pPr>
                  <w:r w:rsidRPr="002840C3">
                    <w:rPr>
                      <w:rFonts w:eastAsia="Times New Roman"/>
                      <w:sz w:val="20"/>
                      <w:szCs w:val="20"/>
                      <w:lang w:val="x-none" w:eastAsia="x-none"/>
                    </w:rPr>
                    <w:t xml:space="preserve">CS KILO MISSIOM </w:t>
                  </w:r>
                </w:p>
              </w:tc>
              <w:tc>
                <w:tcPr>
                  <w:tcW w:w="2877" w:type="dxa"/>
                  <w:tcBorders>
                    <w:top w:val="single" w:sz="4" w:space="0" w:color="auto"/>
                    <w:left w:val="nil"/>
                    <w:bottom w:val="single" w:sz="4" w:space="0" w:color="auto"/>
                    <w:right w:val="single" w:sz="4" w:space="0" w:color="auto"/>
                  </w:tcBorders>
                  <w:shd w:val="clear" w:color="auto" w:fill="auto"/>
                  <w:vAlign w:val="center"/>
                </w:tcPr>
                <w:p w14:paraId="612E9D46"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c>
                <w:tcPr>
                  <w:tcW w:w="3139" w:type="dxa"/>
                  <w:tcBorders>
                    <w:top w:val="single" w:sz="4" w:space="0" w:color="auto"/>
                    <w:left w:val="nil"/>
                    <w:bottom w:val="single" w:sz="4" w:space="0" w:color="auto"/>
                    <w:right w:val="single" w:sz="4" w:space="0" w:color="auto"/>
                  </w:tcBorders>
                  <w:shd w:val="clear" w:color="auto" w:fill="auto"/>
                  <w:vAlign w:val="center"/>
                </w:tcPr>
                <w:p w14:paraId="5454636A"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r>
            <w:tr w:rsidR="002840C3" w:rsidRPr="002840C3" w14:paraId="3AD8BAF4" w14:textId="77777777" w:rsidTr="004E6645">
              <w:trPr>
                <w:trHeight w:val="413"/>
              </w:trPr>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1B2F7376" w14:textId="77777777" w:rsidR="00530C6C" w:rsidRPr="002840C3" w:rsidRDefault="00530C6C" w:rsidP="00530C6C">
                  <w:pPr>
                    <w:spacing w:line="240" w:lineRule="auto"/>
                    <w:rPr>
                      <w:rFonts w:eastAsia="Times New Roman"/>
                      <w:sz w:val="20"/>
                      <w:szCs w:val="20"/>
                      <w:lang w:val="x-none" w:eastAsia="x-none"/>
                    </w:rPr>
                  </w:pPr>
                  <w:r w:rsidRPr="002840C3">
                    <w:rPr>
                      <w:rFonts w:eastAsia="Times New Roman"/>
                      <w:sz w:val="20"/>
                      <w:szCs w:val="20"/>
                      <w:lang w:val="x-none" w:eastAsia="x-none"/>
                    </w:rPr>
                    <w:t xml:space="preserve">CS BAKONDE </w:t>
                  </w:r>
                </w:p>
              </w:tc>
              <w:tc>
                <w:tcPr>
                  <w:tcW w:w="2877" w:type="dxa"/>
                  <w:tcBorders>
                    <w:top w:val="single" w:sz="4" w:space="0" w:color="auto"/>
                    <w:left w:val="nil"/>
                    <w:bottom w:val="single" w:sz="4" w:space="0" w:color="auto"/>
                    <w:right w:val="single" w:sz="4" w:space="0" w:color="auto"/>
                  </w:tcBorders>
                  <w:shd w:val="clear" w:color="auto" w:fill="auto"/>
                  <w:vAlign w:val="center"/>
                </w:tcPr>
                <w:p w14:paraId="066D2D78"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c>
                <w:tcPr>
                  <w:tcW w:w="3139" w:type="dxa"/>
                  <w:tcBorders>
                    <w:top w:val="single" w:sz="4" w:space="0" w:color="auto"/>
                    <w:left w:val="nil"/>
                    <w:bottom w:val="single" w:sz="4" w:space="0" w:color="auto"/>
                    <w:right w:val="single" w:sz="4" w:space="0" w:color="auto"/>
                  </w:tcBorders>
                  <w:shd w:val="clear" w:color="auto" w:fill="auto"/>
                  <w:vAlign w:val="center"/>
                </w:tcPr>
                <w:p w14:paraId="2575FF88"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r>
            <w:tr w:rsidR="002840C3" w:rsidRPr="002840C3" w14:paraId="0A40DA57" w14:textId="77777777" w:rsidTr="004E6645">
              <w:trPr>
                <w:trHeight w:val="413"/>
              </w:trPr>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27890579" w14:textId="77777777" w:rsidR="00530C6C" w:rsidRPr="002840C3" w:rsidRDefault="00530C6C" w:rsidP="00530C6C">
                  <w:pPr>
                    <w:spacing w:line="240" w:lineRule="auto"/>
                    <w:rPr>
                      <w:rFonts w:eastAsia="Times New Roman"/>
                      <w:sz w:val="20"/>
                      <w:szCs w:val="20"/>
                      <w:lang w:val="x-none" w:eastAsia="x-none"/>
                    </w:rPr>
                  </w:pPr>
                  <w:r w:rsidRPr="002840C3">
                    <w:rPr>
                      <w:rFonts w:eastAsia="Times New Roman"/>
                      <w:sz w:val="20"/>
                      <w:szCs w:val="20"/>
                      <w:lang w:val="x-none" w:eastAsia="x-none"/>
                    </w:rPr>
                    <w:t>CS ITENDEY</w:t>
                  </w:r>
                </w:p>
              </w:tc>
              <w:tc>
                <w:tcPr>
                  <w:tcW w:w="2877" w:type="dxa"/>
                  <w:tcBorders>
                    <w:top w:val="single" w:sz="4" w:space="0" w:color="auto"/>
                    <w:left w:val="nil"/>
                    <w:bottom w:val="single" w:sz="4" w:space="0" w:color="auto"/>
                    <w:right w:val="single" w:sz="4" w:space="0" w:color="auto"/>
                  </w:tcBorders>
                  <w:shd w:val="clear" w:color="auto" w:fill="auto"/>
                  <w:vAlign w:val="center"/>
                </w:tcPr>
                <w:p w14:paraId="4EA3BCD6"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c>
                <w:tcPr>
                  <w:tcW w:w="3139" w:type="dxa"/>
                  <w:tcBorders>
                    <w:top w:val="single" w:sz="4" w:space="0" w:color="auto"/>
                    <w:left w:val="nil"/>
                    <w:bottom w:val="single" w:sz="4" w:space="0" w:color="auto"/>
                    <w:right w:val="single" w:sz="4" w:space="0" w:color="auto"/>
                  </w:tcBorders>
                  <w:shd w:val="clear" w:color="auto" w:fill="auto"/>
                  <w:vAlign w:val="center"/>
                </w:tcPr>
                <w:p w14:paraId="7A903B53" w14:textId="77777777" w:rsidR="00530C6C" w:rsidRPr="002840C3" w:rsidRDefault="00530C6C" w:rsidP="00530C6C">
                  <w:pPr>
                    <w:spacing w:line="240" w:lineRule="auto"/>
                    <w:rPr>
                      <w:sz w:val="20"/>
                      <w:szCs w:val="20"/>
                    </w:rPr>
                  </w:pPr>
                  <w:r w:rsidRPr="002840C3">
                    <w:rPr>
                      <w:rFonts w:eastAsia="Times New Roman"/>
                      <w:sz w:val="20"/>
                      <w:szCs w:val="20"/>
                      <w:lang w:val="x-none" w:eastAsia="x-none"/>
                    </w:rPr>
                    <w:t>0</w:t>
                  </w:r>
                </w:p>
              </w:tc>
            </w:tr>
          </w:tbl>
          <w:p w14:paraId="08145172" w14:textId="77777777" w:rsidR="004003B7" w:rsidRPr="002840C3" w:rsidRDefault="004003B7" w:rsidP="004003B7">
            <w:pPr>
              <w:widowControl w:val="0"/>
              <w:pBdr>
                <w:top w:val="nil"/>
                <w:left w:val="nil"/>
                <w:bottom w:val="nil"/>
                <w:right w:val="nil"/>
                <w:between w:val="nil"/>
              </w:pBdr>
              <w:spacing w:line="240" w:lineRule="auto"/>
              <w:rPr>
                <w:i/>
                <w:sz w:val="20"/>
                <w:szCs w:val="20"/>
                <w:highlight w:val="yellow"/>
                <w:lang w:val="en-US"/>
              </w:rPr>
            </w:pPr>
          </w:p>
        </w:tc>
      </w:tr>
      <w:tr w:rsidR="00530C6C" w:rsidRPr="00BD7006" w14:paraId="16682DE7" w14:textId="77777777" w:rsidTr="00530C6C">
        <w:trPr>
          <w:trHeight w:val="627"/>
          <w:jc w:val="center"/>
        </w:trPr>
        <w:tc>
          <w:tcPr>
            <w:tcW w:w="11115" w:type="dxa"/>
            <w:gridSpan w:val="6"/>
            <w:shd w:val="clear" w:color="auto" w:fill="auto"/>
            <w:tcMar>
              <w:top w:w="100" w:type="dxa"/>
              <w:left w:w="100" w:type="dxa"/>
              <w:bottom w:w="100" w:type="dxa"/>
              <w:right w:w="100" w:type="dxa"/>
            </w:tcMar>
          </w:tcPr>
          <w:p w14:paraId="16CC4569" w14:textId="77777777" w:rsidR="00530C6C" w:rsidRPr="002840C3" w:rsidRDefault="00530C6C" w:rsidP="00530C6C">
            <w:pPr>
              <w:spacing w:line="247" w:lineRule="auto"/>
              <w:ind w:left="-4" w:right="53"/>
              <w:jc w:val="both"/>
              <w:rPr>
                <w:rFonts w:eastAsia="Times New Roman"/>
                <w:b/>
                <w:bCs/>
                <w:sz w:val="20"/>
                <w:szCs w:val="20"/>
                <w:lang w:val="x-none" w:eastAsia="x-none"/>
              </w:rPr>
            </w:pPr>
            <w:r w:rsidRPr="002840C3">
              <w:rPr>
                <w:rFonts w:eastAsia="Times New Roman"/>
                <w:b/>
                <w:bCs/>
                <w:sz w:val="20"/>
                <w:szCs w:val="20"/>
                <w:lang w:val="x-none" w:eastAsia="x-none"/>
              </w:rPr>
              <w:t xml:space="preserve">Commentaire sur situation VBG : </w:t>
            </w:r>
          </w:p>
          <w:p w14:paraId="4DBD04C8" w14:textId="77777777" w:rsidR="00C71BD3" w:rsidRDefault="00530C6C" w:rsidP="00C71BD3">
            <w:pPr>
              <w:spacing w:line="259" w:lineRule="auto"/>
              <w:jc w:val="both"/>
              <w:rPr>
                <w:sz w:val="20"/>
                <w:szCs w:val="20"/>
              </w:rPr>
            </w:pPr>
            <w:r w:rsidRPr="002840C3">
              <w:rPr>
                <w:sz w:val="20"/>
                <w:szCs w:val="20"/>
              </w:rPr>
              <w:t xml:space="preserve">Selon les participants aux Focus group sur les VBG </w:t>
            </w:r>
            <w:r w:rsidR="00B04186" w:rsidRPr="002840C3">
              <w:rPr>
                <w:sz w:val="20"/>
                <w:szCs w:val="20"/>
              </w:rPr>
              <w:t>organisés</w:t>
            </w:r>
            <w:r w:rsidRPr="002840C3">
              <w:rPr>
                <w:sz w:val="20"/>
                <w:szCs w:val="20"/>
              </w:rPr>
              <w:t xml:space="preserve"> avec les femmes, les filles, les garçons et les hommes, les formes des VBG les plus courantes dans cette zone sont les mariages précoces, les agressions physiques et les dénis des ressources. Les hommes utilisent les revenus des carrières d’or et des champs à leurs propres besoins (alcool) au détriment de leurs épouses à la base des violences conjugales dans les ménages.  L’OPJ du secteur Banyali a confirmé qu’il reçoit chaque semaine au moins 1 cas de ces formes de VBG. Il y aurait des cas des viols dont les auteurs seraient des éléments armés, en particulier sur la</w:t>
            </w:r>
            <w:r w:rsidR="00C71BD3">
              <w:rPr>
                <w:sz w:val="20"/>
                <w:szCs w:val="20"/>
              </w:rPr>
              <w:t xml:space="preserve"> route à la recherche de l’eau ou </w:t>
            </w:r>
            <w:r w:rsidRPr="002840C3">
              <w:rPr>
                <w:sz w:val="20"/>
                <w:szCs w:val="20"/>
              </w:rPr>
              <w:t xml:space="preserve">des vivres dans </w:t>
            </w:r>
            <w:r w:rsidR="00C71BD3">
              <w:rPr>
                <w:sz w:val="20"/>
                <w:szCs w:val="20"/>
              </w:rPr>
              <w:t>des</w:t>
            </w:r>
            <w:r w:rsidRPr="002840C3">
              <w:rPr>
                <w:sz w:val="20"/>
                <w:szCs w:val="20"/>
              </w:rPr>
              <w:t xml:space="preserve"> champs </w:t>
            </w:r>
            <w:r w:rsidR="00C71BD3">
              <w:rPr>
                <w:sz w:val="20"/>
                <w:szCs w:val="20"/>
              </w:rPr>
              <w:t>et quelques fois sur le sentier de brousse qui mène vers les structures sanitaires de longue distance</w:t>
            </w:r>
            <w:r w:rsidRPr="002840C3">
              <w:rPr>
                <w:sz w:val="20"/>
                <w:szCs w:val="20"/>
              </w:rPr>
              <w:t xml:space="preserve">. Les survivantes ne dénoncent pas les auteurs par peur des représailles. Les participants à la réunion communautaire ont montré une connaissance suffisante sur les notions de base sur les VBG. Cependant, la loi sur les VBG est faiblement appliquée, les arrangements à l’amiable sont fréquents. </w:t>
            </w:r>
            <w:r w:rsidR="00C71BD3">
              <w:rPr>
                <w:sz w:val="20"/>
                <w:szCs w:val="20"/>
              </w:rPr>
              <w:t>Outre cela, l</w:t>
            </w:r>
            <w:r w:rsidRPr="002840C3">
              <w:rPr>
                <w:sz w:val="20"/>
                <w:szCs w:val="20"/>
              </w:rPr>
              <w:t>’équipe ERM a organisé des séances de sensibilisation sur l EAS en se focalisant sur le mécanisme de signalement et la vulgarisation de numéro vert national 495555 et celui du PPSSP (0817885551) ainsi</w:t>
            </w:r>
            <w:r w:rsidR="00C71BD3">
              <w:rPr>
                <w:sz w:val="20"/>
                <w:szCs w:val="20"/>
              </w:rPr>
              <w:t xml:space="preserve"> que</w:t>
            </w:r>
            <w:r w:rsidRPr="002840C3">
              <w:rPr>
                <w:sz w:val="20"/>
                <w:szCs w:val="20"/>
              </w:rPr>
              <w:t xml:space="preserve"> l’utilisation correcte de la boite à plaintes. </w:t>
            </w:r>
          </w:p>
          <w:p w14:paraId="4B5BB217" w14:textId="56BDC2BF" w:rsidR="00530C6C" w:rsidRPr="002840C3" w:rsidRDefault="00530C6C" w:rsidP="00C71BD3">
            <w:pPr>
              <w:spacing w:line="259" w:lineRule="auto"/>
              <w:jc w:val="both"/>
              <w:rPr>
                <w:sz w:val="20"/>
                <w:szCs w:val="20"/>
              </w:rPr>
            </w:pPr>
            <w:r w:rsidRPr="002840C3">
              <w:rPr>
                <w:sz w:val="20"/>
                <w:szCs w:val="20"/>
              </w:rPr>
              <w:t xml:space="preserve">Il sied de signaler que AJEDEC-DIVAS assurent la Protection générale dans la zone grâce </w:t>
            </w:r>
            <w:r w:rsidR="00B04186" w:rsidRPr="002840C3">
              <w:rPr>
                <w:sz w:val="20"/>
                <w:szCs w:val="20"/>
              </w:rPr>
              <w:t>à</w:t>
            </w:r>
            <w:r w:rsidRPr="002840C3">
              <w:rPr>
                <w:sz w:val="20"/>
                <w:szCs w:val="20"/>
              </w:rPr>
              <w:t xml:space="preserve"> laquelle 10 cas de VBG </w:t>
            </w:r>
            <w:r w:rsidR="00C71BD3">
              <w:rPr>
                <w:sz w:val="20"/>
                <w:szCs w:val="20"/>
              </w:rPr>
              <w:t xml:space="preserve">ont été pris en charge parmi lesquels </w:t>
            </w:r>
            <w:r w:rsidRPr="002840C3">
              <w:rPr>
                <w:sz w:val="20"/>
                <w:szCs w:val="20"/>
              </w:rPr>
              <w:t xml:space="preserve">7 cas de viols </w:t>
            </w:r>
            <w:r w:rsidR="00C71BD3">
              <w:rPr>
                <w:sz w:val="20"/>
                <w:szCs w:val="20"/>
              </w:rPr>
              <w:t xml:space="preserve">ont respecté </w:t>
            </w:r>
            <w:r w:rsidRPr="002840C3">
              <w:rPr>
                <w:sz w:val="20"/>
                <w:szCs w:val="20"/>
              </w:rPr>
              <w:t xml:space="preserve">le délai </w:t>
            </w:r>
            <w:r w:rsidR="00C71BD3">
              <w:rPr>
                <w:sz w:val="20"/>
                <w:szCs w:val="20"/>
              </w:rPr>
              <w:t xml:space="preserve">de </w:t>
            </w:r>
            <w:r w:rsidRPr="002840C3">
              <w:rPr>
                <w:sz w:val="20"/>
                <w:szCs w:val="20"/>
              </w:rPr>
              <w:t xml:space="preserve">moins de 72 heures au mois de juillet 2024. Tous les </w:t>
            </w:r>
            <w:r w:rsidRPr="002840C3">
              <w:rPr>
                <w:sz w:val="20"/>
                <w:szCs w:val="20"/>
              </w:rPr>
              <w:lastRenderedPageBreak/>
              <w:t>centres de sante réfèrent les cas au CSR Kilo Etat qui possèdent les Kit PEP. A Kilo Etat, CICR a formé 3 assistants psycho-sociaux pour la prise en charge des survivants des VBG.</w:t>
            </w:r>
          </w:p>
        </w:tc>
      </w:tr>
      <w:tr w:rsidR="00530C6C" w:rsidRPr="00BD7006" w14:paraId="38438D49"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05F62FEF" w14:textId="77777777" w:rsidR="00530C6C" w:rsidRPr="00F06879" w:rsidRDefault="00530C6C" w:rsidP="00530C6C">
            <w:pPr>
              <w:spacing w:line="240" w:lineRule="auto"/>
              <w:rPr>
                <w:rFonts w:eastAsia="Times New Roman"/>
                <w:b/>
                <w:sz w:val="20"/>
                <w:szCs w:val="20"/>
                <w:lang w:val="fr-FR"/>
              </w:rPr>
            </w:pPr>
            <w:r w:rsidRPr="00F06879">
              <w:rPr>
                <w:rFonts w:eastAsia="Times New Roman"/>
                <w:b/>
                <w:sz w:val="20"/>
                <w:szCs w:val="20"/>
                <w:lang w:val="fr-FR"/>
              </w:rPr>
              <w:lastRenderedPageBreak/>
              <w:t xml:space="preserve">Tableau 6 : Santé Maternelle </w:t>
            </w:r>
          </w:p>
          <w:p w14:paraId="509998A6" w14:textId="77777777" w:rsidR="00530C6C" w:rsidRPr="002840C3" w:rsidRDefault="00530C6C" w:rsidP="00530C6C">
            <w:pPr>
              <w:spacing w:line="240" w:lineRule="auto"/>
              <w:rPr>
                <w:rFonts w:eastAsia="Times New Roman"/>
                <w:sz w:val="20"/>
                <w:szCs w:val="20"/>
                <w:lang w:val="fr-FR"/>
              </w:rPr>
            </w:pPr>
          </w:p>
          <w:tbl>
            <w:tblPr>
              <w:tblpPr w:leftFromText="180" w:rightFromText="180" w:vertAnchor="text" w:tblpY="1"/>
              <w:tblOverlap w:val="never"/>
              <w:tblW w:w="6689" w:type="dxa"/>
              <w:tblLayout w:type="fixed"/>
              <w:tblCellMar>
                <w:left w:w="70" w:type="dxa"/>
                <w:right w:w="70" w:type="dxa"/>
              </w:tblCellMar>
              <w:tblLook w:val="04A0" w:firstRow="1" w:lastRow="0" w:firstColumn="1" w:lastColumn="0" w:noHBand="0" w:noVBand="1"/>
            </w:tblPr>
            <w:tblGrid>
              <w:gridCol w:w="3571"/>
              <w:gridCol w:w="1276"/>
              <w:gridCol w:w="1842"/>
            </w:tblGrid>
            <w:tr w:rsidR="002840C3" w:rsidRPr="002840C3" w14:paraId="7499954F" w14:textId="77777777" w:rsidTr="00917ACB">
              <w:trPr>
                <w:trHeight w:val="481"/>
              </w:trPr>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0E6AA7EE" w14:textId="47DFDF66"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Santé Maternelle</w:t>
                  </w:r>
                </w:p>
              </w:tc>
              <w:tc>
                <w:tcPr>
                  <w:tcW w:w="1276" w:type="dxa"/>
                  <w:tcBorders>
                    <w:top w:val="single" w:sz="4" w:space="0" w:color="auto"/>
                    <w:left w:val="nil"/>
                    <w:bottom w:val="single" w:sz="4" w:space="0" w:color="auto"/>
                    <w:right w:val="single" w:sz="4" w:space="0" w:color="auto"/>
                  </w:tcBorders>
                  <w:shd w:val="clear" w:color="auto" w:fill="auto"/>
                  <w:hideMark/>
                </w:tcPr>
                <w:p w14:paraId="5489CEFA"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Donnée de structures</w:t>
                  </w:r>
                </w:p>
              </w:tc>
              <w:tc>
                <w:tcPr>
                  <w:tcW w:w="1842" w:type="dxa"/>
                  <w:tcBorders>
                    <w:top w:val="single" w:sz="4" w:space="0" w:color="auto"/>
                    <w:left w:val="nil"/>
                    <w:bottom w:val="single" w:sz="4" w:space="0" w:color="auto"/>
                    <w:right w:val="single" w:sz="4" w:space="0" w:color="auto"/>
                  </w:tcBorders>
                  <w:shd w:val="clear" w:color="auto" w:fill="auto"/>
                  <w:hideMark/>
                </w:tcPr>
                <w:p w14:paraId="42AFFD6A"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Femmes enceintes dans le ménage</w:t>
                  </w:r>
                </w:p>
              </w:tc>
            </w:tr>
            <w:tr w:rsidR="002840C3" w:rsidRPr="002840C3" w14:paraId="76BCC29D" w14:textId="77777777" w:rsidTr="00C71BD3">
              <w:trPr>
                <w:trHeight w:val="355"/>
              </w:trPr>
              <w:tc>
                <w:tcPr>
                  <w:tcW w:w="3571" w:type="dxa"/>
                  <w:tcBorders>
                    <w:top w:val="nil"/>
                    <w:left w:val="single" w:sz="4" w:space="0" w:color="auto"/>
                    <w:bottom w:val="single" w:sz="4" w:space="0" w:color="auto"/>
                    <w:right w:val="single" w:sz="4" w:space="0" w:color="auto"/>
                  </w:tcBorders>
                  <w:shd w:val="clear" w:color="auto" w:fill="auto"/>
                  <w:hideMark/>
                </w:tcPr>
                <w:p w14:paraId="58EAF2F2"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Nombre de femmes enceintes</w:t>
                  </w:r>
                </w:p>
                <w:p w14:paraId="48771265"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 xml:space="preserve"> </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02F6A72B"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37</w:t>
                  </w:r>
                </w:p>
              </w:tc>
              <w:tc>
                <w:tcPr>
                  <w:tcW w:w="1842" w:type="dxa"/>
                  <w:tcBorders>
                    <w:top w:val="nil"/>
                    <w:left w:val="nil"/>
                    <w:bottom w:val="single" w:sz="4" w:space="0" w:color="auto"/>
                    <w:right w:val="single" w:sz="4" w:space="0" w:color="auto"/>
                  </w:tcBorders>
                  <w:shd w:val="clear" w:color="auto" w:fill="auto"/>
                  <w:vAlign w:val="center"/>
                  <w:hideMark/>
                </w:tcPr>
                <w:p w14:paraId="0E874708" w14:textId="46ED4301"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17</w:t>
                  </w:r>
                </w:p>
              </w:tc>
            </w:tr>
            <w:tr w:rsidR="002840C3" w:rsidRPr="002840C3" w14:paraId="44BA0972" w14:textId="77777777" w:rsidTr="00C71BD3">
              <w:trPr>
                <w:trHeight w:val="447"/>
              </w:trPr>
              <w:tc>
                <w:tcPr>
                  <w:tcW w:w="3571" w:type="dxa"/>
                  <w:tcBorders>
                    <w:top w:val="nil"/>
                    <w:left w:val="single" w:sz="4" w:space="0" w:color="auto"/>
                    <w:bottom w:val="single" w:sz="4" w:space="0" w:color="auto"/>
                    <w:right w:val="single" w:sz="4" w:space="0" w:color="auto"/>
                  </w:tcBorders>
                  <w:shd w:val="clear" w:color="auto" w:fill="auto"/>
                  <w:hideMark/>
                </w:tcPr>
                <w:p w14:paraId="34524FAC"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Nombre de ménage avec femmes ayant suivi au moins 1 CPN</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5ACC4136"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ND</w:t>
                  </w:r>
                </w:p>
              </w:tc>
              <w:tc>
                <w:tcPr>
                  <w:tcW w:w="1842" w:type="dxa"/>
                  <w:tcBorders>
                    <w:top w:val="nil"/>
                    <w:left w:val="nil"/>
                    <w:bottom w:val="single" w:sz="4" w:space="0" w:color="auto"/>
                    <w:right w:val="single" w:sz="4" w:space="0" w:color="auto"/>
                  </w:tcBorders>
                  <w:shd w:val="clear" w:color="auto" w:fill="auto"/>
                  <w:vAlign w:val="center"/>
                  <w:hideMark/>
                </w:tcPr>
                <w:p w14:paraId="63C2D6DF"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11</w:t>
                  </w:r>
                </w:p>
              </w:tc>
            </w:tr>
            <w:tr w:rsidR="002840C3" w:rsidRPr="002840C3" w14:paraId="08772087" w14:textId="77777777" w:rsidTr="00C71BD3">
              <w:trPr>
                <w:trHeight w:val="458"/>
              </w:trPr>
              <w:tc>
                <w:tcPr>
                  <w:tcW w:w="3571" w:type="dxa"/>
                  <w:tcBorders>
                    <w:top w:val="nil"/>
                    <w:left w:val="single" w:sz="4" w:space="0" w:color="auto"/>
                    <w:bottom w:val="single" w:sz="4" w:space="0" w:color="auto"/>
                    <w:right w:val="single" w:sz="4" w:space="0" w:color="auto"/>
                  </w:tcBorders>
                  <w:shd w:val="clear" w:color="auto" w:fill="auto"/>
                  <w:hideMark/>
                </w:tcPr>
                <w:p w14:paraId="6AD6226A"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Présence d’une femme ayant accouché</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12E06126"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ND</w:t>
                  </w:r>
                </w:p>
              </w:tc>
              <w:tc>
                <w:tcPr>
                  <w:tcW w:w="1842" w:type="dxa"/>
                  <w:tcBorders>
                    <w:top w:val="nil"/>
                    <w:left w:val="nil"/>
                    <w:bottom w:val="single" w:sz="4" w:space="0" w:color="auto"/>
                    <w:right w:val="single" w:sz="4" w:space="0" w:color="auto"/>
                  </w:tcBorders>
                  <w:shd w:val="clear" w:color="auto" w:fill="auto"/>
                  <w:vAlign w:val="center"/>
                  <w:hideMark/>
                </w:tcPr>
                <w:p w14:paraId="06B27D21" w14:textId="77777777" w:rsidR="00412BFF" w:rsidRPr="002840C3" w:rsidRDefault="00412BFF" w:rsidP="00412BFF">
                  <w:pPr>
                    <w:spacing w:line="240" w:lineRule="auto"/>
                    <w:rPr>
                      <w:rFonts w:eastAsia="Times New Roman"/>
                      <w:sz w:val="20"/>
                      <w:szCs w:val="20"/>
                      <w:lang w:val="fr-FR"/>
                    </w:rPr>
                  </w:pPr>
                  <w:r w:rsidRPr="002840C3">
                    <w:rPr>
                      <w:sz w:val="20"/>
                      <w:szCs w:val="20"/>
                    </w:rPr>
                    <w:t>11</w:t>
                  </w:r>
                </w:p>
              </w:tc>
            </w:tr>
            <w:tr w:rsidR="002840C3" w:rsidRPr="002840C3" w14:paraId="067B6D38" w14:textId="77777777" w:rsidTr="00C71BD3">
              <w:trPr>
                <w:trHeight w:val="458"/>
              </w:trPr>
              <w:tc>
                <w:tcPr>
                  <w:tcW w:w="3571" w:type="dxa"/>
                  <w:tcBorders>
                    <w:top w:val="nil"/>
                    <w:left w:val="single" w:sz="4" w:space="0" w:color="auto"/>
                    <w:bottom w:val="single" w:sz="4" w:space="0" w:color="auto"/>
                    <w:right w:val="single" w:sz="4" w:space="0" w:color="auto"/>
                  </w:tcBorders>
                  <w:shd w:val="clear" w:color="auto" w:fill="auto"/>
                </w:tcPr>
                <w:p w14:paraId="4F0F72F5"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Nombre de femmes ayant accouché dans une structure de santé</w:t>
                  </w:r>
                </w:p>
                <w:p w14:paraId="1EB9FCCB" w14:textId="77777777" w:rsidR="00412BFF" w:rsidRPr="002840C3" w:rsidRDefault="00412BFF" w:rsidP="00412BFF">
                  <w:pPr>
                    <w:spacing w:line="240" w:lineRule="auto"/>
                    <w:rPr>
                      <w:rFonts w:eastAsia="Times New Roman"/>
                      <w:sz w:val="20"/>
                      <w:szCs w:val="20"/>
                      <w:lang w:val="fr-FR"/>
                    </w:rPr>
                  </w:pPr>
                </w:p>
              </w:tc>
              <w:tc>
                <w:tcPr>
                  <w:tcW w:w="1276" w:type="dxa"/>
                  <w:tcBorders>
                    <w:top w:val="nil"/>
                    <w:left w:val="nil"/>
                    <w:bottom w:val="single" w:sz="4" w:space="0" w:color="auto"/>
                    <w:right w:val="single" w:sz="4" w:space="0" w:color="auto"/>
                  </w:tcBorders>
                  <w:shd w:val="clear" w:color="auto" w:fill="auto"/>
                  <w:vAlign w:val="center"/>
                </w:tcPr>
                <w:p w14:paraId="3D6CE0A3"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32</w:t>
                  </w:r>
                </w:p>
              </w:tc>
              <w:tc>
                <w:tcPr>
                  <w:tcW w:w="1842" w:type="dxa"/>
                  <w:tcBorders>
                    <w:top w:val="nil"/>
                    <w:left w:val="nil"/>
                    <w:bottom w:val="single" w:sz="4" w:space="0" w:color="auto"/>
                    <w:right w:val="single" w:sz="4" w:space="0" w:color="auto"/>
                  </w:tcBorders>
                  <w:shd w:val="clear" w:color="auto" w:fill="auto"/>
                  <w:vAlign w:val="center"/>
                </w:tcPr>
                <w:p w14:paraId="55786304" w14:textId="3A173B1F" w:rsidR="00412BFF" w:rsidRPr="002840C3" w:rsidRDefault="00412BFF" w:rsidP="00412BFF">
                  <w:pPr>
                    <w:spacing w:line="240" w:lineRule="auto"/>
                    <w:rPr>
                      <w:sz w:val="20"/>
                      <w:szCs w:val="20"/>
                    </w:rPr>
                  </w:pPr>
                  <w:r w:rsidRPr="002840C3">
                    <w:rPr>
                      <w:sz w:val="20"/>
                      <w:szCs w:val="20"/>
                    </w:rPr>
                    <w:t>11</w:t>
                  </w:r>
                </w:p>
              </w:tc>
            </w:tr>
            <w:tr w:rsidR="002840C3" w:rsidRPr="002840C3" w14:paraId="589057B7" w14:textId="77777777" w:rsidTr="00C71BD3">
              <w:trPr>
                <w:trHeight w:val="435"/>
              </w:trPr>
              <w:tc>
                <w:tcPr>
                  <w:tcW w:w="3571" w:type="dxa"/>
                  <w:tcBorders>
                    <w:top w:val="nil"/>
                    <w:left w:val="single" w:sz="4" w:space="0" w:color="auto"/>
                    <w:bottom w:val="single" w:sz="4" w:space="0" w:color="auto"/>
                    <w:right w:val="single" w:sz="4" w:space="0" w:color="auto"/>
                  </w:tcBorders>
                  <w:shd w:val="clear" w:color="auto" w:fill="auto"/>
                  <w:hideMark/>
                </w:tcPr>
                <w:p w14:paraId="1BE38280"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Pourcentage des accouchées ayant un statut vital vivant</w:t>
                  </w:r>
                </w:p>
              </w:tc>
              <w:tc>
                <w:tcPr>
                  <w:tcW w:w="1276" w:type="dxa"/>
                  <w:tcBorders>
                    <w:top w:val="nil"/>
                    <w:left w:val="nil"/>
                    <w:bottom w:val="single" w:sz="4" w:space="0" w:color="auto"/>
                    <w:right w:val="single" w:sz="4" w:space="0" w:color="auto"/>
                  </w:tcBorders>
                  <w:shd w:val="clear" w:color="auto" w:fill="auto"/>
                  <w:vAlign w:val="center"/>
                  <w:hideMark/>
                </w:tcPr>
                <w:p w14:paraId="515DB696"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100%</w:t>
                  </w:r>
                </w:p>
              </w:tc>
              <w:tc>
                <w:tcPr>
                  <w:tcW w:w="1842" w:type="dxa"/>
                  <w:tcBorders>
                    <w:top w:val="nil"/>
                    <w:left w:val="nil"/>
                    <w:bottom w:val="single" w:sz="4" w:space="0" w:color="auto"/>
                    <w:right w:val="single" w:sz="4" w:space="0" w:color="auto"/>
                  </w:tcBorders>
                  <w:shd w:val="clear" w:color="auto" w:fill="auto"/>
                  <w:vAlign w:val="center"/>
                  <w:hideMark/>
                </w:tcPr>
                <w:p w14:paraId="7E53311E" w14:textId="72EDBF0C" w:rsidR="00412BFF" w:rsidRPr="002840C3" w:rsidRDefault="00412BFF" w:rsidP="00412BFF">
                  <w:pPr>
                    <w:spacing w:line="240" w:lineRule="auto"/>
                    <w:rPr>
                      <w:sz w:val="20"/>
                      <w:szCs w:val="20"/>
                    </w:rPr>
                  </w:pPr>
                  <w:r w:rsidRPr="002840C3">
                    <w:rPr>
                      <w:sz w:val="20"/>
                      <w:szCs w:val="20"/>
                    </w:rPr>
                    <w:t xml:space="preserve">100% </w:t>
                  </w:r>
                </w:p>
              </w:tc>
            </w:tr>
            <w:tr w:rsidR="002840C3" w:rsidRPr="002840C3" w14:paraId="53595BEA" w14:textId="77777777" w:rsidTr="00C71BD3">
              <w:trPr>
                <w:trHeight w:val="653"/>
              </w:trPr>
              <w:tc>
                <w:tcPr>
                  <w:tcW w:w="3571" w:type="dxa"/>
                  <w:tcBorders>
                    <w:top w:val="nil"/>
                    <w:left w:val="single" w:sz="4" w:space="0" w:color="auto"/>
                    <w:bottom w:val="single" w:sz="4" w:space="0" w:color="auto"/>
                    <w:right w:val="single" w:sz="4" w:space="0" w:color="auto"/>
                  </w:tcBorders>
                  <w:shd w:val="clear" w:color="auto" w:fill="auto"/>
                  <w:hideMark/>
                </w:tcPr>
                <w:p w14:paraId="755D5C14" w14:textId="77777777"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Statut vaccinal post-accouchement du nouveau-né (max 4 semaines après la naissance)</w:t>
                  </w:r>
                </w:p>
              </w:tc>
              <w:tc>
                <w:tcPr>
                  <w:tcW w:w="1276" w:type="dxa"/>
                  <w:tcBorders>
                    <w:top w:val="nil"/>
                    <w:left w:val="nil"/>
                    <w:bottom w:val="single" w:sz="4" w:space="0" w:color="auto"/>
                    <w:right w:val="single" w:sz="4" w:space="0" w:color="auto"/>
                  </w:tcBorders>
                  <w:shd w:val="clear" w:color="auto" w:fill="auto"/>
                  <w:vAlign w:val="center"/>
                  <w:hideMark/>
                </w:tcPr>
                <w:p w14:paraId="5909E4A7" w14:textId="05D0BA24" w:rsidR="00412BFF" w:rsidRPr="002840C3" w:rsidRDefault="00412BFF" w:rsidP="00412BFF">
                  <w:pPr>
                    <w:spacing w:line="240" w:lineRule="auto"/>
                    <w:rPr>
                      <w:rFonts w:eastAsia="Times New Roman"/>
                      <w:sz w:val="20"/>
                      <w:szCs w:val="20"/>
                      <w:lang w:val="fr-FR"/>
                    </w:rPr>
                  </w:pPr>
                  <w:r w:rsidRPr="002840C3">
                    <w:rPr>
                      <w:rFonts w:eastAsia="Times New Roman"/>
                      <w:sz w:val="20"/>
                      <w:szCs w:val="20"/>
                      <w:lang w:val="fr-FR"/>
                    </w:rPr>
                    <w:t>ND</w:t>
                  </w:r>
                </w:p>
              </w:tc>
              <w:tc>
                <w:tcPr>
                  <w:tcW w:w="1842" w:type="dxa"/>
                  <w:tcBorders>
                    <w:top w:val="nil"/>
                    <w:left w:val="nil"/>
                    <w:bottom w:val="single" w:sz="4" w:space="0" w:color="auto"/>
                    <w:right w:val="single" w:sz="4" w:space="0" w:color="auto"/>
                  </w:tcBorders>
                  <w:shd w:val="clear" w:color="auto" w:fill="auto"/>
                  <w:vAlign w:val="center"/>
                  <w:hideMark/>
                </w:tcPr>
                <w:p w14:paraId="03B1B42A" w14:textId="347E35D5" w:rsidR="00412BFF" w:rsidRPr="002840C3" w:rsidRDefault="00412BFF" w:rsidP="00412BFF">
                  <w:pPr>
                    <w:spacing w:line="240" w:lineRule="auto"/>
                    <w:rPr>
                      <w:sz w:val="20"/>
                      <w:szCs w:val="20"/>
                    </w:rPr>
                  </w:pPr>
                  <w:r w:rsidRPr="002840C3">
                    <w:rPr>
                      <w:sz w:val="20"/>
                      <w:szCs w:val="20"/>
                    </w:rPr>
                    <w:t>ND</w:t>
                  </w:r>
                </w:p>
              </w:tc>
            </w:tr>
          </w:tbl>
          <w:p w14:paraId="16782B9E" w14:textId="77777777" w:rsidR="00412BFF" w:rsidRPr="002840C3" w:rsidRDefault="00412BFF" w:rsidP="00412BFF">
            <w:pPr>
              <w:spacing w:line="247" w:lineRule="auto"/>
              <w:ind w:right="53"/>
              <w:jc w:val="both"/>
              <w:rPr>
                <w:sz w:val="20"/>
                <w:szCs w:val="20"/>
              </w:rPr>
            </w:pPr>
            <w:r w:rsidRPr="002840C3">
              <w:rPr>
                <w:b/>
                <w:sz w:val="20"/>
                <w:szCs w:val="20"/>
              </w:rPr>
              <w:t>Commentaires</w:t>
            </w:r>
            <w:r w:rsidRPr="002840C3">
              <w:rPr>
                <w:sz w:val="20"/>
                <w:szCs w:val="20"/>
              </w:rPr>
              <w:t xml:space="preserve"> : </w:t>
            </w:r>
          </w:p>
          <w:p w14:paraId="1B2E14C8" w14:textId="77777777" w:rsidR="00412BFF" w:rsidRPr="002840C3" w:rsidRDefault="00412BFF" w:rsidP="00B04186">
            <w:pPr>
              <w:spacing w:line="240" w:lineRule="auto"/>
              <w:contextualSpacing/>
              <w:jc w:val="both"/>
              <w:rPr>
                <w:rFonts w:eastAsia="Times New Roman"/>
                <w:sz w:val="20"/>
                <w:szCs w:val="20"/>
                <w:lang w:val="fr-FR"/>
              </w:rPr>
            </w:pPr>
            <w:r w:rsidRPr="002840C3">
              <w:rPr>
                <w:rFonts w:eastAsia="Times New Roman"/>
                <w:sz w:val="20"/>
                <w:szCs w:val="20"/>
                <w:lang w:val="fr-FR"/>
              </w:rPr>
              <w:t>En structure :  Le taux de fréquentation à la CPN est de 38,54% soit 37 cas sur 96 attendus et le taux d’accouchement est de 33,33% soit 32 accouchements sur 96 attendus.</w:t>
            </w:r>
          </w:p>
          <w:p w14:paraId="36978BC1" w14:textId="12D97DB5" w:rsidR="00371C45" w:rsidRDefault="00412BFF" w:rsidP="00371C45">
            <w:pPr>
              <w:spacing w:line="240" w:lineRule="auto"/>
              <w:contextualSpacing/>
              <w:jc w:val="both"/>
              <w:rPr>
                <w:rFonts w:eastAsia="Times New Roman"/>
                <w:sz w:val="20"/>
                <w:szCs w:val="20"/>
                <w:lang w:val="fr-FR"/>
              </w:rPr>
            </w:pPr>
            <w:r w:rsidRPr="002840C3">
              <w:rPr>
                <w:rFonts w:eastAsia="Times New Roman"/>
                <w:sz w:val="20"/>
                <w:szCs w:val="20"/>
                <w:lang w:val="fr-FR"/>
              </w:rPr>
              <w:t>En échantillon, 9 sur 17 femmes enceintes soit 52,9% ont suivi les CPN</w:t>
            </w:r>
            <w:r w:rsidR="007F5DF6">
              <w:rPr>
                <w:rFonts w:eastAsia="Times New Roman"/>
                <w:sz w:val="20"/>
                <w:szCs w:val="20"/>
                <w:lang w:val="fr-FR"/>
              </w:rPr>
              <w:t xml:space="preserve"> </w:t>
            </w:r>
            <w:r w:rsidR="007F5DF6" w:rsidRPr="007F5DF6">
              <w:rPr>
                <w:rFonts w:eastAsia="Times New Roman"/>
                <w:sz w:val="20"/>
                <w:szCs w:val="20"/>
                <w:lang w:val="fr-FR"/>
              </w:rPr>
              <w:t xml:space="preserve">et </w:t>
            </w:r>
            <w:r w:rsidRPr="007F5DF6">
              <w:rPr>
                <w:rFonts w:eastAsia="Times New Roman"/>
                <w:sz w:val="20"/>
                <w:szCs w:val="20"/>
                <w:lang w:val="fr-FR"/>
              </w:rPr>
              <w:t>11</w:t>
            </w:r>
            <w:r w:rsidR="007F5DF6" w:rsidRPr="007F5DF6">
              <w:rPr>
                <w:rFonts w:eastAsia="Times New Roman"/>
                <w:sz w:val="20"/>
                <w:szCs w:val="20"/>
                <w:lang w:val="fr-FR"/>
              </w:rPr>
              <w:t xml:space="preserve"> femmes qui ont été retrouvées pendant les </w:t>
            </w:r>
            <w:r w:rsidR="00F15F34">
              <w:rPr>
                <w:rFonts w:eastAsia="Times New Roman"/>
                <w:sz w:val="20"/>
                <w:szCs w:val="20"/>
                <w:lang w:val="fr-FR"/>
              </w:rPr>
              <w:t>enquêt</w:t>
            </w:r>
            <w:r w:rsidR="007F5DF6" w:rsidRPr="007F5DF6">
              <w:rPr>
                <w:rFonts w:eastAsia="Times New Roman"/>
                <w:sz w:val="20"/>
                <w:szCs w:val="20"/>
                <w:lang w:val="fr-FR"/>
              </w:rPr>
              <w:t>es et ayant accouché</w:t>
            </w:r>
            <w:r w:rsidR="00F15F34">
              <w:rPr>
                <w:rFonts w:eastAsia="Times New Roman"/>
                <w:sz w:val="20"/>
                <w:szCs w:val="20"/>
                <w:lang w:val="fr-FR"/>
              </w:rPr>
              <w:t>,</w:t>
            </w:r>
            <w:r w:rsidR="007F5DF6" w:rsidRPr="007F5DF6">
              <w:rPr>
                <w:rFonts w:eastAsia="Times New Roman"/>
                <w:sz w:val="20"/>
                <w:szCs w:val="20"/>
                <w:lang w:val="fr-FR"/>
              </w:rPr>
              <w:t xml:space="preserve"> ont déclaré etre suivies à la maternité soit 100%</w:t>
            </w:r>
            <w:r w:rsidRPr="002840C3">
              <w:rPr>
                <w:rFonts w:eastAsia="Times New Roman"/>
                <w:sz w:val="20"/>
                <w:szCs w:val="20"/>
                <w:lang w:val="fr-FR"/>
              </w:rPr>
              <w:t xml:space="preserve">. </w:t>
            </w:r>
            <w:r w:rsidR="00B01B75" w:rsidRPr="002840C3">
              <w:rPr>
                <w:rFonts w:eastAsia="Times New Roman"/>
                <w:sz w:val="20"/>
                <w:szCs w:val="20"/>
                <w:lang w:val="fr-FR"/>
              </w:rPr>
              <w:t xml:space="preserve">Selon les personnes clefs </w:t>
            </w:r>
            <w:r w:rsidR="002269A0" w:rsidRPr="002840C3">
              <w:rPr>
                <w:rFonts w:eastAsia="Times New Roman"/>
                <w:sz w:val="20"/>
                <w:szCs w:val="20"/>
                <w:lang w:val="fr-FR"/>
              </w:rPr>
              <w:t>contactées</w:t>
            </w:r>
            <w:r w:rsidR="00B01B75" w:rsidRPr="002840C3">
              <w:rPr>
                <w:rFonts w:eastAsia="Times New Roman"/>
                <w:sz w:val="20"/>
                <w:szCs w:val="20"/>
                <w:lang w:val="fr-FR"/>
              </w:rPr>
              <w:t xml:space="preserve"> durant l</w:t>
            </w:r>
            <w:r w:rsidR="00B04186" w:rsidRPr="002840C3">
              <w:rPr>
                <w:rFonts w:eastAsia="Times New Roman"/>
                <w:sz w:val="20"/>
                <w:szCs w:val="20"/>
                <w:lang w:val="fr-FR"/>
              </w:rPr>
              <w:t>'</w:t>
            </w:r>
            <w:r w:rsidR="00B01B75" w:rsidRPr="002840C3">
              <w:rPr>
                <w:rFonts w:eastAsia="Times New Roman"/>
                <w:sz w:val="20"/>
                <w:szCs w:val="20"/>
                <w:lang w:val="fr-FR"/>
              </w:rPr>
              <w:t xml:space="preserve">ERM, plusieurs femmes accouchent </w:t>
            </w:r>
            <w:r w:rsidR="00B04186" w:rsidRPr="002840C3">
              <w:rPr>
                <w:rFonts w:eastAsia="Times New Roman"/>
                <w:sz w:val="20"/>
                <w:szCs w:val="20"/>
                <w:lang w:val="fr-FR"/>
              </w:rPr>
              <w:t>à</w:t>
            </w:r>
            <w:r w:rsidR="00B01B75" w:rsidRPr="002840C3">
              <w:rPr>
                <w:rFonts w:eastAsia="Times New Roman"/>
                <w:sz w:val="20"/>
                <w:szCs w:val="20"/>
                <w:lang w:val="fr-FR"/>
              </w:rPr>
              <w:t xml:space="preserve"> domicile par manque de moyens financiers et </w:t>
            </w:r>
            <w:r w:rsidR="002269A0" w:rsidRPr="002840C3">
              <w:rPr>
                <w:rFonts w:eastAsia="Times New Roman"/>
                <w:sz w:val="20"/>
                <w:szCs w:val="20"/>
                <w:lang w:val="fr-FR"/>
              </w:rPr>
              <w:t>l’accès</w:t>
            </w:r>
            <w:r w:rsidR="00B01B75" w:rsidRPr="002840C3">
              <w:rPr>
                <w:rFonts w:eastAsia="Times New Roman"/>
                <w:sz w:val="20"/>
                <w:szCs w:val="20"/>
                <w:lang w:val="fr-FR"/>
              </w:rPr>
              <w:t xml:space="preserve"> difficiles aux structures sanitaires </w:t>
            </w:r>
            <w:r w:rsidR="00371C45">
              <w:rPr>
                <w:rFonts w:eastAsia="Times New Roman"/>
                <w:sz w:val="20"/>
                <w:szCs w:val="20"/>
                <w:lang w:val="fr-FR"/>
              </w:rPr>
              <w:t xml:space="preserve">au cas où </w:t>
            </w:r>
            <w:r w:rsidR="00B01B75" w:rsidRPr="002840C3">
              <w:rPr>
                <w:rFonts w:eastAsia="Times New Roman"/>
                <w:sz w:val="20"/>
                <w:szCs w:val="20"/>
                <w:lang w:val="fr-FR"/>
              </w:rPr>
              <w:t xml:space="preserve">le travail </w:t>
            </w:r>
            <w:r w:rsidR="002269A0" w:rsidRPr="002840C3">
              <w:rPr>
                <w:rFonts w:eastAsia="Times New Roman"/>
                <w:sz w:val="20"/>
                <w:szCs w:val="20"/>
                <w:lang w:val="fr-FR"/>
              </w:rPr>
              <w:t>d’accouchement</w:t>
            </w:r>
            <w:r w:rsidR="00B01B75" w:rsidRPr="002840C3">
              <w:rPr>
                <w:rFonts w:eastAsia="Times New Roman"/>
                <w:sz w:val="20"/>
                <w:szCs w:val="20"/>
                <w:lang w:val="fr-FR"/>
              </w:rPr>
              <w:t xml:space="preserve"> </w:t>
            </w:r>
            <w:r w:rsidR="002269A0" w:rsidRPr="002840C3">
              <w:rPr>
                <w:rFonts w:eastAsia="Times New Roman"/>
                <w:sz w:val="20"/>
                <w:szCs w:val="20"/>
                <w:lang w:val="fr-FR"/>
              </w:rPr>
              <w:t>déclenchée</w:t>
            </w:r>
            <w:r w:rsidR="00B01B75" w:rsidRPr="002840C3">
              <w:rPr>
                <w:rFonts w:eastAsia="Times New Roman"/>
                <w:sz w:val="20"/>
                <w:szCs w:val="20"/>
                <w:lang w:val="fr-FR"/>
              </w:rPr>
              <w:t xml:space="preserve"> la </w:t>
            </w:r>
            <w:r w:rsidR="002269A0" w:rsidRPr="002840C3">
              <w:rPr>
                <w:rFonts w:eastAsia="Times New Roman"/>
                <w:sz w:val="20"/>
                <w:szCs w:val="20"/>
                <w:lang w:val="fr-FR"/>
              </w:rPr>
              <w:t>nuit.</w:t>
            </w:r>
            <w:r w:rsidR="00B01B75" w:rsidRPr="002840C3">
              <w:rPr>
                <w:rFonts w:eastAsia="Times New Roman"/>
                <w:sz w:val="20"/>
                <w:szCs w:val="20"/>
                <w:lang w:val="fr-FR"/>
              </w:rPr>
              <w:t xml:space="preserve"> </w:t>
            </w:r>
            <w:r w:rsidR="00371C45">
              <w:rPr>
                <w:rFonts w:eastAsia="Times New Roman"/>
                <w:sz w:val="20"/>
                <w:szCs w:val="20"/>
                <w:lang w:val="fr-FR"/>
              </w:rPr>
              <w:t>Cela est dû à l</w:t>
            </w:r>
            <w:r w:rsidR="00B01B75" w:rsidRPr="002840C3">
              <w:rPr>
                <w:rFonts w:eastAsia="Times New Roman"/>
                <w:sz w:val="20"/>
                <w:szCs w:val="20"/>
                <w:lang w:val="fr-FR"/>
              </w:rPr>
              <w:t xml:space="preserve">a peur </w:t>
            </w:r>
            <w:r w:rsidR="002269A0" w:rsidRPr="002840C3">
              <w:rPr>
                <w:rFonts w:eastAsia="Times New Roman"/>
                <w:sz w:val="20"/>
                <w:szCs w:val="20"/>
                <w:lang w:val="fr-FR"/>
              </w:rPr>
              <w:t>d’accompagner</w:t>
            </w:r>
            <w:r w:rsidR="00B01B75" w:rsidRPr="002840C3">
              <w:rPr>
                <w:rFonts w:eastAsia="Times New Roman"/>
                <w:sz w:val="20"/>
                <w:szCs w:val="20"/>
                <w:lang w:val="fr-FR"/>
              </w:rPr>
              <w:t xml:space="preserve"> la gestante </w:t>
            </w:r>
            <w:r w:rsidR="002269A0" w:rsidRPr="002840C3">
              <w:rPr>
                <w:rFonts w:eastAsia="Times New Roman"/>
                <w:sz w:val="20"/>
                <w:szCs w:val="20"/>
                <w:lang w:val="fr-FR"/>
              </w:rPr>
              <w:t>à</w:t>
            </w:r>
            <w:r w:rsidR="00B01B75" w:rsidRPr="002840C3">
              <w:rPr>
                <w:rFonts w:eastAsia="Times New Roman"/>
                <w:sz w:val="20"/>
                <w:szCs w:val="20"/>
                <w:lang w:val="fr-FR"/>
              </w:rPr>
              <w:t xml:space="preserve"> la suite de </w:t>
            </w:r>
            <w:r w:rsidR="002269A0" w:rsidRPr="002840C3">
              <w:rPr>
                <w:rFonts w:eastAsia="Times New Roman"/>
                <w:sz w:val="20"/>
                <w:szCs w:val="20"/>
                <w:lang w:val="fr-FR"/>
              </w:rPr>
              <w:t>l’insécurité</w:t>
            </w:r>
            <w:r w:rsidR="00B01B75" w:rsidRPr="002840C3">
              <w:rPr>
                <w:rFonts w:eastAsia="Times New Roman"/>
                <w:sz w:val="20"/>
                <w:szCs w:val="20"/>
                <w:lang w:val="fr-FR"/>
              </w:rPr>
              <w:t xml:space="preserve"> dans la zone. </w:t>
            </w:r>
          </w:p>
          <w:p w14:paraId="10F8EA5C" w14:textId="732D941A" w:rsidR="00530C6C" w:rsidRPr="002840C3" w:rsidRDefault="002269A0" w:rsidP="00371C45">
            <w:pPr>
              <w:spacing w:line="240" w:lineRule="auto"/>
              <w:contextualSpacing/>
              <w:jc w:val="both"/>
              <w:rPr>
                <w:rFonts w:eastAsia="Times New Roman"/>
                <w:sz w:val="20"/>
                <w:szCs w:val="20"/>
                <w:lang w:val="fr-FR"/>
              </w:rPr>
            </w:pPr>
            <w:r w:rsidRPr="002840C3">
              <w:rPr>
                <w:rFonts w:eastAsia="Times New Roman"/>
                <w:sz w:val="20"/>
                <w:szCs w:val="20"/>
                <w:lang w:val="fr-FR"/>
              </w:rPr>
              <w:t xml:space="preserve">L’équipe ERM a remarqué une faible connaissance sur le planing familial </w:t>
            </w:r>
            <w:r w:rsidR="00530C6C" w:rsidRPr="002840C3">
              <w:rPr>
                <w:rFonts w:eastAsia="Times New Roman"/>
                <w:sz w:val="20"/>
                <w:szCs w:val="20"/>
                <w:lang w:val="fr-FR"/>
              </w:rPr>
              <w:t>et l’alimentation du nourrisson et du jeune enfant</w:t>
            </w:r>
            <w:r w:rsidRPr="002840C3">
              <w:rPr>
                <w:rFonts w:eastAsia="Times New Roman"/>
                <w:sz w:val="20"/>
                <w:szCs w:val="20"/>
                <w:lang w:val="fr-FR"/>
              </w:rPr>
              <w:t xml:space="preserve"> (ANJE)</w:t>
            </w:r>
            <w:r w:rsidR="00530C6C" w:rsidRPr="002840C3">
              <w:rPr>
                <w:rFonts w:eastAsia="Times New Roman"/>
                <w:sz w:val="20"/>
                <w:szCs w:val="20"/>
                <w:lang w:val="fr-FR"/>
              </w:rPr>
              <w:t xml:space="preserve">. </w:t>
            </w:r>
            <w:r w:rsidR="00530C6C" w:rsidRPr="002840C3">
              <w:rPr>
                <w:sz w:val="20"/>
                <w:szCs w:val="20"/>
              </w:rPr>
              <w:t xml:space="preserve"> </w:t>
            </w:r>
            <w:r w:rsidRPr="002840C3">
              <w:rPr>
                <w:sz w:val="20"/>
                <w:szCs w:val="20"/>
              </w:rPr>
              <w:t>Ceci a fait l’objet de sensibilisation sur l'ANJE.</w:t>
            </w:r>
          </w:p>
        </w:tc>
      </w:tr>
      <w:tr w:rsidR="00530C6C" w:rsidRPr="00BD7006" w14:paraId="03708D07" w14:textId="77777777" w:rsidTr="00E60760">
        <w:trPr>
          <w:trHeight w:val="420"/>
          <w:jc w:val="center"/>
        </w:trPr>
        <w:tc>
          <w:tcPr>
            <w:tcW w:w="5660" w:type="dxa"/>
            <w:shd w:val="clear" w:color="auto" w:fill="auto"/>
            <w:tcMar>
              <w:top w:w="100" w:type="dxa"/>
              <w:left w:w="100" w:type="dxa"/>
              <w:bottom w:w="100" w:type="dxa"/>
              <w:right w:w="100" w:type="dxa"/>
            </w:tcMar>
          </w:tcPr>
          <w:p w14:paraId="128FF666" w14:textId="3B7D9C39" w:rsidR="00530C6C" w:rsidRPr="002840C3" w:rsidRDefault="00530C6C" w:rsidP="00530C6C">
            <w:pPr>
              <w:widowControl w:val="0"/>
              <w:pBdr>
                <w:top w:val="nil"/>
                <w:left w:val="nil"/>
                <w:bottom w:val="nil"/>
                <w:right w:val="nil"/>
                <w:between w:val="nil"/>
              </w:pBdr>
              <w:spacing w:line="240" w:lineRule="auto"/>
              <w:rPr>
                <w:b/>
                <w:sz w:val="20"/>
                <w:szCs w:val="20"/>
              </w:rPr>
            </w:pPr>
            <w:r w:rsidRPr="002840C3">
              <w:rPr>
                <w:b/>
                <w:sz w:val="20"/>
                <w:szCs w:val="20"/>
              </w:rPr>
              <w:t xml:space="preserve">Les populations déplacées ont elles accès à l’eau : </w:t>
            </w:r>
          </w:p>
        </w:tc>
        <w:tc>
          <w:tcPr>
            <w:tcW w:w="5455" w:type="dxa"/>
            <w:gridSpan w:val="5"/>
            <w:shd w:val="clear" w:color="auto" w:fill="auto"/>
            <w:tcMar>
              <w:top w:w="100" w:type="dxa"/>
              <w:left w:w="100" w:type="dxa"/>
              <w:bottom w:w="100" w:type="dxa"/>
              <w:right w:w="100" w:type="dxa"/>
            </w:tcMar>
          </w:tcPr>
          <w:p w14:paraId="37EC6878" w14:textId="104081EA" w:rsidR="00530C6C" w:rsidRPr="002840C3" w:rsidRDefault="00530C6C" w:rsidP="00530C6C">
            <w:pPr>
              <w:widowControl w:val="0"/>
              <w:pBdr>
                <w:top w:val="nil"/>
                <w:left w:val="nil"/>
                <w:bottom w:val="nil"/>
                <w:right w:val="nil"/>
                <w:between w:val="nil"/>
              </w:pBdr>
              <w:spacing w:line="240" w:lineRule="auto"/>
              <w:ind w:left="284"/>
              <w:rPr>
                <w:sz w:val="20"/>
                <w:szCs w:val="20"/>
              </w:rPr>
            </w:pPr>
            <w:r w:rsidRPr="002840C3">
              <w:rPr>
                <w:sz w:val="20"/>
                <w:szCs w:val="20"/>
              </w:rPr>
              <w:t>OUI</w:t>
            </w:r>
          </w:p>
        </w:tc>
      </w:tr>
      <w:tr w:rsidR="00530C6C" w:rsidRPr="00BD7006" w14:paraId="61589FBE" w14:textId="77777777" w:rsidTr="00371C45">
        <w:tblPrEx>
          <w:tblCellMar>
            <w:left w:w="108" w:type="dxa"/>
            <w:right w:w="108" w:type="dxa"/>
          </w:tblCellMar>
        </w:tblPrEx>
        <w:trPr>
          <w:trHeight w:val="86"/>
          <w:jc w:val="center"/>
        </w:trPr>
        <w:tc>
          <w:tcPr>
            <w:tcW w:w="11115" w:type="dxa"/>
            <w:gridSpan w:val="6"/>
            <w:shd w:val="clear" w:color="auto" w:fill="auto"/>
          </w:tcPr>
          <w:p w14:paraId="4FF85008" w14:textId="3882CFF0" w:rsidR="00530C6C" w:rsidRDefault="00530C6C" w:rsidP="00530C6C">
            <w:pPr>
              <w:pStyle w:val="Default"/>
              <w:rPr>
                <w:rFonts w:ascii="Arial" w:hAnsi="Arial" w:cs="Arial"/>
                <w:color w:val="auto"/>
                <w:sz w:val="20"/>
                <w:szCs w:val="20"/>
              </w:rPr>
            </w:pPr>
            <w:r w:rsidRPr="00F06879">
              <w:rPr>
                <w:rFonts w:ascii="Arial" w:hAnsi="Arial" w:cs="Arial"/>
                <w:b/>
                <w:color w:val="auto"/>
                <w:sz w:val="20"/>
                <w:szCs w:val="20"/>
              </w:rPr>
              <w:t>Tableau 7</w:t>
            </w:r>
            <w:r w:rsidR="00F06879" w:rsidRPr="00F06879">
              <w:rPr>
                <w:rFonts w:ascii="Arial" w:hAnsi="Arial" w:cs="Arial"/>
                <w:b/>
                <w:color w:val="auto"/>
                <w:sz w:val="20"/>
                <w:szCs w:val="20"/>
              </w:rPr>
              <w:t> :</w:t>
            </w:r>
            <w:r w:rsidR="00F06879">
              <w:rPr>
                <w:rFonts w:ascii="Arial" w:hAnsi="Arial" w:cs="Arial"/>
                <w:color w:val="auto"/>
                <w:sz w:val="20"/>
                <w:szCs w:val="20"/>
              </w:rPr>
              <w:t xml:space="preserve"> </w:t>
            </w:r>
            <w:r w:rsidRPr="002840C3">
              <w:rPr>
                <w:rFonts w:ascii="Arial" w:hAnsi="Arial" w:cs="Arial"/>
                <w:b/>
                <w:color w:val="auto"/>
                <w:sz w:val="20"/>
                <w:szCs w:val="20"/>
              </w:rPr>
              <w:t>Répartition des populations et accès à l’eau</w:t>
            </w:r>
            <w:r w:rsidRPr="002840C3">
              <w:rPr>
                <w:rFonts w:ascii="Arial" w:hAnsi="Arial" w:cs="Arial"/>
                <w:color w:val="auto"/>
                <w:sz w:val="20"/>
                <w:szCs w:val="20"/>
              </w:rPr>
              <w:t xml:space="preserve">  </w:t>
            </w:r>
          </w:p>
          <w:p w14:paraId="33307ABD" w14:textId="77777777" w:rsidR="00917ACB" w:rsidRPr="002840C3" w:rsidRDefault="00917ACB" w:rsidP="00530C6C">
            <w:pPr>
              <w:pStyle w:val="Default"/>
              <w:rPr>
                <w:rFonts w:ascii="Arial" w:hAnsi="Arial" w:cs="Arial"/>
                <w:color w:val="auto"/>
                <w:sz w:val="20"/>
                <w:szCs w:val="20"/>
              </w:rPr>
            </w:pPr>
          </w:p>
          <w:tbl>
            <w:tblPr>
              <w:tblStyle w:val="TableGrid0"/>
              <w:tblW w:w="4466" w:type="dxa"/>
              <w:jc w:val="center"/>
              <w:tblInd w:w="0" w:type="dxa"/>
              <w:tblLayout w:type="fixed"/>
              <w:tblCellMar>
                <w:top w:w="9" w:type="dxa"/>
                <w:left w:w="106" w:type="dxa"/>
                <w:bottom w:w="8" w:type="dxa"/>
                <w:right w:w="51" w:type="dxa"/>
              </w:tblCellMar>
              <w:tblLook w:val="04A0" w:firstRow="1" w:lastRow="0" w:firstColumn="1" w:lastColumn="0" w:noHBand="0" w:noVBand="1"/>
            </w:tblPr>
            <w:tblGrid>
              <w:gridCol w:w="2599"/>
              <w:gridCol w:w="973"/>
              <w:gridCol w:w="894"/>
            </w:tblGrid>
            <w:tr w:rsidR="002840C3" w:rsidRPr="002840C3" w14:paraId="7870B5FD" w14:textId="77777777" w:rsidTr="009D5105">
              <w:trPr>
                <w:trHeight w:val="461"/>
                <w:jc w:val="center"/>
              </w:trPr>
              <w:tc>
                <w:tcPr>
                  <w:tcW w:w="259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AE5AE60" w14:textId="77777777" w:rsidR="00530C6C" w:rsidRPr="002840C3" w:rsidRDefault="00530C6C" w:rsidP="00530C6C">
                  <w:pPr>
                    <w:rPr>
                      <w:rFonts w:ascii="Arial" w:hAnsi="Arial" w:cs="Arial"/>
                      <w:sz w:val="20"/>
                      <w:szCs w:val="20"/>
                    </w:rPr>
                  </w:pPr>
                </w:p>
              </w:tc>
              <w:tc>
                <w:tcPr>
                  <w:tcW w:w="97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5F89B8" w14:textId="77777777" w:rsidR="00530C6C" w:rsidRPr="002840C3" w:rsidRDefault="00530C6C" w:rsidP="00530C6C">
                  <w:pPr>
                    <w:ind w:left="2"/>
                    <w:rPr>
                      <w:rFonts w:ascii="Arial" w:hAnsi="Arial" w:cs="Arial"/>
                      <w:sz w:val="20"/>
                      <w:szCs w:val="20"/>
                    </w:rPr>
                  </w:pPr>
                  <w:r w:rsidRPr="002840C3">
                    <w:rPr>
                      <w:rFonts w:ascii="Arial" w:eastAsia="Arial" w:hAnsi="Arial" w:cs="Arial"/>
                      <w:b/>
                      <w:sz w:val="20"/>
                      <w:szCs w:val="20"/>
                    </w:rPr>
                    <w:t xml:space="preserve">Effectif  </w:t>
                  </w:r>
                </w:p>
              </w:tc>
              <w:tc>
                <w:tcPr>
                  <w:tcW w:w="89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332073" w14:textId="77777777" w:rsidR="00530C6C" w:rsidRPr="002840C3" w:rsidRDefault="00530C6C" w:rsidP="00530C6C">
                  <w:pPr>
                    <w:ind w:left="2"/>
                    <w:rPr>
                      <w:rFonts w:ascii="Arial" w:hAnsi="Arial" w:cs="Arial"/>
                      <w:sz w:val="20"/>
                      <w:szCs w:val="20"/>
                    </w:rPr>
                  </w:pPr>
                  <w:r w:rsidRPr="002840C3">
                    <w:rPr>
                      <w:rFonts w:ascii="Arial" w:eastAsia="Arial" w:hAnsi="Arial" w:cs="Arial"/>
                      <w:b/>
                      <w:sz w:val="20"/>
                      <w:szCs w:val="20"/>
                    </w:rPr>
                    <w:t xml:space="preserve">% </w:t>
                  </w:r>
                </w:p>
              </w:tc>
            </w:tr>
            <w:tr w:rsidR="002840C3" w:rsidRPr="002840C3" w14:paraId="2F95C56D" w14:textId="77777777" w:rsidTr="00F15F34">
              <w:trPr>
                <w:trHeight w:val="464"/>
                <w:jc w:val="center"/>
              </w:trPr>
              <w:tc>
                <w:tcPr>
                  <w:tcW w:w="2599" w:type="dxa"/>
                  <w:tcBorders>
                    <w:top w:val="single" w:sz="4" w:space="0" w:color="000000"/>
                    <w:left w:val="single" w:sz="4" w:space="0" w:color="000000"/>
                    <w:bottom w:val="single" w:sz="4" w:space="0" w:color="000000"/>
                    <w:right w:val="single" w:sz="4" w:space="0" w:color="000000"/>
                  </w:tcBorders>
                  <w:vAlign w:val="center"/>
                </w:tcPr>
                <w:p w14:paraId="17029F6D" w14:textId="77777777" w:rsidR="00530C6C" w:rsidRPr="002840C3" w:rsidRDefault="00530C6C" w:rsidP="00F15F34">
                  <w:pPr>
                    <w:rPr>
                      <w:rFonts w:ascii="Arial" w:hAnsi="Arial" w:cs="Arial"/>
                      <w:sz w:val="20"/>
                      <w:szCs w:val="20"/>
                    </w:rPr>
                  </w:pPr>
                  <w:r w:rsidRPr="002840C3">
                    <w:rPr>
                      <w:rFonts w:ascii="Arial" w:eastAsia="Arial" w:hAnsi="Arial" w:cs="Arial"/>
                      <w:sz w:val="20"/>
                      <w:szCs w:val="20"/>
                    </w:rPr>
                    <w:t xml:space="preserve">Non accès à   l’eau  </w:t>
                  </w:r>
                </w:p>
              </w:tc>
              <w:tc>
                <w:tcPr>
                  <w:tcW w:w="973" w:type="dxa"/>
                  <w:tcBorders>
                    <w:top w:val="single" w:sz="4" w:space="0" w:color="000000"/>
                    <w:left w:val="single" w:sz="4" w:space="0" w:color="000000"/>
                    <w:bottom w:val="single" w:sz="4" w:space="0" w:color="000000"/>
                    <w:right w:val="single" w:sz="4" w:space="0" w:color="000000"/>
                  </w:tcBorders>
                  <w:vAlign w:val="center"/>
                </w:tcPr>
                <w:p w14:paraId="5AAADD75" w14:textId="2E9C1779" w:rsidR="00530C6C" w:rsidRPr="002840C3" w:rsidRDefault="00153E6E" w:rsidP="00F15F34">
                  <w:pPr>
                    <w:rPr>
                      <w:rFonts w:ascii="Arial" w:hAnsi="Arial" w:cs="Arial"/>
                      <w:sz w:val="20"/>
                      <w:szCs w:val="20"/>
                    </w:rPr>
                  </w:pPr>
                  <w:r w:rsidRPr="002840C3">
                    <w:rPr>
                      <w:rFonts w:ascii="Arial" w:eastAsia="Arial" w:hAnsi="Arial" w:cs="Arial"/>
                      <w:sz w:val="20"/>
                      <w:szCs w:val="20"/>
                    </w:rPr>
                    <w:t>0</w:t>
                  </w:r>
                </w:p>
              </w:tc>
              <w:tc>
                <w:tcPr>
                  <w:tcW w:w="894" w:type="dxa"/>
                  <w:tcBorders>
                    <w:top w:val="single" w:sz="4" w:space="0" w:color="000000"/>
                    <w:left w:val="single" w:sz="4" w:space="0" w:color="000000"/>
                    <w:bottom w:val="single" w:sz="4" w:space="0" w:color="000000"/>
                    <w:right w:val="single" w:sz="4" w:space="0" w:color="000000"/>
                  </w:tcBorders>
                  <w:vAlign w:val="center"/>
                </w:tcPr>
                <w:p w14:paraId="67FEA892" w14:textId="1BFE2585" w:rsidR="00530C6C" w:rsidRPr="002840C3" w:rsidRDefault="00153E6E" w:rsidP="00F15F34">
                  <w:pPr>
                    <w:rPr>
                      <w:rFonts w:ascii="Arial" w:hAnsi="Arial" w:cs="Arial"/>
                      <w:sz w:val="20"/>
                      <w:szCs w:val="20"/>
                    </w:rPr>
                  </w:pPr>
                  <w:r w:rsidRPr="002840C3">
                    <w:rPr>
                      <w:rFonts w:ascii="Arial" w:eastAsia="Arial" w:hAnsi="Arial" w:cs="Arial"/>
                      <w:sz w:val="20"/>
                      <w:szCs w:val="20"/>
                    </w:rPr>
                    <w:t>0,00</w:t>
                  </w:r>
                  <w:r w:rsidR="00530C6C" w:rsidRPr="002840C3">
                    <w:rPr>
                      <w:rFonts w:ascii="Arial" w:eastAsia="Arial" w:hAnsi="Arial" w:cs="Arial"/>
                      <w:sz w:val="20"/>
                      <w:szCs w:val="20"/>
                    </w:rPr>
                    <w:t>%</w:t>
                  </w:r>
                </w:p>
              </w:tc>
            </w:tr>
            <w:tr w:rsidR="002840C3" w:rsidRPr="002840C3" w14:paraId="00FD89F0" w14:textId="77777777" w:rsidTr="00F15F34">
              <w:trPr>
                <w:trHeight w:val="470"/>
                <w:jc w:val="center"/>
              </w:trPr>
              <w:tc>
                <w:tcPr>
                  <w:tcW w:w="2599" w:type="dxa"/>
                  <w:tcBorders>
                    <w:top w:val="single" w:sz="4" w:space="0" w:color="000000"/>
                    <w:left w:val="single" w:sz="4" w:space="0" w:color="000000"/>
                    <w:bottom w:val="single" w:sz="4" w:space="0" w:color="000000"/>
                    <w:right w:val="single" w:sz="4" w:space="0" w:color="000000"/>
                  </w:tcBorders>
                  <w:vAlign w:val="center"/>
                </w:tcPr>
                <w:p w14:paraId="1FC3BF04" w14:textId="77777777" w:rsidR="00530C6C" w:rsidRPr="002840C3" w:rsidRDefault="00530C6C" w:rsidP="00F15F34">
                  <w:pPr>
                    <w:rPr>
                      <w:rFonts w:ascii="Arial" w:hAnsi="Arial" w:cs="Arial"/>
                      <w:sz w:val="20"/>
                      <w:szCs w:val="20"/>
                    </w:rPr>
                  </w:pPr>
                  <w:r w:rsidRPr="002840C3">
                    <w:rPr>
                      <w:rFonts w:ascii="Arial" w:eastAsia="Arial" w:hAnsi="Arial" w:cs="Arial"/>
                      <w:sz w:val="20"/>
                      <w:szCs w:val="20"/>
                    </w:rPr>
                    <w:t xml:space="preserve">Quantité insuffisance de l’eau  </w:t>
                  </w:r>
                </w:p>
              </w:tc>
              <w:tc>
                <w:tcPr>
                  <w:tcW w:w="973" w:type="dxa"/>
                  <w:tcBorders>
                    <w:top w:val="single" w:sz="4" w:space="0" w:color="000000"/>
                    <w:left w:val="single" w:sz="4" w:space="0" w:color="000000"/>
                    <w:bottom w:val="single" w:sz="4" w:space="0" w:color="000000"/>
                    <w:right w:val="single" w:sz="4" w:space="0" w:color="000000"/>
                  </w:tcBorders>
                  <w:vAlign w:val="center"/>
                </w:tcPr>
                <w:p w14:paraId="3383BCD1" w14:textId="30FBA22C" w:rsidR="00530C6C" w:rsidRPr="002840C3" w:rsidRDefault="00153E6E" w:rsidP="00F15F34">
                  <w:pPr>
                    <w:rPr>
                      <w:rFonts w:ascii="Arial" w:hAnsi="Arial" w:cs="Arial"/>
                      <w:sz w:val="20"/>
                      <w:szCs w:val="20"/>
                    </w:rPr>
                  </w:pPr>
                  <w:r w:rsidRPr="002840C3">
                    <w:rPr>
                      <w:rFonts w:ascii="Arial" w:hAnsi="Arial" w:cs="Arial"/>
                      <w:sz w:val="20"/>
                      <w:szCs w:val="20"/>
                    </w:rPr>
                    <w:t>235</w:t>
                  </w:r>
                </w:p>
              </w:tc>
              <w:tc>
                <w:tcPr>
                  <w:tcW w:w="894" w:type="dxa"/>
                  <w:tcBorders>
                    <w:top w:val="single" w:sz="4" w:space="0" w:color="000000"/>
                    <w:left w:val="single" w:sz="4" w:space="0" w:color="000000"/>
                    <w:bottom w:val="single" w:sz="4" w:space="0" w:color="000000"/>
                    <w:right w:val="single" w:sz="4" w:space="0" w:color="000000"/>
                  </w:tcBorders>
                  <w:vAlign w:val="center"/>
                </w:tcPr>
                <w:p w14:paraId="5FEF78E3" w14:textId="59F54E53" w:rsidR="00530C6C" w:rsidRPr="002840C3" w:rsidRDefault="00153E6E" w:rsidP="00F15F34">
                  <w:pPr>
                    <w:rPr>
                      <w:rFonts w:ascii="Arial" w:hAnsi="Arial" w:cs="Arial"/>
                      <w:sz w:val="20"/>
                      <w:szCs w:val="20"/>
                    </w:rPr>
                  </w:pPr>
                  <w:r w:rsidRPr="002840C3">
                    <w:rPr>
                      <w:rFonts w:ascii="Arial" w:eastAsia="Arial" w:hAnsi="Arial" w:cs="Arial"/>
                      <w:sz w:val="20"/>
                      <w:szCs w:val="20"/>
                    </w:rPr>
                    <w:t>86,40</w:t>
                  </w:r>
                  <w:r w:rsidR="00530C6C" w:rsidRPr="002840C3">
                    <w:rPr>
                      <w:rFonts w:ascii="Arial" w:eastAsia="Arial" w:hAnsi="Arial" w:cs="Arial"/>
                      <w:sz w:val="20"/>
                      <w:szCs w:val="20"/>
                    </w:rPr>
                    <w:t xml:space="preserve">% </w:t>
                  </w:r>
                </w:p>
              </w:tc>
            </w:tr>
            <w:tr w:rsidR="002840C3" w:rsidRPr="002840C3" w14:paraId="74F0ED2A" w14:textId="77777777" w:rsidTr="00F15F34">
              <w:trPr>
                <w:trHeight w:val="470"/>
                <w:jc w:val="center"/>
              </w:trPr>
              <w:tc>
                <w:tcPr>
                  <w:tcW w:w="2599" w:type="dxa"/>
                  <w:tcBorders>
                    <w:top w:val="single" w:sz="4" w:space="0" w:color="000000"/>
                    <w:left w:val="single" w:sz="4" w:space="0" w:color="000000"/>
                    <w:bottom w:val="single" w:sz="4" w:space="0" w:color="000000"/>
                    <w:right w:val="single" w:sz="4" w:space="0" w:color="000000"/>
                  </w:tcBorders>
                  <w:vAlign w:val="center"/>
                </w:tcPr>
                <w:p w14:paraId="19A17E21" w14:textId="77777777" w:rsidR="00530C6C" w:rsidRPr="002840C3" w:rsidRDefault="00530C6C" w:rsidP="00F15F34">
                  <w:pPr>
                    <w:rPr>
                      <w:rFonts w:ascii="Arial" w:hAnsi="Arial" w:cs="Arial"/>
                      <w:sz w:val="20"/>
                      <w:szCs w:val="20"/>
                    </w:rPr>
                  </w:pPr>
                  <w:r w:rsidRPr="002840C3">
                    <w:rPr>
                      <w:rFonts w:ascii="Arial" w:eastAsia="Arial" w:hAnsi="Arial" w:cs="Arial"/>
                      <w:sz w:val="20"/>
                      <w:szCs w:val="20"/>
                    </w:rPr>
                    <w:t xml:space="preserve">Quantité suffisante de l’eau   </w:t>
                  </w:r>
                </w:p>
              </w:tc>
              <w:tc>
                <w:tcPr>
                  <w:tcW w:w="973" w:type="dxa"/>
                  <w:tcBorders>
                    <w:top w:val="single" w:sz="4" w:space="0" w:color="000000"/>
                    <w:left w:val="single" w:sz="4" w:space="0" w:color="000000"/>
                    <w:bottom w:val="single" w:sz="4" w:space="0" w:color="000000"/>
                    <w:right w:val="single" w:sz="4" w:space="0" w:color="000000"/>
                  </w:tcBorders>
                  <w:vAlign w:val="center"/>
                </w:tcPr>
                <w:p w14:paraId="63706578" w14:textId="0E82C0A0" w:rsidR="00530C6C" w:rsidRPr="002840C3" w:rsidRDefault="00153E6E" w:rsidP="00F15F34">
                  <w:pPr>
                    <w:rPr>
                      <w:rFonts w:ascii="Arial" w:hAnsi="Arial" w:cs="Arial"/>
                      <w:sz w:val="20"/>
                      <w:szCs w:val="20"/>
                    </w:rPr>
                  </w:pPr>
                  <w:r w:rsidRPr="002840C3">
                    <w:rPr>
                      <w:rFonts w:ascii="Arial" w:eastAsia="Arial" w:hAnsi="Arial" w:cs="Arial"/>
                      <w:sz w:val="20"/>
                      <w:szCs w:val="20"/>
                    </w:rPr>
                    <w:t>37</w:t>
                  </w:r>
                </w:p>
              </w:tc>
              <w:tc>
                <w:tcPr>
                  <w:tcW w:w="894" w:type="dxa"/>
                  <w:tcBorders>
                    <w:top w:val="single" w:sz="4" w:space="0" w:color="000000"/>
                    <w:left w:val="single" w:sz="4" w:space="0" w:color="000000"/>
                    <w:bottom w:val="single" w:sz="4" w:space="0" w:color="000000"/>
                    <w:right w:val="single" w:sz="4" w:space="0" w:color="000000"/>
                  </w:tcBorders>
                  <w:vAlign w:val="center"/>
                </w:tcPr>
                <w:p w14:paraId="69F19BBF" w14:textId="1070A9DC" w:rsidR="00530C6C" w:rsidRPr="002840C3" w:rsidRDefault="00153E6E" w:rsidP="00F15F34">
                  <w:pPr>
                    <w:rPr>
                      <w:rFonts w:ascii="Arial" w:hAnsi="Arial" w:cs="Arial"/>
                      <w:sz w:val="20"/>
                      <w:szCs w:val="20"/>
                    </w:rPr>
                  </w:pPr>
                  <w:r w:rsidRPr="002840C3">
                    <w:rPr>
                      <w:rFonts w:ascii="Arial" w:eastAsia="Arial" w:hAnsi="Arial" w:cs="Arial"/>
                      <w:sz w:val="20"/>
                      <w:szCs w:val="20"/>
                    </w:rPr>
                    <w:t>13,60</w:t>
                  </w:r>
                  <w:r w:rsidR="00530C6C" w:rsidRPr="002840C3">
                    <w:rPr>
                      <w:rFonts w:ascii="Arial" w:eastAsia="Arial" w:hAnsi="Arial" w:cs="Arial"/>
                      <w:sz w:val="20"/>
                      <w:szCs w:val="20"/>
                    </w:rPr>
                    <w:t xml:space="preserve">% </w:t>
                  </w:r>
                </w:p>
              </w:tc>
            </w:tr>
            <w:tr w:rsidR="002840C3" w:rsidRPr="002840C3" w14:paraId="3FBC46DB" w14:textId="77777777" w:rsidTr="00F15F34">
              <w:trPr>
                <w:trHeight w:val="362"/>
                <w:jc w:val="center"/>
              </w:trPr>
              <w:tc>
                <w:tcPr>
                  <w:tcW w:w="2599" w:type="dxa"/>
                  <w:tcBorders>
                    <w:top w:val="single" w:sz="4" w:space="0" w:color="000000"/>
                    <w:left w:val="single" w:sz="4" w:space="0" w:color="000000"/>
                    <w:bottom w:val="single" w:sz="4" w:space="0" w:color="000000"/>
                    <w:right w:val="single" w:sz="4" w:space="0" w:color="000000"/>
                  </w:tcBorders>
                  <w:vAlign w:val="center"/>
                </w:tcPr>
                <w:p w14:paraId="59C74AFC" w14:textId="77777777" w:rsidR="00530C6C" w:rsidRPr="002840C3" w:rsidRDefault="00530C6C" w:rsidP="00F15F34">
                  <w:pPr>
                    <w:rPr>
                      <w:rFonts w:ascii="Arial" w:hAnsi="Arial" w:cs="Arial"/>
                      <w:sz w:val="20"/>
                      <w:szCs w:val="20"/>
                    </w:rPr>
                  </w:pPr>
                  <w:r w:rsidRPr="002840C3">
                    <w:rPr>
                      <w:rFonts w:ascii="Arial" w:eastAsia="Arial" w:hAnsi="Arial" w:cs="Arial"/>
                      <w:sz w:val="20"/>
                      <w:szCs w:val="20"/>
                    </w:rPr>
                    <w:t xml:space="preserve">TOTAL  </w:t>
                  </w:r>
                </w:p>
              </w:tc>
              <w:tc>
                <w:tcPr>
                  <w:tcW w:w="973" w:type="dxa"/>
                  <w:tcBorders>
                    <w:top w:val="single" w:sz="4" w:space="0" w:color="000000"/>
                    <w:left w:val="single" w:sz="4" w:space="0" w:color="000000"/>
                    <w:bottom w:val="single" w:sz="4" w:space="0" w:color="000000"/>
                    <w:right w:val="single" w:sz="4" w:space="0" w:color="000000"/>
                  </w:tcBorders>
                  <w:vAlign w:val="center"/>
                </w:tcPr>
                <w:p w14:paraId="4D948096" w14:textId="035D0EF3" w:rsidR="00530C6C" w:rsidRPr="002840C3" w:rsidRDefault="00153E6E" w:rsidP="00F15F34">
                  <w:pPr>
                    <w:rPr>
                      <w:rFonts w:ascii="Arial" w:hAnsi="Arial" w:cs="Arial"/>
                      <w:sz w:val="20"/>
                      <w:szCs w:val="20"/>
                    </w:rPr>
                  </w:pPr>
                  <w:r w:rsidRPr="002840C3">
                    <w:rPr>
                      <w:rFonts w:ascii="Arial" w:eastAsia="Arial" w:hAnsi="Arial" w:cs="Arial"/>
                      <w:sz w:val="20"/>
                      <w:szCs w:val="20"/>
                    </w:rPr>
                    <w:t>272</w:t>
                  </w:r>
                </w:p>
              </w:tc>
              <w:tc>
                <w:tcPr>
                  <w:tcW w:w="894" w:type="dxa"/>
                  <w:tcBorders>
                    <w:top w:val="single" w:sz="4" w:space="0" w:color="000000"/>
                    <w:left w:val="single" w:sz="4" w:space="0" w:color="000000"/>
                    <w:bottom w:val="single" w:sz="4" w:space="0" w:color="000000"/>
                    <w:right w:val="single" w:sz="4" w:space="0" w:color="000000"/>
                  </w:tcBorders>
                  <w:vAlign w:val="center"/>
                </w:tcPr>
                <w:p w14:paraId="5515C891" w14:textId="77777777" w:rsidR="00530C6C" w:rsidRPr="002840C3" w:rsidRDefault="00530C6C" w:rsidP="00F15F34">
                  <w:pPr>
                    <w:rPr>
                      <w:rFonts w:ascii="Arial" w:hAnsi="Arial" w:cs="Arial"/>
                      <w:sz w:val="20"/>
                      <w:szCs w:val="20"/>
                    </w:rPr>
                  </w:pPr>
                  <w:r w:rsidRPr="002840C3">
                    <w:rPr>
                      <w:rFonts w:ascii="Arial" w:eastAsia="Arial" w:hAnsi="Arial" w:cs="Arial"/>
                      <w:sz w:val="20"/>
                      <w:szCs w:val="20"/>
                    </w:rPr>
                    <w:t xml:space="preserve">100% </w:t>
                  </w:r>
                </w:p>
              </w:tc>
            </w:tr>
          </w:tbl>
          <w:p w14:paraId="755D3A48" w14:textId="501E1625" w:rsidR="001319B7" w:rsidRPr="002840C3" w:rsidRDefault="00371C45" w:rsidP="00530C6C">
            <w:pPr>
              <w:pStyle w:val="Default"/>
              <w:jc w:val="center"/>
              <w:rPr>
                <w:rFonts w:ascii="Arial" w:hAnsi="Arial" w:cs="Arial"/>
                <w:noProof/>
                <w:color w:val="auto"/>
                <w:sz w:val="20"/>
                <w:szCs w:val="20"/>
              </w:rPr>
            </w:pPr>
            <w:r w:rsidRPr="002840C3">
              <w:rPr>
                <w:rFonts w:ascii="Arial" w:hAnsi="Arial" w:cs="Arial"/>
                <w:noProof/>
                <w:color w:val="auto"/>
                <w:sz w:val="20"/>
                <w:szCs w:val="20"/>
                <w:lang w:val="en-US" w:eastAsia="en-US"/>
              </w:rPr>
              <w:drawing>
                <wp:anchor distT="0" distB="0" distL="114300" distR="114300" simplePos="0" relativeHeight="251796992" behindDoc="0" locked="0" layoutInCell="1" allowOverlap="1" wp14:anchorId="09EA2910" wp14:editId="30AEA85F">
                  <wp:simplePos x="0" y="0"/>
                  <wp:positionH relativeFrom="column">
                    <wp:posOffset>-3175</wp:posOffset>
                  </wp:positionH>
                  <wp:positionV relativeFrom="paragraph">
                    <wp:posOffset>47625</wp:posOffset>
                  </wp:positionV>
                  <wp:extent cx="6659880" cy="2222500"/>
                  <wp:effectExtent l="0" t="0" r="7620" b="6350"/>
                  <wp:wrapNone/>
                  <wp:docPr id="91786061" name="Graphique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B801E94" w14:textId="10DB8230" w:rsidR="001319B7" w:rsidRPr="002840C3" w:rsidRDefault="001319B7" w:rsidP="00530C6C">
            <w:pPr>
              <w:pStyle w:val="Default"/>
              <w:jc w:val="center"/>
              <w:rPr>
                <w:rFonts w:ascii="Arial" w:hAnsi="Arial" w:cs="Arial"/>
                <w:noProof/>
                <w:color w:val="auto"/>
                <w:sz w:val="20"/>
                <w:szCs w:val="20"/>
              </w:rPr>
            </w:pPr>
          </w:p>
          <w:p w14:paraId="5A883AC3" w14:textId="122FCC1B" w:rsidR="001319B7" w:rsidRPr="002840C3" w:rsidRDefault="001319B7" w:rsidP="00530C6C">
            <w:pPr>
              <w:pStyle w:val="Default"/>
              <w:jc w:val="center"/>
              <w:rPr>
                <w:rFonts w:ascii="Arial" w:hAnsi="Arial" w:cs="Arial"/>
                <w:noProof/>
                <w:color w:val="auto"/>
                <w:sz w:val="20"/>
                <w:szCs w:val="20"/>
              </w:rPr>
            </w:pPr>
          </w:p>
          <w:p w14:paraId="28C5B7A6" w14:textId="1D707CBB" w:rsidR="001319B7" w:rsidRPr="002840C3" w:rsidRDefault="001319B7" w:rsidP="009D5105">
            <w:pPr>
              <w:pStyle w:val="Default"/>
              <w:rPr>
                <w:rFonts w:ascii="Arial" w:hAnsi="Arial" w:cs="Arial"/>
                <w:noProof/>
                <w:color w:val="auto"/>
                <w:sz w:val="20"/>
                <w:szCs w:val="20"/>
              </w:rPr>
            </w:pPr>
          </w:p>
          <w:p w14:paraId="63E39D03" w14:textId="609AC7A0" w:rsidR="00D04238" w:rsidRPr="002840C3" w:rsidRDefault="00D04238" w:rsidP="00530C6C">
            <w:pPr>
              <w:pStyle w:val="Default"/>
              <w:jc w:val="center"/>
              <w:rPr>
                <w:rFonts w:ascii="Arial" w:hAnsi="Arial" w:cs="Arial"/>
                <w:noProof/>
                <w:color w:val="auto"/>
                <w:sz w:val="20"/>
                <w:szCs w:val="20"/>
              </w:rPr>
            </w:pPr>
          </w:p>
          <w:p w14:paraId="07B5118E" w14:textId="1DF857E6" w:rsidR="00D04238" w:rsidRPr="002840C3" w:rsidRDefault="00D04238" w:rsidP="00530C6C">
            <w:pPr>
              <w:pStyle w:val="Default"/>
              <w:jc w:val="center"/>
              <w:rPr>
                <w:rFonts w:ascii="Arial" w:hAnsi="Arial" w:cs="Arial"/>
                <w:noProof/>
                <w:color w:val="auto"/>
                <w:sz w:val="20"/>
                <w:szCs w:val="20"/>
              </w:rPr>
            </w:pPr>
          </w:p>
          <w:p w14:paraId="5A7B5437" w14:textId="77777777" w:rsidR="00530C6C" w:rsidRPr="002840C3" w:rsidRDefault="00530C6C" w:rsidP="00530C6C">
            <w:pPr>
              <w:pStyle w:val="Default"/>
              <w:rPr>
                <w:rFonts w:ascii="Arial" w:hAnsi="Arial" w:cs="Arial"/>
                <w:color w:val="auto"/>
                <w:sz w:val="20"/>
                <w:szCs w:val="20"/>
                <w:u w:val="single"/>
              </w:rPr>
            </w:pPr>
          </w:p>
          <w:p w14:paraId="69381147" w14:textId="77777777" w:rsidR="001319B7" w:rsidRPr="002840C3" w:rsidRDefault="001319B7" w:rsidP="00530C6C">
            <w:pPr>
              <w:pStyle w:val="Default"/>
              <w:rPr>
                <w:rFonts w:ascii="Arial" w:hAnsi="Arial" w:cs="Arial"/>
                <w:color w:val="auto"/>
                <w:sz w:val="20"/>
                <w:szCs w:val="20"/>
                <w:u w:val="single"/>
              </w:rPr>
            </w:pPr>
          </w:p>
          <w:p w14:paraId="24E12012" w14:textId="27B66A6B" w:rsidR="001319B7" w:rsidRDefault="001319B7" w:rsidP="00530C6C">
            <w:pPr>
              <w:pStyle w:val="Default"/>
              <w:rPr>
                <w:rFonts w:ascii="Arial" w:hAnsi="Arial" w:cs="Arial"/>
                <w:color w:val="auto"/>
                <w:sz w:val="20"/>
                <w:szCs w:val="20"/>
                <w:u w:val="single"/>
              </w:rPr>
            </w:pPr>
          </w:p>
          <w:p w14:paraId="1C1D5AE6" w14:textId="6B548DFB" w:rsidR="00917ACB" w:rsidRDefault="00917ACB" w:rsidP="00530C6C">
            <w:pPr>
              <w:pStyle w:val="Default"/>
              <w:rPr>
                <w:rFonts w:ascii="Arial" w:hAnsi="Arial" w:cs="Arial"/>
                <w:color w:val="auto"/>
                <w:sz w:val="20"/>
                <w:szCs w:val="20"/>
                <w:u w:val="single"/>
              </w:rPr>
            </w:pPr>
          </w:p>
          <w:p w14:paraId="25D7D497" w14:textId="0A407EC8" w:rsidR="00917ACB" w:rsidRDefault="00917ACB" w:rsidP="00530C6C">
            <w:pPr>
              <w:pStyle w:val="Default"/>
              <w:rPr>
                <w:rFonts w:ascii="Arial" w:hAnsi="Arial" w:cs="Arial"/>
                <w:color w:val="auto"/>
                <w:sz w:val="20"/>
                <w:szCs w:val="20"/>
                <w:u w:val="single"/>
              </w:rPr>
            </w:pPr>
          </w:p>
          <w:p w14:paraId="674C69AA" w14:textId="55020C16" w:rsidR="00917ACB" w:rsidRDefault="00917ACB" w:rsidP="00530C6C">
            <w:pPr>
              <w:pStyle w:val="Default"/>
              <w:rPr>
                <w:rFonts w:ascii="Arial" w:hAnsi="Arial" w:cs="Arial"/>
                <w:color w:val="auto"/>
                <w:sz w:val="20"/>
                <w:szCs w:val="20"/>
                <w:u w:val="single"/>
              </w:rPr>
            </w:pPr>
          </w:p>
          <w:p w14:paraId="4A969756" w14:textId="06666E7D" w:rsidR="00917ACB" w:rsidRDefault="00917ACB" w:rsidP="00530C6C">
            <w:pPr>
              <w:pStyle w:val="Default"/>
              <w:rPr>
                <w:rFonts w:ascii="Arial" w:hAnsi="Arial" w:cs="Arial"/>
                <w:color w:val="auto"/>
                <w:sz w:val="20"/>
                <w:szCs w:val="20"/>
                <w:u w:val="single"/>
              </w:rPr>
            </w:pPr>
          </w:p>
          <w:p w14:paraId="22A96723" w14:textId="77777777" w:rsidR="00917ACB" w:rsidRPr="002840C3" w:rsidRDefault="00917ACB" w:rsidP="00530C6C">
            <w:pPr>
              <w:pStyle w:val="Default"/>
              <w:rPr>
                <w:rFonts w:ascii="Arial" w:hAnsi="Arial" w:cs="Arial"/>
                <w:color w:val="auto"/>
                <w:sz w:val="20"/>
                <w:szCs w:val="20"/>
                <w:u w:val="single"/>
              </w:rPr>
            </w:pPr>
          </w:p>
          <w:p w14:paraId="44A9BC6A" w14:textId="77777777" w:rsidR="001319B7" w:rsidRPr="002840C3" w:rsidRDefault="001319B7" w:rsidP="00530C6C">
            <w:pPr>
              <w:pStyle w:val="Default"/>
              <w:rPr>
                <w:rFonts w:ascii="Arial" w:hAnsi="Arial" w:cs="Arial"/>
                <w:color w:val="auto"/>
                <w:sz w:val="20"/>
                <w:szCs w:val="20"/>
                <w:u w:val="single"/>
              </w:rPr>
            </w:pPr>
          </w:p>
          <w:p w14:paraId="637D84B3" w14:textId="2A2C8956" w:rsidR="00917ACB" w:rsidRPr="002840C3" w:rsidRDefault="00917ACB" w:rsidP="00530C6C">
            <w:pPr>
              <w:pStyle w:val="Default"/>
              <w:rPr>
                <w:rFonts w:ascii="Arial" w:hAnsi="Arial" w:cs="Arial"/>
                <w:color w:val="auto"/>
                <w:sz w:val="20"/>
                <w:szCs w:val="20"/>
                <w:u w:val="single"/>
              </w:rPr>
            </w:pPr>
          </w:p>
        </w:tc>
      </w:tr>
      <w:tr w:rsidR="00530C6C" w:rsidRPr="00BD7006" w14:paraId="2E2664FF" w14:textId="77777777" w:rsidTr="00D91AE4">
        <w:trPr>
          <w:trHeight w:val="1869"/>
          <w:jc w:val="center"/>
        </w:trPr>
        <w:tc>
          <w:tcPr>
            <w:tcW w:w="11115" w:type="dxa"/>
            <w:gridSpan w:val="6"/>
            <w:shd w:val="clear" w:color="auto" w:fill="auto"/>
            <w:tcMar>
              <w:top w:w="100" w:type="dxa"/>
              <w:left w:w="100" w:type="dxa"/>
              <w:bottom w:w="100" w:type="dxa"/>
              <w:right w:w="100" w:type="dxa"/>
            </w:tcMar>
          </w:tcPr>
          <w:p w14:paraId="32279010" w14:textId="3DAEBF2F" w:rsidR="0094764F" w:rsidRPr="002840C3" w:rsidRDefault="00530C6C" w:rsidP="0094764F">
            <w:pPr>
              <w:spacing w:line="240" w:lineRule="auto"/>
              <w:jc w:val="both"/>
              <w:rPr>
                <w:sz w:val="20"/>
                <w:szCs w:val="20"/>
                <w:lang w:val="fr-FR"/>
              </w:rPr>
            </w:pPr>
            <w:r w:rsidRPr="002840C3">
              <w:rPr>
                <w:sz w:val="20"/>
                <w:szCs w:val="20"/>
                <w:lang w:val="fr-FR"/>
              </w:rPr>
              <w:lastRenderedPageBreak/>
              <w:t xml:space="preserve"> </w:t>
            </w:r>
            <w:r w:rsidR="0094764F" w:rsidRPr="002840C3">
              <w:rPr>
                <w:b/>
                <w:bCs/>
                <w:sz w:val="20"/>
                <w:szCs w:val="20"/>
                <w:lang w:val="fr-FR"/>
              </w:rPr>
              <w:t>Accès à l’eau limité :</w:t>
            </w:r>
            <w:r w:rsidR="0094764F" w:rsidRPr="002840C3">
              <w:rPr>
                <w:sz w:val="20"/>
                <w:szCs w:val="20"/>
                <w:lang w:val="fr-FR"/>
              </w:rPr>
              <w:t xml:space="preserve"> 86,40 % des ménages accèdent à</w:t>
            </w:r>
            <w:r w:rsidR="00371C45">
              <w:rPr>
                <w:sz w:val="20"/>
                <w:szCs w:val="20"/>
                <w:lang w:val="fr-FR"/>
              </w:rPr>
              <w:t xml:space="preserve"> l’eau en quantité insuffisante.</w:t>
            </w:r>
          </w:p>
          <w:p w14:paraId="32CE774D" w14:textId="77777777" w:rsidR="0094764F" w:rsidRPr="002840C3" w:rsidRDefault="0094764F" w:rsidP="0094764F">
            <w:pPr>
              <w:pStyle w:val="ListParagraph"/>
              <w:numPr>
                <w:ilvl w:val="0"/>
                <w:numId w:val="5"/>
              </w:numPr>
              <w:spacing w:before="0" w:after="0" w:line="240" w:lineRule="auto"/>
              <w:ind w:left="222" w:hanging="222"/>
              <w:jc w:val="both"/>
              <w:rPr>
                <w:rFonts w:ascii="Arial" w:hAnsi="Arial" w:cs="Arial"/>
                <w:lang w:val="fr-FR"/>
              </w:rPr>
            </w:pPr>
            <w:r w:rsidRPr="002840C3">
              <w:rPr>
                <w:rFonts w:ascii="Arial" w:hAnsi="Arial" w:cs="Arial"/>
                <w:lang w:val="fr-CD"/>
              </w:rPr>
              <w:t xml:space="preserve">58,46 % </w:t>
            </w:r>
            <w:r w:rsidRPr="002840C3">
              <w:rPr>
                <w:rFonts w:ascii="Arial" w:hAnsi="Arial" w:cs="Arial"/>
                <w:lang w:val="fr-FR"/>
              </w:rPr>
              <w:t>des ménages accèdent à l’eau des sources ;</w:t>
            </w:r>
          </w:p>
          <w:p w14:paraId="35C3955F" w14:textId="77777777" w:rsidR="0094764F" w:rsidRPr="002840C3" w:rsidRDefault="0094764F" w:rsidP="0094764F">
            <w:pPr>
              <w:pStyle w:val="ListParagraph"/>
              <w:numPr>
                <w:ilvl w:val="0"/>
                <w:numId w:val="5"/>
              </w:numPr>
              <w:spacing w:before="0" w:after="0" w:line="240" w:lineRule="auto"/>
              <w:ind w:left="222" w:hanging="222"/>
              <w:jc w:val="both"/>
              <w:rPr>
                <w:rFonts w:ascii="Arial" w:hAnsi="Arial" w:cs="Arial"/>
                <w:lang w:val="fr-FR"/>
              </w:rPr>
            </w:pPr>
            <w:r w:rsidRPr="002840C3">
              <w:rPr>
                <w:rFonts w:ascii="Arial" w:hAnsi="Arial" w:cs="Arial"/>
                <w:lang w:val="fr-FR"/>
              </w:rPr>
              <w:t xml:space="preserve">26,47 </w:t>
            </w:r>
            <w:r w:rsidRPr="002840C3">
              <w:rPr>
                <w:rFonts w:ascii="Arial" w:hAnsi="Arial" w:cs="Arial"/>
                <w:lang w:val="fr-CD"/>
              </w:rPr>
              <w:t xml:space="preserve">% </w:t>
            </w:r>
            <w:r w:rsidRPr="002840C3">
              <w:rPr>
                <w:rFonts w:ascii="Arial" w:hAnsi="Arial" w:cs="Arial"/>
                <w:lang w:val="fr-FR"/>
              </w:rPr>
              <w:t xml:space="preserve">des ménages accèdent à l’eau </w:t>
            </w:r>
            <w:r w:rsidRPr="002840C3">
              <w:rPr>
                <w:rFonts w:ascii="Arial" w:hAnsi="Arial" w:cs="Arial"/>
                <w:lang w:val="fr-CD"/>
              </w:rPr>
              <w:t>surfacique</w:t>
            </w:r>
            <w:r w:rsidRPr="002840C3">
              <w:rPr>
                <w:rFonts w:ascii="Arial" w:hAnsi="Arial" w:cs="Arial"/>
                <w:lang w:val="fr-FR"/>
              </w:rPr>
              <w:t xml:space="preserve">. </w:t>
            </w:r>
          </w:p>
          <w:p w14:paraId="2B463388" w14:textId="5F3FD2D6" w:rsidR="0094764F" w:rsidRPr="002840C3" w:rsidRDefault="0094764F" w:rsidP="0094764F">
            <w:pPr>
              <w:spacing w:line="240" w:lineRule="auto"/>
              <w:jc w:val="both"/>
              <w:rPr>
                <w:sz w:val="20"/>
                <w:szCs w:val="20"/>
                <w:lang w:val="fr-FR"/>
              </w:rPr>
            </w:pPr>
            <w:r w:rsidRPr="002840C3">
              <w:rPr>
                <w:sz w:val="20"/>
                <w:szCs w:val="20"/>
                <w:lang w:val="fr-FR"/>
              </w:rPr>
              <w:t>La population des AS évaluées utilise des points d’eau aménagés datant de plus de 10 ans ; la plupart d’entre elles reste non fréquentée à la suite de l’insécurité.</w:t>
            </w:r>
            <w:r w:rsidR="00371C45">
              <w:rPr>
                <w:sz w:val="20"/>
                <w:szCs w:val="20"/>
                <w:lang w:val="fr-FR"/>
              </w:rPr>
              <w:t xml:space="preserve"> On observe une</w:t>
            </w:r>
            <w:r w:rsidRPr="002840C3">
              <w:rPr>
                <w:sz w:val="20"/>
                <w:szCs w:val="20"/>
                <w:lang w:val="fr-FR"/>
              </w:rPr>
              <w:t xml:space="preserve"> faible capacité de transport et stockage d’eau</w:t>
            </w:r>
            <w:r w:rsidR="00371C45">
              <w:rPr>
                <w:sz w:val="20"/>
                <w:szCs w:val="20"/>
                <w:lang w:val="fr-FR"/>
              </w:rPr>
              <w:t xml:space="preserve"> dans les ménages enquêtés</w:t>
            </w:r>
            <w:r w:rsidRPr="002840C3">
              <w:rPr>
                <w:sz w:val="20"/>
                <w:szCs w:val="20"/>
                <w:lang w:val="fr-FR"/>
              </w:rPr>
              <w:t>. Il sied de signaler la présence de CICR avec un projet WASH (adduction d’eau) dans la zone évaluée.</w:t>
            </w:r>
          </w:p>
          <w:p w14:paraId="1ABBB549" w14:textId="1A548542" w:rsidR="003306CE" w:rsidRPr="002840C3" w:rsidRDefault="0094764F" w:rsidP="0094764F">
            <w:pPr>
              <w:spacing w:line="240" w:lineRule="auto"/>
              <w:jc w:val="both"/>
              <w:rPr>
                <w:sz w:val="20"/>
                <w:szCs w:val="20"/>
                <w:lang w:val="fr-FR"/>
              </w:rPr>
            </w:pPr>
            <w:r w:rsidRPr="002840C3">
              <w:rPr>
                <w:b/>
                <w:sz w:val="20"/>
                <w:szCs w:val="20"/>
                <w:lang w:val="fr-FR"/>
              </w:rPr>
              <w:t>Accès aux infrastructures d’hygiène et assainissement limité</w:t>
            </w:r>
            <w:r w:rsidRPr="002840C3">
              <w:rPr>
                <w:bCs/>
                <w:sz w:val="20"/>
                <w:szCs w:val="20"/>
                <w:lang w:val="fr-FR"/>
              </w:rPr>
              <w:t xml:space="preserve"> : 66,5</w:t>
            </w:r>
            <w:r w:rsidRPr="002840C3">
              <w:rPr>
                <w:sz w:val="20"/>
                <w:szCs w:val="20"/>
                <w:lang w:val="fr-FR"/>
              </w:rPr>
              <w:t xml:space="preserve"> % des latrines ne sont pas hygiéniques, 29,8 % n’accèdent pas aux latrines et 3,7 % ont accès aux latrines hygiéniques. </w:t>
            </w:r>
          </w:p>
        </w:tc>
      </w:tr>
      <w:tr w:rsidR="003306CE" w:rsidRPr="00BD7006" w14:paraId="336A4B56" w14:textId="77777777" w:rsidTr="00D91AE4">
        <w:trPr>
          <w:trHeight w:val="1869"/>
          <w:jc w:val="center"/>
        </w:trPr>
        <w:tc>
          <w:tcPr>
            <w:tcW w:w="11115" w:type="dxa"/>
            <w:gridSpan w:val="6"/>
            <w:shd w:val="clear" w:color="auto" w:fill="auto"/>
            <w:tcMar>
              <w:top w:w="100" w:type="dxa"/>
              <w:left w:w="100" w:type="dxa"/>
              <w:bottom w:w="100" w:type="dxa"/>
              <w:right w:w="100" w:type="dxa"/>
            </w:tcMar>
          </w:tcPr>
          <w:p w14:paraId="7030BFDF" w14:textId="77777777" w:rsidR="003306CE" w:rsidRPr="00917ACB" w:rsidRDefault="003306CE" w:rsidP="003306CE">
            <w:pPr>
              <w:widowControl w:val="0"/>
              <w:pBdr>
                <w:top w:val="nil"/>
                <w:left w:val="nil"/>
                <w:bottom w:val="nil"/>
                <w:right w:val="nil"/>
                <w:between w:val="nil"/>
              </w:pBdr>
              <w:spacing w:line="240" w:lineRule="auto"/>
              <w:jc w:val="center"/>
              <w:rPr>
                <w:noProof/>
                <w:sz w:val="20"/>
                <w:szCs w:val="20"/>
                <w:lang w:val="fr-FR"/>
              </w:rPr>
            </w:pPr>
            <w:r w:rsidRPr="002840C3">
              <w:rPr>
                <w:noProof/>
                <w:sz w:val="20"/>
                <w:szCs w:val="20"/>
                <w:lang w:val="en-US" w:eastAsia="en-US"/>
              </w:rPr>
              <w:drawing>
                <wp:anchor distT="0" distB="0" distL="114300" distR="114300" simplePos="0" relativeHeight="251800064" behindDoc="0" locked="0" layoutInCell="1" allowOverlap="1" wp14:anchorId="70A9F1FC" wp14:editId="42B533AD">
                  <wp:simplePos x="0" y="0"/>
                  <wp:positionH relativeFrom="column">
                    <wp:posOffset>28575</wp:posOffset>
                  </wp:positionH>
                  <wp:positionV relativeFrom="paragraph">
                    <wp:posOffset>0</wp:posOffset>
                  </wp:positionV>
                  <wp:extent cx="6896100" cy="2197100"/>
                  <wp:effectExtent l="0" t="0" r="0" b="12700"/>
                  <wp:wrapSquare wrapText="bothSides"/>
                  <wp:docPr id="1987759915" name="Graphique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93DBC3C" w14:textId="77777777" w:rsidR="003306CE" w:rsidRPr="002840C3" w:rsidRDefault="003306CE" w:rsidP="003306CE">
            <w:pPr>
              <w:widowControl w:val="0"/>
              <w:pBdr>
                <w:top w:val="nil"/>
                <w:left w:val="nil"/>
                <w:bottom w:val="nil"/>
                <w:right w:val="nil"/>
                <w:between w:val="nil"/>
              </w:pBdr>
              <w:spacing w:line="240" w:lineRule="auto"/>
              <w:jc w:val="both"/>
              <w:rPr>
                <w:sz w:val="20"/>
                <w:szCs w:val="20"/>
              </w:rPr>
            </w:pPr>
            <w:r w:rsidRPr="002840C3">
              <w:rPr>
                <w:b/>
                <w:sz w:val="20"/>
                <w:szCs w:val="20"/>
              </w:rPr>
              <w:t>Commentaire :</w:t>
            </w:r>
            <w:r w:rsidRPr="002840C3">
              <w:rPr>
                <w:sz w:val="20"/>
                <w:szCs w:val="20"/>
              </w:rPr>
              <w:t xml:space="preserve"> </w:t>
            </w:r>
          </w:p>
          <w:p w14:paraId="706B04C3" w14:textId="3779B71B" w:rsidR="003306CE" w:rsidRPr="002840C3" w:rsidRDefault="003306CE" w:rsidP="003306CE">
            <w:pPr>
              <w:widowControl w:val="0"/>
              <w:pBdr>
                <w:top w:val="nil"/>
                <w:left w:val="nil"/>
                <w:bottom w:val="nil"/>
                <w:right w:val="nil"/>
                <w:between w:val="nil"/>
              </w:pBdr>
              <w:spacing w:line="240" w:lineRule="auto"/>
              <w:jc w:val="both"/>
              <w:rPr>
                <w:sz w:val="20"/>
                <w:szCs w:val="20"/>
              </w:rPr>
            </w:pPr>
            <w:r w:rsidRPr="002840C3">
              <w:rPr>
                <w:sz w:val="20"/>
                <w:szCs w:val="20"/>
              </w:rPr>
              <w:t xml:space="preserve">On observe une pénurie en eau potable dans toutes les aires de santé évaluées. Il existe des sources datant de plus de 10 ans à Kilo Mission et Kilo Etat. Ces sources sont en panne, l’eau change de couleur pendant la saison pluvieuse. La source qui alimente Kilo Etat est située dans </w:t>
            </w:r>
            <w:r w:rsidR="00F15F34" w:rsidRPr="00F15F34">
              <w:rPr>
                <w:sz w:val="20"/>
                <w:szCs w:val="20"/>
              </w:rPr>
              <w:t>le</w:t>
            </w:r>
            <w:r w:rsidRPr="00F15F34">
              <w:rPr>
                <w:sz w:val="20"/>
                <w:szCs w:val="20"/>
              </w:rPr>
              <w:t xml:space="preserve"> ba</w:t>
            </w:r>
            <w:r w:rsidR="00F15F34" w:rsidRPr="00F15F34">
              <w:rPr>
                <w:sz w:val="20"/>
                <w:szCs w:val="20"/>
              </w:rPr>
              <w:t>sfond</w:t>
            </w:r>
            <w:r w:rsidRPr="002840C3">
              <w:rPr>
                <w:sz w:val="20"/>
                <w:szCs w:val="20"/>
              </w:rPr>
              <w:t xml:space="preserve"> à l’écart du centre. La population y accède difficilement par peur des éléments armés non étatiques dont la présence a de temps à temps été rapportée autour de ladite source.</w:t>
            </w:r>
          </w:p>
          <w:p w14:paraId="54A2AB2B" w14:textId="2D98E6A2" w:rsidR="003306CE" w:rsidRPr="002840C3" w:rsidRDefault="003306CE" w:rsidP="003306CE">
            <w:pPr>
              <w:widowControl w:val="0"/>
              <w:pBdr>
                <w:top w:val="nil"/>
                <w:left w:val="nil"/>
                <w:bottom w:val="nil"/>
                <w:right w:val="nil"/>
                <w:between w:val="nil"/>
              </w:pBdr>
              <w:spacing w:line="240" w:lineRule="auto"/>
              <w:jc w:val="both"/>
              <w:rPr>
                <w:sz w:val="20"/>
                <w:szCs w:val="20"/>
              </w:rPr>
            </w:pPr>
            <w:r w:rsidRPr="002840C3">
              <w:rPr>
                <w:sz w:val="20"/>
                <w:szCs w:val="20"/>
              </w:rPr>
              <w:t>Les aires de santé de I</w:t>
            </w:r>
            <w:r w:rsidR="008E1427">
              <w:rPr>
                <w:sz w:val="20"/>
                <w:szCs w:val="20"/>
              </w:rPr>
              <w:t>tendey</w:t>
            </w:r>
            <w:r w:rsidRPr="002840C3">
              <w:rPr>
                <w:sz w:val="20"/>
                <w:szCs w:val="20"/>
              </w:rPr>
              <w:t xml:space="preserve"> et Baonde n’ont que des sources aménagées par l’initiative des communautés locales ou carrément la population consomme de l’eau surfacique. L’insécurité persistante dans la zone a eu un impact négatif direct sur la maintenance des sources </w:t>
            </w:r>
            <w:r w:rsidR="00F15F34">
              <w:rPr>
                <w:sz w:val="20"/>
                <w:szCs w:val="20"/>
              </w:rPr>
              <w:t>qui sont actuellement délabrées</w:t>
            </w:r>
            <w:r w:rsidRPr="002840C3">
              <w:rPr>
                <w:sz w:val="20"/>
                <w:szCs w:val="20"/>
              </w:rPr>
              <w:t>.</w:t>
            </w:r>
          </w:p>
          <w:p w14:paraId="6A1E9C97" w14:textId="7DFF4C39" w:rsidR="003306CE" w:rsidRPr="002840C3" w:rsidRDefault="003306CE" w:rsidP="003306CE">
            <w:pPr>
              <w:spacing w:line="240" w:lineRule="auto"/>
              <w:jc w:val="both"/>
              <w:rPr>
                <w:sz w:val="20"/>
                <w:szCs w:val="20"/>
                <w:lang w:val="fr-FR"/>
              </w:rPr>
            </w:pPr>
            <w:r w:rsidRPr="002840C3">
              <w:rPr>
                <w:sz w:val="20"/>
                <w:szCs w:val="20"/>
              </w:rPr>
              <w:t>Il sied de signaler qu’actuellement, CICR est dans la zone avec un projet WASH qui prévoit l’adduction d’eau à Kilo Etat et Kilo Mission. Il a été remarqué qu</w:t>
            </w:r>
            <w:r w:rsidR="008E1427">
              <w:rPr>
                <w:sz w:val="20"/>
                <w:szCs w:val="20"/>
              </w:rPr>
              <w:t>e la population n’a pas d’articles</w:t>
            </w:r>
            <w:r w:rsidRPr="002840C3">
              <w:rPr>
                <w:sz w:val="20"/>
                <w:szCs w:val="20"/>
              </w:rPr>
              <w:t xml:space="preserve"> adéquats pour le transport et le stockage d’eau.</w:t>
            </w:r>
          </w:p>
        </w:tc>
      </w:tr>
      <w:tr w:rsidR="003306CE" w:rsidRPr="00BD7006" w14:paraId="6E016C94"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3FCB1C17" w14:textId="2114A008" w:rsidR="003306CE" w:rsidRPr="002840C3" w:rsidRDefault="003306CE" w:rsidP="003306CE">
            <w:pPr>
              <w:widowControl w:val="0"/>
              <w:pBdr>
                <w:top w:val="nil"/>
                <w:left w:val="nil"/>
                <w:bottom w:val="nil"/>
                <w:right w:val="nil"/>
                <w:between w:val="nil"/>
              </w:pBdr>
              <w:spacing w:line="240" w:lineRule="auto"/>
              <w:rPr>
                <w:b/>
                <w:sz w:val="20"/>
                <w:szCs w:val="20"/>
              </w:rPr>
            </w:pPr>
            <w:r w:rsidRPr="002840C3">
              <w:rPr>
                <w:sz w:val="20"/>
                <w:szCs w:val="20"/>
              </w:rPr>
              <w:t>Apports caloriques moyens / jour : ND</w:t>
            </w:r>
          </w:p>
        </w:tc>
      </w:tr>
      <w:tr w:rsidR="003306CE" w:rsidRPr="00BD7006" w14:paraId="0C1FF506" w14:textId="77777777" w:rsidTr="00D91AE4">
        <w:trPr>
          <w:trHeight w:val="420"/>
          <w:jc w:val="center"/>
        </w:trPr>
        <w:tc>
          <w:tcPr>
            <w:tcW w:w="10090" w:type="dxa"/>
            <w:gridSpan w:val="5"/>
            <w:shd w:val="clear" w:color="auto" w:fill="auto"/>
            <w:tcMar>
              <w:top w:w="100" w:type="dxa"/>
              <w:left w:w="100" w:type="dxa"/>
              <w:bottom w:w="100" w:type="dxa"/>
              <w:right w:w="100" w:type="dxa"/>
            </w:tcMar>
          </w:tcPr>
          <w:p w14:paraId="47AF5BE2" w14:textId="77777777" w:rsidR="003306CE" w:rsidRPr="002840C3" w:rsidRDefault="003306CE" w:rsidP="003306CE">
            <w:pPr>
              <w:widowControl w:val="0"/>
              <w:pBdr>
                <w:top w:val="nil"/>
                <w:left w:val="nil"/>
                <w:bottom w:val="nil"/>
                <w:right w:val="nil"/>
                <w:between w:val="nil"/>
              </w:pBdr>
              <w:spacing w:line="240" w:lineRule="auto"/>
              <w:rPr>
                <w:b/>
                <w:sz w:val="20"/>
                <w:szCs w:val="20"/>
              </w:rPr>
            </w:pPr>
            <w:r w:rsidRPr="002840C3">
              <w:rPr>
                <w:b/>
                <w:sz w:val="20"/>
                <w:szCs w:val="20"/>
              </w:rPr>
              <w:t>Nombre moyen de repas par jour et par ménage :</w:t>
            </w:r>
          </w:p>
        </w:tc>
        <w:tc>
          <w:tcPr>
            <w:tcW w:w="1025" w:type="dxa"/>
            <w:shd w:val="clear" w:color="auto" w:fill="auto"/>
            <w:tcMar>
              <w:top w:w="100" w:type="dxa"/>
              <w:left w:w="100" w:type="dxa"/>
              <w:bottom w:w="100" w:type="dxa"/>
              <w:right w:w="100" w:type="dxa"/>
            </w:tcMar>
          </w:tcPr>
          <w:p w14:paraId="2D64B928" w14:textId="3FA28B8E" w:rsidR="003306CE" w:rsidRPr="002840C3" w:rsidRDefault="003306CE" w:rsidP="003306CE">
            <w:pPr>
              <w:widowControl w:val="0"/>
              <w:pBdr>
                <w:top w:val="nil"/>
                <w:left w:val="nil"/>
                <w:bottom w:val="nil"/>
                <w:right w:val="nil"/>
                <w:between w:val="nil"/>
              </w:pBdr>
              <w:spacing w:line="240" w:lineRule="auto"/>
              <w:rPr>
                <w:b/>
                <w:sz w:val="20"/>
                <w:szCs w:val="20"/>
              </w:rPr>
            </w:pPr>
            <w:r w:rsidRPr="002840C3">
              <w:rPr>
                <w:rFonts w:eastAsia="Times New Roman"/>
                <w:sz w:val="20"/>
                <w:szCs w:val="20"/>
                <w:lang w:val="fr-CD" w:eastAsia="x-none"/>
              </w:rPr>
              <w:t>47,8%</w:t>
            </w:r>
          </w:p>
        </w:tc>
      </w:tr>
      <w:tr w:rsidR="003306CE" w:rsidRPr="00BD7006" w14:paraId="1E41B4CA" w14:textId="77777777" w:rsidTr="00D91AE4">
        <w:trPr>
          <w:trHeight w:val="897"/>
          <w:jc w:val="center"/>
        </w:trPr>
        <w:tc>
          <w:tcPr>
            <w:tcW w:w="11115" w:type="dxa"/>
            <w:gridSpan w:val="6"/>
            <w:shd w:val="clear" w:color="auto" w:fill="auto"/>
            <w:tcMar>
              <w:top w:w="100" w:type="dxa"/>
              <w:left w:w="100" w:type="dxa"/>
              <w:bottom w:w="100" w:type="dxa"/>
              <w:right w:w="100" w:type="dxa"/>
            </w:tcMar>
          </w:tcPr>
          <w:p w14:paraId="1C56A231" w14:textId="6A81D330" w:rsidR="003306CE" w:rsidRPr="002840C3" w:rsidRDefault="003306CE" w:rsidP="003306CE">
            <w:pPr>
              <w:pStyle w:val="ListParagraph"/>
              <w:ind w:left="0"/>
              <w:jc w:val="both"/>
              <w:rPr>
                <w:rFonts w:ascii="Arial" w:hAnsi="Arial" w:cs="Arial"/>
                <w:b/>
              </w:rPr>
            </w:pPr>
            <w:r w:rsidRPr="002840C3">
              <w:rPr>
                <w:rFonts w:ascii="Arial" w:hAnsi="Arial" w:cs="Arial"/>
                <w:b/>
              </w:rPr>
              <w:t xml:space="preserve">Commentaire sur l'accès à la nourriture et qualité des repas : </w:t>
            </w:r>
          </w:p>
          <w:p w14:paraId="1AFC7E51" w14:textId="3EDB97EC" w:rsidR="003306CE" w:rsidRDefault="003306CE" w:rsidP="003306CE">
            <w:pPr>
              <w:jc w:val="both"/>
              <w:rPr>
                <w:sz w:val="20"/>
                <w:szCs w:val="20"/>
              </w:rPr>
            </w:pPr>
            <w:r w:rsidRPr="002840C3">
              <w:rPr>
                <w:sz w:val="20"/>
                <w:szCs w:val="20"/>
                <w:lang w:val="fr-FR"/>
              </w:rPr>
              <w:t>47,8% des ménages consomment difficilement 1 repas par jour</w:t>
            </w:r>
            <w:r w:rsidRPr="002840C3">
              <w:rPr>
                <w:sz w:val="20"/>
                <w:szCs w:val="20"/>
              </w:rPr>
              <w:t>. La population n’</w:t>
            </w:r>
            <w:r w:rsidRPr="002840C3">
              <w:rPr>
                <w:sz w:val="20"/>
                <w:szCs w:val="20"/>
                <w:lang w:val="fr-CD"/>
              </w:rPr>
              <w:t>accède qu’aux champs situés à moins de 1 Km cela à la suite de l’inséc</w:t>
            </w:r>
            <w:r w:rsidR="008E1427">
              <w:rPr>
                <w:sz w:val="20"/>
                <w:szCs w:val="20"/>
                <w:lang w:val="fr-CD"/>
              </w:rPr>
              <w:t>urité qui sévie dans la zone. S</w:t>
            </w:r>
            <w:r w:rsidRPr="002840C3">
              <w:rPr>
                <w:sz w:val="20"/>
                <w:szCs w:val="20"/>
                <w:lang w:val="fr-CD"/>
              </w:rPr>
              <w:t xml:space="preserve">elon le témoignage de la communauté, il s’observe une faible production des denrées alimentaires dans les ménages et des cas des vols des produits champêtres, la destruction des champs par les animaux ravageurs et l’utilisation d’une grande main d’œuvre locale dans l’exploitation </w:t>
            </w:r>
            <w:r w:rsidR="000C3CA2">
              <w:rPr>
                <w:sz w:val="20"/>
                <w:szCs w:val="20"/>
                <w:lang w:val="fr-CD"/>
              </w:rPr>
              <w:t xml:space="preserve">artisanale </w:t>
            </w:r>
            <w:r w:rsidRPr="002840C3">
              <w:rPr>
                <w:sz w:val="20"/>
                <w:szCs w:val="20"/>
                <w:lang w:val="fr-CD"/>
              </w:rPr>
              <w:t>de l’or.</w:t>
            </w:r>
            <w:r w:rsidRPr="002840C3">
              <w:rPr>
                <w:sz w:val="20"/>
                <w:szCs w:val="20"/>
                <w:lang w:val="fr-FR"/>
              </w:rPr>
              <w:t xml:space="preserve"> </w:t>
            </w:r>
            <w:r w:rsidRPr="002840C3">
              <w:rPr>
                <w:sz w:val="20"/>
                <w:szCs w:val="20"/>
              </w:rPr>
              <w:t>Pour</w:t>
            </w:r>
            <w:r w:rsidRPr="002840C3">
              <w:rPr>
                <w:sz w:val="20"/>
                <w:szCs w:val="20"/>
                <w:lang w:val="fr-FR"/>
              </w:rPr>
              <w:t xml:space="preserve"> subvenir à leurs besoins alimentaires, </w:t>
            </w:r>
            <w:r w:rsidRPr="002840C3">
              <w:rPr>
                <w:sz w:val="20"/>
                <w:szCs w:val="20"/>
              </w:rPr>
              <w:t xml:space="preserve">les adultes </w:t>
            </w:r>
            <w:r w:rsidRPr="002840C3">
              <w:rPr>
                <w:sz w:val="20"/>
                <w:szCs w:val="20"/>
                <w:lang w:val="fr-FR"/>
              </w:rPr>
              <w:t xml:space="preserve">réduisent la fréquence et la quantité de repas au profit des </w:t>
            </w:r>
            <w:r w:rsidR="000C3CA2">
              <w:rPr>
                <w:sz w:val="20"/>
                <w:szCs w:val="20"/>
                <w:lang w:val="fr-FR"/>
              </w:rPr>
              <w:t xml:space="preserve">petits </w:t>
            </w:r>
            <w:r w:rsidRPr="002840C3">
              <w:rPr>
                <w:sz w:val="20"/>
                <w:szCs w:val="20"/>
                <w:lang w:val="fr-FR"/>
              </w:rPr>
              <w:t>enfants.</w:t>
            </w:r>
            <w:r w:rsidRPr="002840C3">
              <w:rPr>
                <w:sz w:val="20"/>
                <w:szCs w:val="20"/>
                <w:lang w:val="fr-CD"/>
              </w:rPr>
              <w:t xml:space="preserve"> Cependant, il est important de noter que la plupart de ménages enquêtés à un pouvoir d’achat faible et ne dispose pas </w:t>
            </w:r>
            <w:r w:rsidRPr="002840C3">
              <w:rPr>
                <w:sz w:val="20"/>
                <w:szCs w:val="20"/>
                <w:lang w:val="fr-FR"/>
              </w:rPr>
              <w:t>des</w:t>
            </w:r>
            <w:r w:rsidRPr="002840C3">
              <w:rPr>
                <w:sz w:val="20"/>
                <w:szCs w:val="20"/>
              </w:rPr>
              <w:t xml:space="preserve"> semences et </w:t>
            </w:r>
            <w:r w:rsidRPr="002840C3">
              <w:rPr>
                <w:sz w:val="20"/>
                <w:szCs w:val="20"/>
                <w:lang w:val="fr-FR"/>
              </w:rPr>
              <w:t>outils</w:t>
            </w:r>
            <w:r w:rsidRPr="002840C3">
              <w:rPr>
                <w:sz w:val="20"/>
                <w:szCs w:val="20"/>
              </w:rPr>
              <w:t xml:space="preserve"> pour relancer les activités agricoles.  Le marché local de kilo n’est pas fonctionnel depuis le début d</w:t>
            </w:r>
            <w:r w:rsidR="000C3CA2">
              <w:rPr>
                <w:sz w:val="20"/>
                <w:szCs w:val="20"/>
              </w:rPr>
              <w:t>es</w:t>
            </w:r>
            <w:r w:rsidRPr="002840C3">
              <w:rPr>
                <w:sz w:val="20"/>
                <w:szCs w:val="20"/>
              </w:rPr>
              <w:t xml:space="preserve"> atrocités en fin avril 2024. Les prix des denrées alimentaires ont sensiblement augmenté dans la zone.</w:t>
            </w:r>
            <w:r w:rsidR="000C3CA2">
              <w:rPr>
                <w:sz w:val="20"/>
                <w:szCs w:val="20"/>
              </w:rPr>
              <w:t xml:space="preserve"> </w:t>
            </w:r>
          </w:p>
          <w:p w14:paraId="096008FD" w14:textId="77777777" w:rsidR="00F06879" w:rsidRPr="002840C3" w:rsidRDefault="00F06879" w:rsidP="003306CE">
            <w:pPr>
              <w:jc w:val="both"/>
              <w:rPr>
                <w:sz w:val="20"/>
                <w:szCs w:val="20"/>
              </w:rPr>
            </w:pPr>
          </w:p>
          <w:p w14:paraId="78B0355F" w14:textId="78C25D68" w:rsidR="003306CE" w:rsidRPr="002840C3" w:rsidRDefault="00F06879" w:rsidP="003306CE">
            <w:pPr>
              <w:jc w:val="both"/>
              <w:rPr>
                <w:sz w:val="20"/>
                <w:szCs w:val="20"/>
                <w:lang w:val="fr-FR"/>
              </w:rPr>
            </w:pPr>
            <w:r>
              <w:rPr>
                <w:rFonts w:eastAsia="Times New Roman"/>
                <w:b/>
                <w:bCs/>
                <w:sz w:val="20"/>
                <w:szCs w:val="20"/>
                <w:lang w:eastAsia="en-US"/>
              </w:rPr>
              <w:t>Tableau 8</w:t>
            </w:r>
            <w:r w:rsidRPr="005E39E6">
              <w:rPr>
                <w:rFonts w:eastAsia="Times New Roman"/>
                <w:b/>
                <w:bCs/>
                <w:sz w:val="20"/>
                <w:szCs w:val="20"/>
                <w:lang w:eastAsia="en-US"/>
              </w:rPr>
              <w:t xml:space="preserve"> :</w:t>
            </w:r>
            <w:r>
              <w:rPr>
                <w:rFonts w:eastAsia="Times New Roman"/>
                <w:b/>
                <w:bCs/>
                <w:sz w:val="20"/>
                <w:szCs w:val="20"/>
                <w:lang w:eastAsia="en-US"/>
              </w:rPr>
              <w:t xml:space="preserve"> Prix des denrées alimentaires avant et après la crise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8"/>
              <w:gridCol w:w="2434"/>
              <w:gridCol w:w="2548"/>
            </w:tblGrid>
            <w:tr w:rsidR="003306CE" w:rsidRPr="002840C3" w14:paraId="717E4DE0" w14:textId="77777777" w:rsidTr="005339B4">
              <w:trPr>
                <w:trHeight w:val="304"/>
              </w:trPr>
              <w:tc>
                <w:tcPr>
                  <w:tcW w:w="4258" w:type="dxa"/>
                  <w:tcBorders>
                    <w:top w:val="single" w:sz="4" w:space="0" w:color="auto"/>
                    <w:left w:val="single" w:sz="4" w:space="0" w:color="auto"/>
                    <w:bottom w:val="single" w:sz="4" w:space="0" w:color="auto"/>
                    <w:right w:val="single" w:sz="4" w:space="0" w:color="auto"/>
                  </w:tcBorders>
                  <w:shd w:val="clear" w:color="auto" w:fill="A6A6A6"/>
                  <w:hideMark/>
                </w:tcPr>
                <w:p w14:paraId="4A341CDA" w14:textId="77777777" w:rsidR="003306CE" w:rsidRPr="002840C3" w:rsidRDefault="003306CE" w:rsidP="003306CE">
                  <w:pPr>
                    <w:pStyle w:val="ListParagraph"/>
                    <w:spacing w:after="0" w:line="240" w:lineRule="auto"/>
                    <w:ind w:left="0"/>
                    <w:rPr>
                      <w:rFonts w:ascii="Arial" w:hAnsi="Arial" w:cs="Arial"/>
                      <w:b/>
                    </w:rPr>
                  </w:pPr>
                  <w:r w:rsidRPr="002840C3">
                    <w:rPr>
                      <w:rFonts w:ascii="Arial" w:hAnsi="Arial" w:cs="Arial"/>
                      <w:b/>
                    </w:rPr>
                    <w:t xml:space="preserve">Denrées </w:t>
                  </w:r>
                </w:p>
              </w:tc>
              <w:tc>
                <w:tcPr>
                  <w:tcW w:w="2434" w:type="dxa"/>
                  <w:tcBorders>
                    <w:top w:val="single" w:sz="4" w:space="0" w:color="auto"/>
                    <w:left w:val="single" w:sz="4" w:space="0" w:color="auto"/>
                    <w:bottom w:val="single" w:sz="4" w:space="0" w:color="auto"/>
                    <w:right w:val="single" w:sz="4" w:space="0" w:color="auto"/>
                  </w:tcBorders>
                  <w:shd w:val="clear" w:color="auto" w:fill="A6A6A6"/>
                  <w:hideMark/>
                </w:tcPr>
                <w:p w14:paraId="4C43AE56" w14:textId="77777777" w:rsidR="003306CE" w:rsidRPr="002840C3" w:rsidRDefault="003306CE" w:rsidP="003306CE">
                  <w:pPr>
                    <w:pStyle w:val="ListParagraph"/>
                    <w:spacing w:after="0" w:line="240" w:lineRule="auto"/>
                    <w:ind w:left="0"/>
                    <w:rPr>
                      <w:rFonts w:ascii="Arial" w:hAnsi="Arial" w:cs="Arial"/>
                      <w:b/>
                    </w:rPr>
                  </w:pPr>
                  <w:r w:rsidRPr="002840C3">
                    <w:rPr>
                      <w:rFonts w:ascii="Arial" w:hAnsi="Arial" w:cs="Arial"/>
                      <w:b/>
                    </w:rPr>
                    <w:t>Avant crise</w:t>
                  </w:r>
                </w:p>
              </w:tc>
              <w:tc>
                <w:tcPr>
                  <w:tcW w:w="2548" w:type="dxa"/>
                  <w:tcBorders>
                    <w:top w:val="single" w:sz="4" w:space="0" w:color="auto"/>
                    <w:left w:val="single" w:sz="4" w:space="0" w:color="auto"/>
                    <w:bottom w:val="single" w:sz="4" w:space="0" w:color="auto"/>
                    <w:right w:val="single" w:sz="4" w:space="0" w:color="auto"/>
                  </w:tcBorders>
                  <w:shd w:val="clear" w:color="auto" w:fill="A6A6A6"/>
                  <w:hideMark/>
                </w:tcPr>
                <w:p w14:paraId="5B83FC99" w14:textId="77777777" w:rsidR="003306CE" w:rsidRPr="002840C3" w:rsidRDefault="003306CE" w:rsidP="003306CE">
                  <w:pPr>
                    <w:pStyle w:val="ListParagraph"/>
                    <w:spacing w:after="0" w:line="240" w:lineRule="auto"/>
                    <w:ind w:left="0"/>
                    <w:rPr>
                      <w:rFonts w:ascii="Arial" w:hAnsi="Arial" w:cs="Arial"/>
                      <w:b/>
                    </w:rPr>
                  </w:pPr>
                  <w:r w:rsidRPr="002840C3">
                    <w:rPr>
                      <w:rFonts w:ascii="Arial" w:hAnsi="Arial" w:cs="Arial"/>
                      <w:b/>
                    </w:rPr>
                    <w:t>Actuellement</w:t>
                  </w:r>
                </w:p>
              </w:tc>
            </w:tr>
            <w:tr w:rsidR="003306CE" w:rsidRPr="002840C3" w14:paraId="75089C90" w14:textId="77777777" w:rsidTr="005339B4">
              <w:trPr>
                <w:trHeight w:val="322"/>
              </w:trPr>
              <w:tc>
                <w:tcPr>
                  <w:tcW w:w="4258" w:type="dxa"/>
                  <w:tcBorders>
                    <w:top w:val="single" w:sz="4" w:space="0" w:color="auto"/>
                    <w:left w:val="single" w:sz="4" w:space="0" w:color="auto"/>
                    <w:bottom w:val="single" w:sz="4" w:space="0" w:color="auto"/>
                    <w:right w:val="single" w:sz="4" w:space="0" w:color="auto"/>
                  </w:tcBorders>
                  <w:hideMark/>
                </w:tcPr>
                <w:p w14:paraId="157E717B" w14:textId="77777777" w:rsidR="003306CE" w:rsidRPr="002840C3" w:rsidRDefault="003306CE" w:rsidP="003306CE">
                  <w:pPr>
                    <w:pStyle w:val="ListParagraph"/>
                    <w:spacing w:after="0" w:line="240" w:lineRule="auto"/>
                    <w:ind w:left="0"/>
                    <w:rPr>
                      <w:rFonts w:ascii="Arial" w:hAnsi="Arial" w:cs="Arial"/>
                      <w:lang w:val="fr-FR"/>
                    </w:rPr>
                  </w:pPr>
                  <w:r w:rsidRPr="002840C3">
                    <w:rPr>
                      <w:rFonts w:ascii="Arial" w:hAnsi="Arial" w:cs="Arial"/>
                    </w:rPr>
                    <w:lastRenderedPageBreak/>
                    <w:t>Bassin de farine de manioc</w:t>
                  </w:r>
                </w:p>
              </w:tc>
              <w:tc>
                <w:tcPr>
                  <w:tcW w:w="2434" w:type="dxa"/>
                  <w:tcBorders>
                    <w:top w:val="single" w:sz="4" w:space="0" w:color="auto"/>
                    <w:left w:val="single" w:sz="4" w:space="0" w:color="auto"/>
                    <w:bottom w:val="single" w:sz="4" w:space="0" w:color="auto"/>
                    <w:right w:val="single" w:sz="4" w:space="0" w:color="auto"/>
                  </w:tcBorders>
                  <w:hideMark/>
                </w:tcPr>
                <w:p w14:paraId="2ED42CC3" w14:textId="3D7FFDA8"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 xml:space="preserve">10 000 </w:t>
                  </w:r>
                  <w:r w:rsidRPr="002840C3">
                    <w:rPr>
                      <w:rFonts w:ascii="Arial" w:hAnsi="Arial" w:cs="Arial"/>
                      <w:lang w:val="fr-FR"/>
                    </w:rPr>
                    <w:t>Fc</w:t>
                  </w:r>
                </w:p>
              </w:tc>
              <w:tc>
                <w:tcPr>
                  <w:tcW w:w="2548" w:type="dxa"/>
                  <w:tcBorders>
                    <w:top w:val="single" w:sz="4" w:space="0" w:color="auto"/>
                    <w:left w:val="single" w:sz="4" w:space="0" w:color="auto"/>
                    <w:bottom w:val="single" w:sz="4" w:space="0" w:color="auto"/>
                    <w:right w:val="single" w:sz="4" w:space="0" w:color="auto"/>
                  </w:tcBorders>
                  <w:hideMark/>
                </w:tcPr>
                <w:p w14:paraId="1CC60DB5" w14:textId="76ED703F" w:rsidR="003306CE" w:rsidRPr="002840C3" w:rsidRDefault="003306CE" w:rsidP="003306CE">
                  <w:pPr>
                    <w:pStyle w:val="ListParagraph"/>
                    <w:spacing w:after="0" w:line="240" w:lineRule="auto"/>
                    <w:ind w:left="0"/>
                    <w:rPr>
                      <w:rFonts w:ascii="Arial" w:hAnsi="Arial" w:cs="Arial"/>
                    </w:rPr>
                  </w:pPr>
                  <w:r w:rsidRPr="002840C3">
                    <w:rPr>
                      <w:rFonts w:ascii="Arial" w:hAnsi="Arial" w:cs="Arial"/>
                      <w:lang w:val="fr-FR"/>
                    </w:rPr>
                    <w:t>20 000 Fc</w:t>
                  </w:r>
                </w:p>
              </w:tc>
            </w:tr>
            <w:tr w:rsidR="003306CE" w:rsidRPr="002840C3" w14:paraId="6E91EE4E" w14:textId="77777777" w:rsidTr="005339B4">
              <w:trPr>
                <w:trHeight w:val="322"/>
              </w:trPr>
              <w:tc>
                <w:tcPr>
                  <w:tcW w:w="4258" w:type="dxa"/>
                  <w:tcBorders>
                    <w:top w:val="single" w:sz="4" w:space="0" w:color="auto"/>
                    <w:left w:val="single" w:sz="4" w:space="0" w:color="auto"/>
                    <w:bottom w:val="single" w:sz="4" w:space="0" w:color="auto"/>
                    <w:right w:val="single" w:sz="4" w:space="0" w:color="auto"/>
                  </w:tcBorders>
                </w:tcPr>
                <w:p w14:paraId="666B28E9" w14:textId="77777777" w:rsidR="003306CE" w:rsidRPr="002840C3" w:rsidRDefault="003306CE" w:rsidP="003306CE">
                  <w:pPr>
                    <w:pStyle w:val="ListParagraph"/>
                    <w:spacing w:after="0" w:line="240" w:lineRule="auto"/>
                    <w:ind w:left="0"/>
                    <w:rPr>
                      <w:rFonts w:ascii="Arial" w:hAnsi="Arial" w:cs="Arial"/>
                      <w:lang w:val="fr-FR"/>
                    </w:rPr>
                  </w:pPr>
                  <w:r w:rsidRPr="002840C3">
                    <w:rPr>
                      <w:rFonts w:ascii="Arial" w:hAnsi="Arial" w:cs="Arial"/>
                    </w:rPr>
                    <w:t>1</w:t>
                  </w:r>
                  <w:r w:rsidRPr="002840C3">
                    <w:rPr>
                      <w:rFonts w:ascii="Arial" w:hAnsi="Arial" w:cs="Arial"/>
                      <w:lang w:val="fr-FR"/>
                    </w:rPr>
                    <w:t xml:space="preserve"> </w:t>
                  </w:r>
                  <w:r w:rsidRPr="002840C3">
                    <w:rPr>
                      <w:rFonts w:ascii="Arial" w:hAnsi="Arial" w:cs="Arial"/>
                    </w:rPr>
                    <w:t>Sachet de sel</w:t>
                  </w:r>
                </w:p>
              </w:tc>
              <w:tc>
                <w:tcPr>
                  <w:tcW w:w="2434" w:type="dxa"/>
                  <w:tcBorders>
                    <w:top w:val="single" w:sz="4" w:space="0" w:color="auto"/>
                    <w:left w:val="single" w:sz="4" w:space="0" w:color="auto"/>
                    <w:bottom w:val="single" w:sz="4" w:space="0" w:color="auto"/>
                    <w:right w:val="single" w:sz="4" w:space="0" w:color="auto"/>
                  </w:tcBorders>
                </w:tcPr>
                <w:p w14:paraId="380D625D" w14:textId="11B829B2" w:rsidR="003306CE" w:rsidRPr="002840C3" w:rsidRDefault="003306CE" w:rsidP="003306CE">
                  <w:pPr>
                    <w:pStyle w:val="ListParagraph"/>
                    <w:spacing w:after="0" w:line="240" w:lineRule="auto"/>
                    <w:ind w:left="0"/>
                    <w:rPr>
                      <w:rFonts w:ascii="Arial" w:hAnsi="Arial" w:cs="Arial"/>
                      <w:lang w:val="fr-FR"/>
                    </w:rPr>
                  </w:pPr>
                  <w:r w:rsidRPr="002840C3">
                    <w:rPr>
                      <w:rFonts w:ascii="Arial" w:hAnsi="Arial" w:cs="Arial"/>
                      <w:lang w:val="fr-CD"/>
                    </w:rPr>
                    <w:t>1000</w:t>
                  </w:r>
                  <w:r w:rsidRPr="002840C3">
                    <w:rPr>
                      <w:rFonts w:ascii="Arial" w:hAnsi="Arial" w:cs="Arial"/>
                      <w:lang w:val="fr-FR"/>
                    </w:rPr>
                    <w:t xml:space="preserve"> Fc</w:t>
                  </w:r>
                </w:p>
              </w:tc>
              <w:tc>
                <w:tcPr>
                  <w:tcW w:w="2548" w:type="dxa"/>
                  <w:tcBorders>
                    <w:top w:val="single" w:sz="4" w:space="0" w:color="auto"/>
                    <w:left w:val="single" w:sz="4" w:space="0" w:color="auto"/>
                    <w:bottom w:val="single" w:sz="4" w:space="0" w:color="auto"/>
                    <w:right w:val="single" w:sz="4" w:space="0" w:color="auto"/>
                  </w:tcBorders>
                </w:tcPr>
                <w:p w14:paraId="74835CF4" w14:textId="548CD1BC" w:rsidR="003306CE" w:rsidRPr="002840C3" w:rsidRDefault="003306CE" w:rsidP="003306CE">
                  <w:pPr>
                    <w:pStyle w:val="ListParagraph"/>
                    <w:spacing w:after="0" w:line="240" w:lineRule="auto"/>
                    <w:ind w:left="0"/>
                    <w:rPr>
                      <w:rFonts w:ascii="Arial" w:hAnsi="Arial" w:cs="Arial"/>
                      <w:lang w:val="fr-FR"/>
                    </w:rPr>
                  </w:pPr>
                  <w:r w:rsidRPr="002840C3">
                    <w:rPr>
                      <w:rFonts w:ascii="Arial" w:hAnsi="Arial" w:cs="Arial"/>
                      <w:lang w:val="fr-FR"/>
                    </w:rPr>
                    <w:t>1500</w:t>
                  </w:r>
                  <w:r w:rsidRPr="002840C3">
                    <w:rPr>
                      <w:rFonts w:ascii="Arial" w:hAnsi="Arial" w:cs="Arial"/>
                    </w:rPr>
                    <w:t xml:space="preserve"> </w:t>
                  </w:r>
                  <w:r w:rsidRPr="002840C3">
                    <w:rPr>
                      <w:rFonts w:ascii="Arial" w:hAnsi="Arial" w:cs="Arial"/>
                      <w:lang w:val="fr-FR"/>
                    </w:rPr>
                    <w:t>Fc</w:t>
                  </w:r>
                </w:p>
              </w:tc>
            </w:tr>
            <w:tr w:rsidR="003306CE" w:rsidRPr="002840C3" w14:paraId="54F1076B" w14:textId="77777777" w:rsidTr="005339B4">
              <w:trPr>
                <w:trHeight w:val="304"/>
              </w:trPr>
              <w:tc>
                <w:tcPr>
                  <w:tcW w:w="4258" w:type="dxa"/>
                  <w:tcBorders>
                    <w:top w:val="single" w:sz="4" w:space="0" w:color="auto"/>
                    <w:left w:val="single" w:sz="4" w:space="0" w:color="auto"/>
                    <w:bottom w:val="single" w:sz="4" w:space="0" w:color="auto"/>
                    <w:right w:val="single" w:sz="4" w:space="0" w:color="auto"/>
                  </w:tcBorders>
                  <w:hideMark/>
                </w:tcPr>
                <w:p w14:paraId="6F70154D" w14:textId="77777777"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1 Bouteille d’huile de palme</w:t>
                  </w:r>
                </w:p>
              </w:tc>
              <w:tc>
                <w:tcPr>
                  <w:tcW w:w="2434" w:type="dxa"/>
                  <w:tcBorders>
                    <w:top w:val="single" w:sz="4" w:space="0" w:color="auto"/>
                    <w:left w:val="single" w:sz="4" w:space="0" w:color="auto"/>
                    <w:bottom w:val="single" w:sz="4" w:space="0" w:color="auto"/>
                    <w:right w:val="single" w:sz="4" w:space="0" w:color="auto"/>
                  </w:tcBorders>
                  <w:hideMark/>
                </w:tcPr>
                <w:p w14:paraId="39EE2BA0" w14:textId="507BEECC" w:rsidR="003306CE" w:rsidRPr="002840C3" w:rsidRDefault="003306CE" w:rsidP="003306CE">
                  <w:pPr>
                    <w:pStyle w:val="ListParagraph"/>
                    <w:spacing w:after="0" w:line="240" w:lineRule="auto"/>
                    <w:ind w:left="0"/>
                    <w:rPr>
                      <w:rFonts w:ascii="Arial" w:hAnsi="Arial" w:cs="Arial"/>
                    </w:rPr>
                  </w:pPr>
                  <w:r w:rsidRPr="002840C3">
                    <w:rPr>
                      <w:rFonts w:ascii="Arial" w:hAnsi="Arial" w:cs="Arial"/>
                      <w:lang w:val="fr-FR"/>
                    </w:rPr>
                    <w:t>1500 Fc</w:t>
                  </w:r>
                </w:p>
              </w:tc>
              <w:tc>
                <w:tcPr>
                  <w:tcW w:w="2548" w:type="dxa"/>
                  <w:tcBorders>
                    <w:top w:val="single" w:sz="4" w:space="0" w:color="auto"/>
                    <w:left w:val="single" w:sz="4" w:space="0" w:color="auto"/>
                    <w:bottom w:val="single" w:sz="4" w:space="0" w:color="auto"/>
                    <w:right w:val="single" w:sz="4" w:space="0" w:color="auto"/>
                  </w:tcBorders>
                  <w:hideMark/>
                </w:tcPr>
                <w:p w14:paraId="010C6E53" w14:textId="5E29076B" w:rsidR="003306CE" w:rsidRPr="002840C3" w:rsidRDefault="003306CE" w:rsidP="003306CE">
                  <w:pPr>
                    <w:pStyle w:val="ListParagraph"/>
                    <w:spacing w:after="0" w:line="240" w:lineRule="auto"/>
                    <w:ind w:left="0"/>
                    <w:rPr>
                      <w:rFonts w:ascii="Arial" w:hAnsi="Arial" w:cs="Arial"/>
                    </w:rPr>
                  </w:pPr>
                  <w:r w:rsidRPr="002840C3">
                    <w:rPr>
                      <w:rFonts w:ascii="Arial" w:hAnsi="Arial" w:cs="Arial"/>
                      <w:lang w:val="fr-FR"/>
                    </w:rPr>
                    <w:t>2500 Fc</w:t>
                  </w:r>
                </w:p>
              </w:tc>
            </w:tr>
            <w:tr w:rsidR="003306CE" w:rsidRPr="002840C3" w14:paraId="3482DCBF" w14:textId="77777777" w:rsidTr="005339B4">
              <w:trPr>
                <w:trHeight w:val="304"/>
              </w:trPr>
              <w:tc>
                <w:tcPr>
                  <w:tcW w:w="4258" w:type="dxa"/>
                  <w:tcBorders>
                    <w:top w:val="single" w:sz="4" w:space="0" w:color="auto"/>
                    <w:left w:val="single" w:sz="4" w:space="0" w:color="auto"/>
                    <w:bottom w:val="single" w:sz="4" w:space="0" w:color="auto"/>
                    <w:right w:val="single" w:sz="4" w:space="0" w:color="auto"/>
                  </w:tcBorders>
                  <w:hideMark/>
                </w:tcPr>
                <w:p w14:paraId="3DB68697" w14:textId="77777777"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10</w:t>
                  </w:r>
                  <w:r w:rsidRPr="002840C3">
                    <w:rPr>
                      <w:rFonts w:ascii="Arial" w:hAnsi="Arial" w:cs="Arial"/>
                      <w:lang w:val="fr-FR"/>
                    </w:rPr>
                    <w:t xml:space="preserve"> </w:t>
                  </w:r>
                  <w:r w:rsidRPr="002840C3">
                    <w:rPr>
                      <w:rFonts w:ascii="Arial" w:hAnsi="Arial" w:cs="Arial"/>
                    </w:rPr>
                    <w:t>Kg de Haricot</w:t>
                  </w:r>
                </w:p>
              </w:tc>
              <w:tc>
                <w:tcPr>
                  <w:tcW w:w="2434" w:type="dxa"/>
                  <w:tcBorders>
                    <w:top w:val="single" w:sz="4" w:space="0" w:color="auto"/>
                    <w:left w:val="single" w:sz="4" w:space="0" w:color="auto"/>
                    <w:bottom w:val="single" w:sz="4" w:space="0" w:color="auto"/>
                    <w:right w:val="single" w:sz="4" w:space="0" w:color="auto"/>
                  </w:tcBorders>
                  <w:hideMark/>
                </w:tcPr>
                <w:p w14:paraId="1E561152" w14:textId="711FCE7B"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12 000</w:t>
                  </w:r>
                  <w:r w:rsidRPr="002840C3">
                    <w:rPr>
                      <w:rFonts w:ascii="Arial" w:hAnsi="Arial" w:cs="Arial"/>
                      <w:lang w:val="fr-FR"/>
                    </w:rPr>
                    <w:t xml:space="preserve"> Fc</w:t>
                  </w:r>
                </w:p>
              </w:tc>
              <w:tc>
                <w:tcPr>
                  <w:tcW w:w="2548" w:type="dxa"/>
                  <w:tcBorders>
                    <w:top w:val="single" w:sz="4" w:space="0" w:color="auto"/>
                    <w:left w:val="single" w:sz="4" w:space="0" w:color="auto"/>
                    <w:bottom w:val="single" w:sz="4" w:space="0" w:color="auto"/>
                    <w:right w:val="single" w:sz="4" w:space="0" w:color="auto"/>
                  </w:tcBorders>
                  <w:hideMark/>
                </w:tcPr>
                <w:p w14:paraId="66E32EAF" w14:textId="64FCF894" w:rsidR="003306CE" w:rsidRPr="002840C3" w:rsidRDefault="003306CE" w:rsidP="003306CE">
                  <w:pPr>
                    <w:pStyle w:val="ListParagraph"/>
                    <w:spacing w:after="0" w:line="240" w:lineRule="auto"/>
                    <w:ind w:left="0"/>
                    <w:rPr>
                      <w:rFonts w:ascii="Arial" w:hAnsi="Arial" w:cs="Arial"/>
                    </w:rPr>
                  </w:pPr>
                  <w:r w:rsidRPr="002840C3">
                    <w:rPr>
                      <w:rFonts w:ascii="Arial" w:hAnsi="Arial" w:cs="Arial"/>
                      <w:lang w:val="fr-FR"/>
                    </w:rPr>
                    <w:t>17</w:t>
                  </w:r>
                  <w:r w:rsidRPr="002840C3">
                    <w:rPr>
                      <w:rFonts w:ascii="Arial" w:hAnsi="Arial" w:cs="Arial"/>
                    </w:rPr>
                    <w:t xml:space="preserve"> 000</w:t>
                  </w:r>
                  <w:r w:rsidRPr="002840C3">
                    <w:rPr>
                      <w:rFonts w:ascii="Arial" w:hAnsi="Arial" w:cs="Arial"/>
                      <w:lang w:val="fr-FR"/>
                    </w:rPr>
                    <w:t xml:space="preserve"> Fc</w:t>
                  </w:r>
                </w:p>
              </w:tc>
            </w:tr>
            <w:tr w:rsidR="003306CE" w:rsidRPr="002840C3" w14:paraId="1E7D7171" w14:textId="77777777" w:rsidTr="005339B4">
              <w:trPr>
                <w:trHeight w:val="304"/>
              </w:trPr>
              <w:tc>
                <w:tcPr>
                  <w:tcW w:w="4258" w:type="dxa"/>
                  <w:tcBorders>
                    <w:top w:val="single" w:sz="4" w:space="0" w:color="auto"/>
                    <w:left w:val="single" w:sz="4" w:space="0" w:color="auto"/>
                    <w:bottom w:val="single" w:sz="4" w:space="0" w:color="auto"/>
                    <w:right w:val="single" w:sz="4" w:space="0" w:color="auto"/>
                  </w:tcBorders>
                </w:tcPr>
                <w:p w14:paraId="1B5B57D1" w14:textId="03FAB10F"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1</w:t>
                  </w:r>
                  <w:r w:rsidR="000C3CA2">
                    <w:rPr>
                      <w:rFonts w:ascii="Arial" w:hAnsi="Arial" w:cs="Arial"/>
                      <w:lang w:val="fr-FR"/>
                    </w:rPr>
                    <w:t xml:space="preserve"> </w:t>
                  </w:r>
                  <w:r w:rsidRPr="002840C3">
                    <w:rPr>
                      <w:rFonts w:ascii="Arial" w:hAnsi="Arial" w:cs="Arial"/>
                    </w:rPr>
                    <w:t>Sac de braise</w:t>
                  </w:r>
                </w:p>
              </w:tc>
              <w:tc>
                <w:tcPr>
                  <w:tcW w:w="2434" w:type="dxa"/>
                  <w:tcBorders>
                    <w:top w:val="single" w:sz="4" w:space="0" w:color="auto"/>
                    <w:left w:val="single" w:sz="4" w:space="0" w:color="auto"/>
                    <w:bottom w:val="single" w:sz="4" w:space="0" w:color="auto"/>
                    <w:right w:val="single" w:sz="4" w:space="0" w:color="auto"/>
                  </w:tcBorders>
                </w:tcPr>
                <w:p w14:paraId="1A44AAE5" w14:textId="20D88E8F"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30 000Fc</w:t>
                  </w:r>
                </w:p>
              </w:tc>
              <w:tc>
                <w:tcPr>
                  <w:tcW w:w="2548" w:type="dxa"/>
                  <w:tcBorders>
                    <w:top w:val="single" w:sz="4" w:space="0" w:color="auto"/>
                    <w:left w:val="single" w:sz="4" w:space="0" w:color="auto"/>
                    <w:bottom w:val="single" w:sz="4" w:space="0" w:color="auto"/>
                    <w:right w:val="single" w:sz="4" w:space="0" w:color="auto"/>
                  </w:tcBorders>
                </w:tcPr>
                <w:p w14:paraId="575CCEFC" w14:textId="503EECE2" w:rsidR="003306CE" w:rsidRPr="002840C3" w:rsidRDefault="003306CE" w:rsidP="003306CE">
                  <w:pPr>
                    <w:pStyle w:val="ListParagraph"/>
                    <w:spacing w:after="0" w:line="240" w:lineRule="auto"/>
                    <w:ind w:left="0"/>
                    <w:rPr>
                      <w:rFonts w:ascii="Arial" w:hAnsi="Arial" w:cs="Arial"/>
                    </w:rPr>
                  </w:pPr>
                  <w:r w:rsidRPr="002840C3">
                    <w:rPr>
                      <w:rFonts w:ascii="Arial" w:hAnsi="Arial" w:cs="Arial"/>
                    </w:rPr>
                    <w:t>50 000 Fc</w:t>
                  </w:r>
                </w:p>
              </w:tc>
            </w:tr>
          </w:tbl>
          <w:p w14:paraId="76BF26D5" w14:textId="77B47A33" w:rsidR="003306CE" w:rsidRPr="002840C3" w:rsidRDefault="003306CE" w:rsidP="003306CE">
            <w:pPr>
              <w:pStyle w:val="ListParagraph"/>
              <w:ind w:left="0"/>
              <w:jc w:val="both"/>
              <w:rPr>
                <w:rFonts w:ascii="Arial" w:hAnsi="Arial" w:cs="Arial"/>
                <w:lang w:val="fr-CD"/>
              </w:rPr>
            </w:pPr>
          </w:p>
        </w:tc>
      </w:tr>
      <w:tr w:rsidR="003306CE" w:rsidRPr="00BD7006" w14:paraId="5373A06C" w14:textId="77777777" w:rsidTr="00D91AE4">
        <w:trPr>
          <w:trHeight w:val="231"/>
          <w:jc w:val="center"/>
        </w:trPr>
        <w:tc>
          <w:tcPr>
            <w:tcW w:w="9944" w:type="dxa"/>
            <w:gridSpan w:val="4"/>
            <w:shd w:val="clear" w:color="auto" w:fill="auto"/>
            <w:tcMar>
              <w:top w:w="100" w:type="dxa"/>
              <w:left w:w="100" w:type="dxa"/>
              <w:bottom w:w="100" w:type="dxa"/>
              <w:right w:w="100" w:type="dxa"/>
            </w:tcMar>
          </w:tcPr>
          <w:p w14:paraId="59C16327" w14:textId="77777777" w:rsidR="003306CE" w:rsidRPr="002840C3" w:rsidRDefault="003306CE" w:rsidP="003306CE">
            <w:pPr>
              <w:widowControl w:val="0"/>
              <w:pBdr>
                <w:top w:val="nil"/>
                <w:left w:val="nil"/>
                <w:bottom w:val="nil"/>
                <w:right w:val="nil"/>
                <w:between w:val="nil"/>
              </w:pBdr>
              <w:spacing w:line="240" w:lineRule="auto"/>
              <w:rPr>
                <w:sz w:val="20"/>
                <w:szCs w:val="20"/>
              </w:rPr>
            </w:pPr>
            <w:r w:rsidRPr="002840C3">
              <w:rPr>
                <w:sz w:val="20"/>
                <w:szCs w:val="20"/>
              </w:rPr>
              <w:lastRenderedPageBreak/>
              <w:t>Proportion des ménages sans abris, selon échantillonnage :</w:t>
            </w:r>
          </w:p>
        </w:tc>
        <w:tc>
          <w:tcPr>
            <w:tcW w:w="1171" w:type="dxa"/>
            <w:gridSpan w:val="2"/>
            <w:shd w:val="clear" w:color="auto" w:fill="auto"/>
            <w:tcMar>
              <w:top w:w="100" w:type="dxa"/>
              <w:left w:w="100" w:type="dxa"/>
              <w:bottom w:w="100" w:type="dxa"/>
              <w:right w:w="100" w:type="dxa"/>
            </w:tcMar>
          </w:tcPr>
          <w:p w14:paraId="6B05AABA" w14:textId="7FC189DB" w:rsidR="003306CE" w:rsidRPr="002840C3" w:rsidRDefault="003306CE" w:rsidP="003306CE">
            <w:pPr>
              <w:widowControl w:val="0"/>
              <w:pBdr>
                <w:top w:val="nil"/>
                <w:left w:val="nil"/>
                <w:bottom w:val="nil"/>
                <w:right w:val="nil"/>
                <w:between w:val="nil"/>
              </w:pBdr>
              <w:spacing w:line="240" w:lineRule="auto"/>
              <w:rPr>
                <w:sz w:val="20"/>
                <w:szCs w:val="20"/>
              </w:rPr>
            </w:pPr>
            <w:r w:rsidRPr="002840C3">
              <w:rPr>
                <w:sz w:val="20"/>
                <w:szCs w:val="20"/>
                <w:lang w:val="fr-FR"/>
              </w:rPr>
              <w:t>41%</w:t>
            </w:r>
          </w:p>
        </w:tc>
      </w:tr>
      <w:tr w:rsidR="003306CE" w:rsidRPr="00BD7006" w14:paraId="1EECDAB6" w14:textId="77777777" w:rsidTr="00D91AE4">
        <w:trPr>
          <w:trHeight w:val="778"/>
          <w:jc w:val="center"/>
        </w:trPr>
        <w:tc>
          <w:tcPr>
            <w:tcW w:w="11115" w:type="dxa"/>
            <w:gridSpan w:val="6"/>
            <w:shd w:val="clear" w:color="auto" w:fill="auto"/>
            <w:tcMar>
              <w:top w:w="100" w:type="dxa"/>
              <w:left w:w="100" w:type="dxa"/>
              <w:bottom w:w="100" w:type="dxa"/>
              <w:right w:w="100" w:type="dxa"/>
            </w:tcMar>
            <w:vAlign w:val="center"/>
          </w:tcPr>
          <w:p w14:paraId="09D72D2D" w14:textId="0D517D08" w:rsidR="003306CE" w:rsidRPr="002840C3" w:rsidRDefault="003306CE" w:rsidP="000C3CA2">
            <w:pPr>
              <w:jc w:val="both"/>
              <w:rPr>
                <w:sz w:val="20"/>
                <w:szCs w:val="20"/>
              </w:rPr>
            </w:pPr>
            <w:r w:rsidRPr="002840C3">
              <w:rPr>
                <w:sz w:val="20"/>
                <w:szCs w:val="20"/>
                <w:lang w:val="fr-FR"/>
              </w:rPr>
              <w:t xml:space="preserve">41 % des ménages enquêtés n’ont pas d’abris. Cette proportion </w:t>
            </w:r>
            <w:r w:rsidRPr="002840C3">
              <w:rPr>
                <w:sz w:val="20"/>
                <w:szCs w:val="20"/>
              </w:rPr>
              <w:t>concerne plus les ménages</w:t>
            </w:r>
            <w:r w:rsidRPr="002840C3">
              <w:rPr>
                <w:sz w:val="20"/>
                <w:szCs w:val="20"/>
                <w:lang w:val="fr-FR"/>
              </w:rPr>
              <w:t xml:space="preserve"> retournés </w:t>
            </w:r>
            <w:r w:rsidRPr="002840C3">
              <w:rPr>
                <w:sz w:val="20"/>
                <w:szCs w:val="20"/>
              </w:rPr>
              <w:t xml:space="preserve">enquêtés </w:t>
            </w:r>
            <w:r w:rsidRPr="002840C3">
              <w:rPr>
                <w:sz w:val="20"/>
                <w:szCs w:val="20"/>
                <w:lang w:val="fr-FR"/>
              </w:rPr>
              <w:t xml:space="preserve">dont les maisons ont été </w:t>
            </w:r>
            <w:r w:rsidRPr="002840C3">
              <w:rPr>
                <w:sz w:val="20"/>
                <w:szCs w:val="20"/>
              </w:rPr>
              <w:t xml:space="preserve">détruites pendant les attaques. </w:t>
            </w:r>
            <w:r w:rsidR="000C3CA2">
              <w:rPr>
                <w:sz w:val="20"/>
                <w:szCs w:val="20"/>
                <w:lang w:val="fr-FR"/>
              </w:rPr>
              <w:t>Certains r</w:t>
            </w:r>
            <w:r w:rsidRPr="002840C3">
              <w:rPr>
                <w:sz w:val="20"/>
                <w:szCs w:val="20"/>
                <w:lang w:val="fr-FR"/>
              </w:rPr>
              <w:t>etournés</w:t>
            </w:r>
            <w:r w:rsidR="000C3CA2">
              <w:rPr>
                <w:sz w:val="20"/>
                <w:szCs w:val="20"/>
              </w:rPr>
              <w:t xml:space="preserve"> ainsi que </w:t>
            </w:r>
            <w:r w:rsidRPr="002840C3">
              <w:rPr>
                <w:sz w:val="20"/>
                <w:szCs w:val="20"/>
                <w:lang w:val="fr-FR"/>
              </w:rPr>
              <w:t>IDPS</w:t>
            </w:r>
            <w:r w:rsidRPr="002840C3">
              <w:rPr>
                <w:sz w:val="20"/>
                <w:szCs w:val="20"/>
              </w:rPr>
              <w:t xml:space="preserve"> vivent dans des maisons cédées ou de location (payent à moyenne </w:t>
            </w:r>
            <w:r w:rsidRPr="002840C3">
              <w:rPr>
                <w:sz w:val="20"/>
                <w:szCs w:val="20"/>
                <w:lang w:val="fr-FR"/>
              </w:rPr>
              <w:t xml:space="preserve">10 000 FC/mois) </w:t>
            </w:r>
            <w:r w:rsidR="000C3CA2">
              <w:rPr>
                <w:sz w:val="20"/>
                <w:szCs w:val="20"/>
              </w:rPr>
              <w:t>en</w:t>
            </w:r>
            <w:r w:rsidRPr="002840C3">
              <w:rPr>
                <w:sz w:val="20"/>
                <w:szCs w:val="20"/>
              </w:rPr>
              <w:t xml:space="preserve"> </w:t>
            </w:r>
            <w:r w:rsidRPr="002840C3">
              <w:rPr>
                <w:sz w:val="20"/>
                <w:szCs w:val="20"/>
                <w:lang w:val="fr-FR"/>
              </w:rPr>
              <w:t>état de délabrement</w:t>
            </w:r>
            <w:r w:rsidRPr="002840C3">
              <w:rPr>
                <w:sz w:val="20"/>
                <w:szCs w:val="20"/>
              </w:rPr>
              <w:t xml:space="preserve"> avancé, une situation qui expose cette</w:t>
            </w:r>
            <w:r w:rsidRPr="002840C3">
              <w:rPr>
                <w:sz w:val="20"/>
                <w:szCs w:val="20"/>
                <w:lang w:val="fr-FR"/>
              </w:rPr>
              <w:t xml:space="preserve"> population aux intempéries</w:t>
            </w:r>
            <w:r w:rsidR="000C3CA2">
              <w:rPr>
                <w:sz w:val="20"/>
                <w:szCs w:val="20"/>
                <w:lang w:val="fr-FR"/>
              </w:rPr>
              <w:t xml:space="preserve"> et serait à la base des maladies respiratoires</w:t>
            </w:r>
            <w:r w:rsidRPr="002840C3">
              <w:rPr>
                <w:sz w:val="20"/>
                <w:szCs w:val="20"/>
              </w:rPr>
              <w:t>. A Itendey et Bakonde</w:t>
            </w:r>
            <w:r w:rsidR="000C3CA2">
              <w:rPr>
                <w:sz w:val="20"/>
                <w:szCs w:val="20"/>
              </w:rPr>
              <w:t>,</w:t>
            </w:r>
            <w:r w:rsidRPr="002840C3">
              <w:rPr>
                <w:sz w:val="20"/>
                <w:szCs w:val="20"/>
              </w:rPr>
              <w:t xml:space="preserve"> on retrouve des ménages qui passent la journée au centre puis se retirent le soir pour passer la nuit en brousse dans des conditions </w:t>
            </w:r>
            <w:r w:rsidR="000C3CA2" w:rsidRPr="002840C3">
              <w:rPr>
                <w:sz w:val="20"/>
                <w:szCs w:val="20"/>
              </w:rPr>
              <w:t>déplorables</w:t>
            </w:r>
            <w:r w:rsidRPr="002840C3">
              <w:rPr>
                <w:sz w:val="20"/>
                <w:szCs w:val="20"/>
              </w:rPr>
              <w:t xml:space="preserve">. Les autorités locales ont multiplié des séances de sensibilisation pour </w:t>
            </w:r>
            <w:r w:rsidR="000C3CA2">
              <w:rPr>
                <w:sz w:val="20"/>
                <w:szCs w:val="20"/>
              </w:rPr>
              <w:t>encourager</w:t>
            </w:r>
            <w:r w:rsidRPr="002840C3">
              <w:rPr>
                <w:sz w:val="20"/>
                <w:szCs w:val="20"/>
              </w:rPr>
              <w:t xml:space="preserve"> la population à regagner définitivement leur village, les effets </w:t>
            </w:r>
            <w:r w:rsidR="000C3CA2">
              <w:rPr>
                <w:sz w:val="20"/>
                <w:szCs w:val="20"/>
              </w:rPr>
              <w:t xml:space="preserve">positifs </w:t>
            </w:r>
            <w:r w:rsidRPr="002840C3">
              <w:rPr>
                <w:sz w:val="20"/>
                <w:szCs w:val="20"/>
              </w:rPr>
              <w:t>de cette sensibilisation sont visibles sur le terrain.</w:t>
            </w:r>
          </w:p>
        </w:tc>
      </w:tr>
      <w:tr w:rsidR="003306CE" w:rsidRPr="00BD7006" w14:paraId="3A5D74C9" w14:textId="77777777" w:rsidTr="00D91AE4">
        <w:trPr>
          <w:trHeight w:val="258"/>
          <w:jc w:val="center"/>
        </w:trPr>
        <w:tc>
          <w:tcPr>
            <w:tcW w:w="9514" w:type="dxa"/>
            <w:gridSpan w:val="3"/>
            <w:shd w:val="clear" w:color="auto" w:fill="auto"/>
            <w:tcMar>
              <w:top w:w="100" w:type="dxa"/>
              <w:left w:w="100" w:type="dxa"/>
              <w:bottom w:w="100" w:type="dxa"/>
              <w:right w:w="100" w:type="dxa"/>
            </w:tcMar>
          </w:tcPr>
          <w:p w14:paraId="7F8F36E7" w14:textId="77777777" w:rsidR="003306CE" w:rsidRPr="002840C3" w:rsidRDefault="003306CE" w:rsidP="003306CE">
            <w:pPr>
              <w:widowControl w:val="0"/>
              <w:pBdr>
                <w:top w:val="nil"/>
                <w:left w:val="nil"/>
                <w:bottom w:val="nil"/>
                <w:right w:val="nil"/>
                <w:between w:val="nil"/>
              </w:pBdr>
              <w:spacing w:line="240" w:lineRule="auto"/>
              <w:rPr>
                <w:b/>
                <w:sz w:val="20"/>
                <w:szCs w:val="20"/>
              </w:rPr>
            </w:pPr>
            <w:r w:rsidRPr="002840C3">
              <w:rPr>
                <w:b/>
                <w:sz w:val="20"/>
                <w:szCs w:val="20"/>
              </w:rPr>
              <w:t>Proportion des ménages avec - de 50% du kit NFI selon échantillonnage :</w:t>
            </w:r>
          </w:p>
        </w:tc>
        <w:tc>
          <w:tcPr>
            <w:tcW w:w="1601" w:type="dxa"/>
            <w:gridSpan w:val="3"/>
            <w:shd w:val="clear" w:color="auto" w:fill="auto"/>
            <w:tcMar>
              <w:top w:w="100" w:type="dxa"/>
              <w:left w:w="100" w:type="dxa"/>
              <w:bottom w:w="100" w:type="dxa"/>
              <w:right w:w="100" w:type="dxa"/>
            </w:tcMar>
          </w:tcPr>
          <w:p w14:paraId="343A445D" w14:textId="6B761A4E" w:rsidR="003306CE" w:rsidRPr="002840C3" w:rsidRDefault="003306CE" w:rsidP="003306CE">
            <w:pPr>
              <w:widowControl w:val="0"/>
              <w:pBdr>
                <w:top w:val="nil"/>
                <w:left w:val="nil"/>
                <w:bottom w:val="nil"/>
                <w:right w:val="nil"/>
                <w:between w:val="nil"/>
              </w:pBdr>
              <w:spacing w:line="240" w:lineRule="auto"/>
              <w:rPr>
                <w:sz w:val="20"/>
                <w:szCs w:val="20"/>
              </w:rPr>
            </w:pPr>
            <w:r w:rsidRPr="002840C3">
              <w:rPr>
                <w:sz w:val="20"/>
                <w:szCs w:val="20"/>
                <w:lang w:val="fr-FR"/>
              </w:rPr>
              <w:t xml:space="preserve">94%  </w:t>
            </w:r>
          </w:p>
        </w:tc>
      </w:tr>
      <w:tr w:rsidR="003306CE" w:rsidRPr="00BD7006" w14:paraId="5A0FF8C8" w14:textId="77777777" w:rsidTr="00D91AE4">
        <w:trPr>
          <w:trHeight w:val="228"/>
          <w:jc w:val="center"/>
        </w:trPr>
        <w:tc>
          <w:tcPr>
            <w:tcW w:w="11115" w:type="dxa"/>
            <w:gridSpan w:val="6"/>
            <w:shd w:val="clear" w:color="auto" w:fill="auto"/>
            <w:tcMar>
              <w:top w:w="100" w:type="dxa"/>
              <w:left w:w="100" w:type="dxa"/>
              <w:bottom w:w="100" w:type="dxa"/>
              <w:right w:w="100" w:type="dxa"/>
            </w:tcMar>
          </w:tcPr>
          <w:p w14:paraId="3E096593" w14:textId="324E1177" w:rsidR="003306CE" w:rsidRPr="00917ACB" w:rsidRDefault="003306CE" w:rsidP="003306CE">
            <w:pPr>
              <w:widowControl w:val="0"/>
              <w:pBdr>
                <w:top w:val="nil"/>
                <w:left w:val="nil"/>
                <w:bottom w:val="nil"/>
                <w:right w:val="nil"/>
                <w:between w:val="nil"/>
              </w:pBdr>
              <w:spacing w:line="240" w:lineRule="auto"/>
              <w:jc w:val="both"/>
              <w:rPr>
                <w:b/>
                <w:sz w:val="20"/>
                <w:szCs w:val="20"/>
              </w:rPr>
            </w:pPr>
            <w:r w:rsidRPr="00917ACB">
              <w:rPr>
                <w:b/>
                <w:sz w:val="20"/>
                <w:szCs w:val="20"/>
              </w:rPr>
              <w:t>Commentaire sur capacités NFI des ménages :</w:t>
            </w:r>
          </w:p>
          <w:p w14:paraId="7800DF37" w14:textId="77777777" w:rsidR="003306CE" w:rsidRPr="002840C3" w:rsidRDefault="003306CE" w:rsidP="003306CE">
            <w:pPr>
              <w:widowControl w:val="0"/>
              <w:pBdr>
                <w:top w:val="nil"/>
                <w:left w:val="nil"/>
                <w:bottom w:val="nil"/>
                <w:right w:val="nil"/>
                <w:between w:val="nil"/>
              </w:pBdr>
              <w:spacing w:line="240" w:lineRule="auto"/>
              <w:jc w:val="both"/>
              <w:rPr>
                <w:sz w:val="20"/>
                <w:szCs w:val="20"/>
              </w:rPr>
            </w:pPr>
          </w:p>
          <w:p w14:paraId="6344AC36" w14:textId="4955837C" w:rsidR="003306CE" w:rsidRDefault="003306CE" w:rsidP="003306CE">
            <w:pPr>
              <w:spacing w:line="240" w:lineRule="auto"/>
              <w:contextualSpacing/>
              <w:jc w:val="both"/>
              <w:rPr>
                <w:sz w:val="20"/>
                <w:szCs w:val="20"/>
              </w:rPr>
            </w:pPr>
            <w:r w:rsidRPr="002840C3">
              <w:rPr>
                <w:sz w:val="20"/>
                <w:szCs w:val="20"/>
                <w:lang w:val="fr-FR"/>
              </w:rPr>
              <w:t xml:space="preserve">94 % des ménages </w:t>
            </w:r>
            <w:r w:rsidR="00B00B66">
              <w:rPr>
                <w:sz w:val="20"/>
                <w:szCs w:val="20"/>
                <w:lang w:val="fr-FR"/>
              </w:rPr>
              <w:t xml:space="preserve">enquêtés </w:t>
            </w:r>
            <w:r w:rsidRPr="002840C3">
              <w:rPr>
                <w:sz w:val="20"/>
                <w:szCs w:val="20"/>
                <w:lang w:val="fr-FR"/>
              </w:rPr>
              <w:t>ne possèdent pas des NFI en quantité suffisante. La population a effectué plusieurs déplacements réactifs et brusque</w:t>
            </w:r>
            <w:r w:rsidR="000C3CA2">
              <w:rPr>
                <w:sz w:val="20"/>
                <w:szCs w:val="20"/>
                <w:lang w:val="fr-FR"/>
              </w:rPr>
              <w:t>s qui ne leur</w:t>
            </w:r>
            <w:r w:rsidRPr="002840C3">
              <w:rPr>
                <w:sz w:val="20"/>
                <w:szCs w:val="20"/>
                <w:lang w:val="fr-FR"/>
              </w:rPr>
              <w:t xml:space="preserve"> ont pas permis de se munir des nécessaires pour la survie en milieu d</w:t>
            </w:r>
            <w:r w:rsidR="000C3CA2">
              <w:rPr>
                <w:sz w:val="20"/>
                <w:szCs w:val="20"/>
                <w:lang w:val="fr-FR"/>
              </w:rPr>
              <w:t>e déplacement</w:t>
            </w:r>
            <w:r w:rsidR="00B00B66">
              <w:rPr>
                <w:sz w:val="20"/>
                <w:szCs w:val="20"/>
                <w:lang w:val="fr-FR"/>
              </w:rPr>
              <w:t> ; i</w:t>
            </w:r>
            <w:r w:rsidR="00B00B66">
              <w:rPr>
                <w:sz w:val="20"/>
                <w:szCs w:val="20"/>
              </w:rPr>
              <w:t xml:space="preserve">l en de même pour les familles retournées. En effet, les retournés et les déplacés présentent le même niveau de vulnérabilité en NFI. </w:t>
            </w:r>
            <w:r w:rsidRPr="002840C3">
              <w:rPr>
                <w:sz w:val="20"/>
                <w:szCs w:val="20"/>
                <w:lang w:val="fr-FR"/>
              </w:rPr>
              <w:t>Lors des focus group, les femmes ainsi que les jeunes filles en âge de procréation ont présenté le besoin en kit d’hygiène intime.</w:t>
            </w:r>
            <w:r w:rsidRPr="002840C3">
              <w:rPr>
                <w:sz w:val="20"/>
                <w:szCs w:val="20"/>
              </w:rPr>
              <w:t xml:space="preserve"> </w:t>
            </w:r>
          </w:p>
          <w:p w14:paraId="09D8B7CD" w14:textId="5B39D148" w:rsidR="003306CE" w:rsidRPr="002840C3" w:rsidRDefault="003306CE" w:rsidP="003306CE">
            <w:pPr>
              <w:spacing w:line="240" w:lineRule="auto"/>
              <w:contextualSpacing/>
              <w:jc w:val="both"/>
              <w:rPr>
                <w:sz w:val="20"/>
                <w:szCs w:val="20"/>
                <w:lang w:val="fr-FR"/>
              </w:rPr>
            </w:pPr>
          </w:p>
        </w:tc>
      </w:tr>
      <w:tr w:rsidR="003306CE" w:rsidRPr="00BD7006" w14:paraId="7E95A552" w14:textId="77777777" w:rsidTr="006C5979">
        <w:tblPrEx>
          <w:tblCellMar>
            <w:left w:w="108" w:type="dxa"/>
            <w:right w:w="108" w:type="dxa"/>
          </w:tblCellMar>
        </w:tblPrEx>
        <w:trPr>
          <w:trHeight w:val="357"/>
          <w:jc w:val="center"/>
        </w:trPr>
        <w:tc>
          <w:tcPr>
            <w:tcW w:w="11115" w:type="dxa"/>
            <w:gridSpan w:val="6"/>
            <w:shd w:val="clear" w:color="auto" w:fill="auto"/>
          </w:tcPr>
          <w:p w14:paraId="6E278E94" w14:textId="73EA48D5" w:rsidR="003306CE" w:rsidRPr="002840C3" w:rsidRDefault="003306CE" w:rsidP="003306CE">
            <w:pPr>
              <w:widowControl w:val="0"/>
              <w:pBdr>
                <w:top w:val="nil"/>
                <w:left w:val="nil"/>
                <w:bottom w:val="nil"/>
                <w:right w:val="nil"/>
                <w:between w:val="nil"/>
              </w:pBdr>
              <w:spacing w:line="240" w:lineRule="auto"/>
              <w:jc w:val="both"/>
              <w:rPr>
                <w:sz w:val="20"/>
                <w:szCs w:val="20"/>
              </w:rPr>
            </w:pPr>
          </w:p>
        </w:tc>
      </w:tr>
      <w:tr w:rsidR="003306CE" w:rsidRPr="00BD7006" w14:paraId="7C4562AA" w14:textId="77777777" w:rsidTr="00D91AE4">
        <w:tblPrEx>
          <w:tblCellMar>
            <w:left w:w="70" w:type="dxa"/>
            <w:right w:w="70" w:type="dxa"/>
          </w:tblCellMar>
        </w:tblPrEx>
        <w:trPr>
          <w:trHeight w:val="600"/>
          <w:jc w:val="center"/>
        </w:trPr>
        <w:tc>
          <w:tcPr>
            <w:tcW w:w="11115" w:type="dxa"/>
            <w:gridSpan w:val="6"/>
            <w:shd w:val="clear" w:color="auto" w:fill="auto"/>
          </w:tcPr>
          <w:p w14:paraId="5295E00A" w14:textId="57EBB8F2" w:rsidR="003306CE" w:rsidRPr="005E39E6" w:rsidRDefault="003306CE" w:rsidP="003306CE">
            <w:pPr>
              <w:autoSpaceDE w:val="0"/>
              <w:autoSpaceDN w:val="0"/>
              <w:adjustRightInd w:val="0"/>
              <w:spacing w:line="240" w:lineRule="auto"/>
              <w:jc w:val="both"/>
              <w:rPr>
                <w:b/>
                <w:sz w:val="20"/>
                <w:szCs w:val="20"/>
                <w:lang w:val="fr-FR"/>
              </w:rPr>
            </w:pPr>
            <w:r w:rsidRPr="005E39E6">
              <w:rPr>
                <w:b/>
                <w:sz w:val="20"/>
                <w:szCs w:val="20"/>
                <w:lang w:val="fr-FR"/>
              </w:rPr>
              <w:t>Tableau 9. Fréquentation de l’école pendant la période d’évaluation</w:t>
            </w:r>
          </w:p>
          <w:p w14:paraId="303126E9" w14:textId="7C1AA82E" w:rsidR="003306CE" w:rsidRPr="005E39E6" w:rsidRDefault="003306CE" w:rsidP="003306CE">
            <w:pPr>
              <w:autoSpaceDE w:val="0"/>
              <w:autoSpaceDN w:val="0"/>
              <w:adjustRightInd w:val="0"/>
              <w:spacing w:line="240" w:lineRule="auto"/>
              <w:jc w:val="both"/>
              <w:rPr>
                <w:b/>
                <w:sz w:val="20"/>
                <w:szCs w:val="20"/>
                <w:lang w:val="fr-FR"/>
              </w:rPr>
            </w:pPr>
          </w:p>
          <w:p w14:paraId="39E63544" w14:textId="4419CAD5" w:rsidR="003306CE" w:rsidRPr="002840C3" w:rsidRDefault="003306CE" w:rsidP="003306CE">
            <w:pPr>
              <w:autoSpaceDE w:val="0"/>
              <w:autoSpaceDN w:val="0"/>
              <w:adjustRightInd w:val="0"/>
              <w:spacing w:line="240" w:lineRule="auto"/>
              <w:jc w:val="center"/>
              <w:rPr>
                <w:noProof/>
                <w:sz w:val="20"/>
                <w:szCs w:val="20"/>
                <w:lang w:val="fr-FR"/>
              </w:rPr>
            </w:pPr>
            <w:r w:rsidRPr="002840C3">
              <w:rPr>
                <w:noProof/>
                <w:sz w:val="20"/>
                <w:szCs w:val="20"/>
                <w:lang w:val="en-US" w:eastAsia="en-US"/>
              </w:rPr>
              <w:drawing>
                <wp:inline distT="0" distB="0" distL="0" distR="0" wp14:anchorId="0B297A4B" wp14:editId="3B23DFCB">
                  <wp:extent cx="3724275" cy="2513648"/>
                  <wp:effectExtent l="0" t="0" r="9525" b="1270"/>
                  <wp:docPr id="2" name="Graphique 2">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AA3A61" w14:textId="77777777" w:rsidR="003306CE" w:rsidRPr="002840C3" w:rsidRDefault="003306CE" w:rsidP="003306CE">
            <w:pPr>
              <w:autoSpaceDE w:val="0"/>
              <w:autoSpaceDN w:val="0"/>
              <w:adjustRightInd w:val="0"/>
              <w:spacing w:line="240" w:lineRule="auto"/>
              <w:rPr>
                <w:noProof/>
                <w:sz w:val="20"/>
                <w:szCs w:val="20"/>
                <w:lang w:val="fr-FR"/>
              </w:rPr>
            </w:pPr>
          </w:p>
          <w:p w14:paraId="2C4A556A" w14:textId="77777777" w:rsidR="003306CE" w:rsidRPr="001800B6" w:rsidRDefault="003306CE" w:rsidP="001800B6">
            <w:pPr>
              <w:widowControl w:val="0"/>
              <w:pBdr>
                <w:top w:val="nil"/>
                <w:left w:val="nil"/>
                <w:bottom w:val="nil"/>
                <w:right w:val="nil"/>
                <w:between w:val="nil"/>
              </w:pBdr>
              <w:spacing w:line="240" w:lineRule="auto"/>
              <w:jc w:val="both"/>
              <w:rPr>
                <w:sz w:val="20"/>
                <w:szCs w:val="20"/>
                <w:lang w:val="fr-FR"/>
              </w:rPr>
            </w:pPr>
            <w:r w:rsidRPr="001800B6">
              <w:rPr>
                <w:sz w:val="20"/>
                <w:szCs w:val="20"/>
                <w:lang w:val="fr-FR"/>
              </w:rPr>
              <w:t>62,50 % d’enfants en âge scolaire soit 3461 enfants sur 5537 enfants de 6 à 17 ans n’ont pas fréquenté l’école pour l’année scolaire 2023-2024.</w:t>
            </w:r>
          </w:p>
          <w:p w14:paraId="6E327F8C" w14:textId="5EAD3711" w:rsidR="004F48B5" w:rsidRPr="004F48B5" w:rsidRDefault="003306CE" w:rsidP="004F48B5">
            <w:pPr>
              <w:widowControl w:val="0"/>
              <w:pBdr>
                <w:top w:val="nil"/>
                <w:left w:val="nil"/>
                <w:bottom w:val="nil"/>
                <w:right w:val="nil"/>
                <w:between w:val="nil"/>
              </w:pBdr>
              <w:spacing w:line="240" w:lineRule="auto"/>
              <w:jc w:val="both"/>
              <w:rPr>
                <w:lang w:val="fr-FR"/>
              </w:rPr>
            </w:pPr>
            <w:r w:rsidRPr="004F48B5">
              <w:rPr>
                <w:sz w:val="20"/>
                <w:szCs w:val="20"/>
                <w:lang w:val="fr-FR"/>
              </w:rPr>
              <w:t xml:space="preserve">Avant la crise, </w:t>
            </w:r>
            <w:r w:rsidR="004F48B5">
              <w:rPr>
                <w:lang w:val="fr-FR"/>
              </w:rPr>
              <w:t>11</w:t>
            </w:r>
            <w:r w:rsidRPr="004F48B5">
              <w:rPr>
                <w:lang w:val="fr-FR"/>
              </w:rPr>
              <w:t xml:space="preserve"> écoles </w:t>
            </w:r>
            <w:r w:rsidR="001800B6" w:rsidRPr="004F48B5">
              <w:rPr>
                <w:lang w:val="fr-FR"/>
              </w:rPr>
              <w:t xml:space="preserve">ont fonctionné </w:t>
            </w:r>
            <w:r w:rsidR="004F48B5" w:rsidRPr="004F48B5">
              <w:rPr>
                <w:lang w:val="fr-FR"/>
              </w:rPr>
              <w:t xml:space="preserve">dont 5 </w:t>
            </w:r>
            <w:r w:rsidR="001800B6" w:rsidRPr="004F48B5">
              <w:rPr>
                <w:lang w:val="fr-FR"/>
              </w:rPr>
              <w:t>à Kilo Etat (</w:t>
            </w:r>
            <w:r w:rsidRPr="004F48B5">
              <w:rPr>
                <w:lang w:val="fr-FR"/>
              </w:rPr>
              <w:t>EP Bakolo</w:t>
            </w:r>
            <w:r w:rsidR="001800B6" w:rsidRPr="004F48B5">
              <w:rPr>
                <w:lang w:val="fr-FR"/>
              </w:rPr>
              <w:t xml:space="preserve">, EP. Bamba, EP. Banaingwe, EP. Bakonde et </w:t>
            </w:r>
            <w:r w:rsidR="00EA3EB5" w:rsidRPr="004F48B5">
              <w:rPr>
                <w:lang w:val="fr-FR"/>
              </w:rPr>
              <w:t>Institut</w:t>
            </w:r>
            <w:r w:rsidR="001800B6" w:rsidRPr="004F48B5">
              <w:rPr>
                <w:lang w:val="fr-FR"/>
              </w:rPr>
              <w:t xml:space="preserve"> Saint Laurent)</w:t>
            </w:r>
            <w:r w:rsidR="004F48B5" w:rsidRPr="004F48B5">
              <w:rPr>
                <w:lang w:val="fr-FR"/>
              </w:rPr>
              <w:t>,</w:t>
            </w:r>
            <w:r w:rsidR="001800B6" w:rsidRPr="004F48B5">
              <w:rPr>
                <w:lang w:val="fr-FR"/>
              </w:rPr>
              <w:t xml:space="preserve"> 3 écoles ont fonctionné à Kilo Mission (EP1 Kilo, EP 2 Kilo, Institut Zahabu Ya Ekima)</w:t>
            </w:r>
            <w:r w:rsidR="004F48B5" w:rsidRPr="004F48B5">
              <w:rPr>
                <w:lang w:val="fr-FR"/>
              </w:rPr>
              <w:t xml:space="preserve"> et </w:t>
            </w:r>
            <w:r w:rsidR="004F48B5">
              <w:rPr>
                <w:lang w:val="fr-FR"/>
              </w:rPr>
              <w:lastRenderedPageBreak/>
              <w:t xml:space="preserve">3 autres à Itendey. </w:t>
            </w:r>
            <w:r w:rsidR="00EA3EB5">
              <w:rPr>
                <w:lang w:val="fr-FR"/>
              </w:rPr>
              <w:t xml:space="preserve">(EP 1 Itendey, </w:t>
            </w:r>
            <w:r w:rsidR="004F48B5" w:rsidRPr="004F48B5">
              <w:rPr>
                <w:lang w:val="fr-FR"/>
              </w:rPr>
              <w:t xml:space="preserve">EP 2 Itendey </w:t>
            </w:r>
            <w:r w:rsidR="00EA3EB5">
              <w:rPr>
                <w:lang w:val="fr-FR"/>
              </w:rPr>
              <w:t xml:space="preserve">et </w:t>
            </w:r>
            <w:r w:rsidR="004F48B5" w:rsidRPr="004F48B5">
              <w:rPr>
                <w:lang w:val="fr-FR"/>
              </w:rPr>
              <w:t>Institut Itendey</w:t>
            </w:r>
            <w:r w:rsidR="00EA3EB5">
              <w:rPr>
                <w:lang w:val="fr-FR"/>
              </w:rPr>
              <w:t>)</w:t>
            </w:r>
            <w:r w:rsidR="004F48B5" w:rsidRPr="004F48B5">
              <w:rPr>
                <w:lang w:val="fr-FR"/>
              </w:rPr>
              <w:t>.</w:t>
            </w:r>
          </w:p>
          <w:p w14:paraId="66DE1AB1" w14:textId="445D3ABD" w:rsidR="001800B6" w:rsidRDefault="001800B6" w:rsidP="001800B6">
            <w:pPr>
              <w:jc w:val="both"/>
              <w:rPr>
                <w:lang w:val="fr-FR"/>
              </w:rPr>
            </w:pPr>
            <w:r>
              <w:rPr>
                <w:lang w:val="fr-FR"/>
              </w:rPr>
              <w:t>.</w:t>
            </w:r>
          </w:p>
          <w:p w14:paraId="58D4F6E4" w14:textId="77777777" w:rsidR="004F48B5" w:rsidRDefault="001800B6" w:rsidP="004F48B5">
            <w:pPr>
              <w:widowControl w:val="0"/>
              <w:pBdr>
                <w:top w:val="nil"/>
                <w:left w:val="nil"/>
                <w:bottom w:val="nil"/>
                <w:right w:val="nil"/>
                <w:between w:val="nil"/>
              </w:pBdr>
              <w:spacing w:line="240" w:lineRule="auto"/>
              <w:jc w:val="both"/>
              <w:rPr>
                <w:lang w:val="fr-FR"/>
              </w:rPr>
            </w:pPr>
            <w:r>
              <w:rPr>
                <w:lang w:val="fr-FR"/>
              </w:rPr>
              <w:t>Ci-dessous les contacts des quelques écoles :</w:t>
            </w:r>
            <w:r w:rsidR="004F48B5">
              <w:rPr>
                <w:lang w:val="fr-FR"/>
              </w:rPr>
              <w:t xml:space="preserve"> </w:t>
            </w:r>
            <w:r w:rsidRPr="001800B6">
              <w:rPr>
                <w:lang w:val="fr-FR"/>
              </w:rPr>
              <w:t xml:space="preserve"> </w:t>
            </w:r>
          </w:p>
          <w:p w14:paraId="445D08C5" w14:textId="3127CA84" w:rsidR="004F48B5" w:rsidRDefault="004F48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sidRPr="004F48B5">
              <w:rPr>
                <w:rFonts w:ascii="Arial" w:hAnsi="Arial" w:cs="Arial"/>
                <w:lang w:val="fr-FR"/>
              </w:rPr>
              <w:t>EP Bamba d</w:t>
            </w:r>
            <w:r w:rsidR="00EA3EB5">
              <w:rPr>
                <w:rFonts w:ascii="Arial" w:hAnsi="Arial" w:cs="Arial"/>
                <w:lang w:val="fr-FR"/>
              </w:rPr>
              <w:t>ont le numéro du point focal :</w:t>
            </w:r>
            <w:r w:rsidRPr="004F48B5">
              <w:rPr>
                <w:rFonts w:ascii="Arial" w:hAnsi="Arial" w:cs="Arial"/>
                <w:lang w:val="fr-FR"/>
              </w:rPr>
              <w:t xml:space="preserve"> 082597</w:t>
            </w:r>
            <w:r>
              <w:rPr>
                <w:rFonts w:ascii="Arial" w:hAnsi="Arial" w:cs="Arial"/>
                <w:lang w:val="fr-FR"/>
              </w:rPr>
              <w:t>9318 ;</w:t>
            </w:r>
          </w:p>
          <w:p w14:paraId="197EAC78" w14:textId="15CC54C1" w:rsidR="004F48B5" w:rsidRPr="00EA3EB5" w:rsidRDefault="00EA3E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Pr>
                <w:rFonts w:ascii="Arial" w:hAnsi="Arial" w:cs="Arial"/>
                <w:lang w:val="fr-FR"/>
              </w:rPr>
              <w:t>EP Banaingwe dont le contact du point focal :</w:t>
            </w:r>
            <w:r w:rsidR="004F48B5" w:rsidRPr="004F48B5">
              <w:rPr>
                <w:rFonts w:ascii="Arial" w:hAnsi="Arial" w:cs="Arial"/>
                <w:lang w:val="fr-FR"/>
              </w:rPr>
              <w:t xml:space="preserve"> 0818835573 ; </w:t>
            </w:r>
          </w:p>
          <w:p w14:paraId="262EAFBF" w14:textId="4C2FC889" w:rsidR="004F48B5" w:rsidRDefault="004F48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E</w:t>
            </w:r>
            <w:r w:rsidR="00EA3EB5">
              <w:rPr>
                <w:rFonts w:ascii="Arial" w:hAnsi="Arial" w:cs="Arial"/>
                <w:lang w:val="fr-FR"/>
              </w:rPr>
              <w:t xml:space="preserve">P 2 Kilo dont le contact du point focal : </w:t>
            </w:r>
            <w:r w:rsidRPr="002840C3">
              <w:rPr>
                <w:rFonts w:ascii="Arial" w:hAnsi="Arial" w:cs="Arial"/>
                <w:lang w:val="fr-FR"/>
              </w:rPr>
              <w:t>0819837996</w:t>
            </w:r>
            <w:r>
              <w:rPr>
                <w:rFonts w:ascii="Arial" w:hAnsi="Arial" w:cs="Arial"/>
                <w:lang w:val="fr-FR"/>
              </w:rPr>
              <w:t> ;</w:t>
            </w:r>
          </w:p>
          <w:p w14:paraId="5D5ADAC2" w14:textId="10014193" w:rsidR="004F48B5" w:rsidRDefault="004F48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Institut Zahabu Ya Ekima délocalisée act</w:t>
            </w:r>
            <w:r w:rsidR="00EA3EB5">
              <w:rPr>
                <w:rFonts w:ascii="Arial" w:hAnsi="Arial" w:cs="Arial"/>
                <w:lang w:val="fr-FR"/>
              </w:rPr>
              <w:t>uellement à Bunia et dont le contact du point focal :</w:t>
            </w:r>
            <w:r w:rsidRPr="002840C3">
              <w:rPr>
                <w:rFonts w:ascii="Arial" w:hAnsi="Arial" w:cs="Arial"/>
                <w:lang w:val="fr-FR"/>
              </w:rPr>
              <w:t xml:space="preserve"> 0817546060</w:t>
            </w:r>
            <w:r w:rsidR="00EA3EB5">
              <w:rPr>
                <w:rFonts w:ascii="Arial" w:hAnsi="Arial" w:cs="Arial"/>
                <w:lang w:val="fr-FR"/>
              </w:rPr>
              <w:t> ;</w:t>
            </w:r>
          </w:p>
          <w:p w14:paraId="0A2BF681" w14:textId="77777777" w:rsidR="00EA3EB5" w:rsidRDefault="00EA3E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sidRPr="002840C3">
              <w:rPr>
                <w:rFonts w:ascii="Arial" w:hAnsi="Arial" w:cs="Arial"/>
                <w:lang w:val="fr-FR"/>
              </w:rPr>
              <w:t>EP 1 Itendey du po</w:t>
            </w:r>
            <w:r>
              <w:rPr>
                <w:rFonts w:ascii="Arial" w:hAnsi="Arial" w:cs="Arial"/>
                <w:lang w:val="fr-FR"/>
              </w:rPr>
              <w:t xml:space="preserve">int focal est 0812072064 ; </w:t>
            </w:r>
          </w:p>
          <w:p w14:paraId="14842451" w14:textId="77777777" w:rsidR="00EA3EB5" w:rsidRDefault="00EA3E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Pr>
                <w:rFonts w:ascii="Arial" w:hAnsi="Arial" w:cs="Arial"/>
                <w:lang w:val="fr-FR"/>
              </w:rPr>
              <w:t xml:space="preserve">EP 2 Itendey, </w:t>
            </w:r>
            <w:r w:rsidRPr="002840C3">
              <w:rPr>
                <w:rFonts w:ascii="Arial" w:hAnsi="Arial" w:cs="Arial"/>
                <w:lang w:val="fr-FR"/>
              </w:rPr>
              <w:t>le numéro du point focal est 0810555746</w:t>
            </w:r>
            <w:r>
              <w:rPr>
                <w:rFonts w:ascii="Arial" w:hAnsi="Arial" w:cs="Arial"/>
                <w:lang w:val="fr-FR"/>
              </w:rPr>
              <w:t> ;</w:t>
            </w:r>
          </w:p>
          <w:p w14:paraId="016145C0" w14:textId="0166365E" w:rsidR="00EA3EB5" w:rsidRPr="00EA3EB5" w:rsidRDefault="00EA3EB5" w:rsidP="00EA3EB5">
            <w:pPr>
              <w:pStyle w:val="ListParagraph"/>
              <w:widowControl w:val="0"/>
              <w:numPr>
                <w:ilvl w:val="0"/>
                <w:numId w:val="37"/>
              </w:numPr>
              <w:pBdr>
                <w:top w:val="nil"/>
                <w:left w:val="nil"/>
                <w:bottom w:val="nil"/>
                <w:right w:val="nil"/>
                <w:between w:val="nil"/>
              </w:pBdr>
              <w:spacing w:line="240" w:lineRule="auto"/>
              <w:jc w:val="both"/>
              <w:rPr>
                <w:rFonts w:ascii="Arial" w:hAnsi="Arial" w:cs="Arial"/>
                <w:lang w:val="fr-FR"/>
              </w:rPr>
            </w:pPr>
            <w:r>
              <w:rPr>
                <w:rFonts w:ascii="Arial" w:hAnsi="Arial" w:cs="Arial"/>
                <w:lang w:val="fr-FR"/>
              </w:rPr>
              <w:t>Institut Itendey, le contact du point focal est</w:t>
            </w:r>
            <w:r w:rsidRPr="002840C3">
              <w:rPr>
                <w:rFonts w:ascii="Arial" w:hAnsi="Arial" w:cs="Arial"/>
                <w:lang w:val="fr-FR"/>
              </w:rPr>
              <w:t xml:space="preserve"> 0819277356.</w:t>
            </w:r>
          </w:p>
          <w:p w14:paraId="1319C2DC" w14:textId="64320B71" w:rsidR="003306CE" w:rsidRPr="002840C3" w:rsidRDefault="004F48B5" w:rsidP="00D00BCB">
            <w:pPr>
              <w:widowControl w:val="0"/>
              <w:pBdr>
                <w:top w:val="nil"/>
                <w:left w:val="nil"/>
                <w:bottom w:val="nil"/>
                <w:right w:val="nil"/>
                <w:between w:val="nil"/>
              </w:pBdr>
              <w:spacing w:line="240" w:lineRule="auto"/>
              <w:jc w:val="both"/>
              <w:rPr>
                <w:lang w:val="fr-FR"/>
              </w:rPr>
            </w:pPr>
            <w:r w:rsidRPr="00D00BCB">
              <w:rPr>
                <w:lang w:val="fr-FR"/>
              </w:rPr>
              <w:t xml:space="preserve">Il sied de noter que pendant les atrocités, l’EP. Bakolo n’a pas fonctionné à cause de l’insécurité, l’EP Bakonde a été délocalisée à Kilo Etat, </w:t>
            </w:r>
            <w:r w:rsidRPr="00D00BCB">
              <w:rPr>
                <w:sz w:val="20"/>
                <w:szCs w:val="20"/>
                <w:lang w:val="fr-FR"/>
              </w:rPr>
              <w:t>l’</w:t>
            </w:r>
            <w:r w:rsidRPr="00D00BCB">
              <w:rPr>
                <w:lang w:val="fr-FR"/>
              </w:rPr>
              <w:t xml:space="preserve">EP1 Kilo est actuellement délocalisée à Bunia à Nyakasanza, </w:t>
            </w:r>
            <w:r w:rsidR="00D00BCB">
              <w:rPr>
                <w:lang w:val="fr-FR"/>
              </w:rPr>
              <w:t>l’</w:t>
            </w:r>
            <w:r w:rsidR="00D00BCB" w:rsidRPr="00D00BCB">
              <w:rPr>
                <w:lang w:val="fr-FR"/>
              </w:rPr>
              <w:t>EP 1 Itendey organise une parti</w:t>
            </w:r>
            <w:r w:rsidR="00D00BCB">
              <w:rPr>
                <w:lang w:val="fr-FR"/>
              </w:rPr>
              <w:t xml:space="preserve">e de ses classes à Itendey et les </w:t>
            </w:r>
            <w:r w:rsidR="00D00BCB" w:rsidRPr="00D00BCB">
              <w:rPr>
                <w:lang w:val="fr-FR"/>
              </w:rPr>
              <w:t xml:space="preserve">autres </w:t>
            </w:r>
            <w:r w:rsidR="00D00BCB">
              <w:rPr>
                <w:lang w:val="fr-FR"/>
              </w:rPr>
              <w:t xml:space="preserve">classes </w:t>
            </w:r>
            <w:r w:rsidR="00D00BCB" w:rsidRPr="00D00BCB">
              <w:rPr>
                <w:lang w:val="fr-FR"/>
              </w:rPr>
              <w:t>ont été délocalisées à Simbilia</w:t>
            </w:r>
            <w:r w:rsidR="00D00BCB">
              <w:rPr>
                <w:lang w:val="fr-FR"/>
              </w:rPr>
              <w:t>bo à Bunia,</w:t>
            </w:r>
            <w:r w:rsidR="00D00BCB" w:rsidRPr="00D00BCB">
              <w:rPr>
                <w:lang w:val="fr-FR"/>
              </w:rPr>
              <w:t xml:space="preserve"> </w:t>
            </w:r>
            <w:r w:rsidR="00D00BCB">
              <w:rPr>
                <w:lang w:val="fr-FR"/>
              </w:rPr>
              <w:t>l’</w:t>
            </w:r>
            <w:r w:rsidR="00D00BCB" w:rsidRPr="00D00BCB">
              <w:rPr>
                <w:lang w:val="fr-FR"/>
              </w:rPr>
              <w:t>EP 2 Itendey est en délabrement a</w:t>
            </w:r>
            <w:r w:rsidR="00D00BCB">
              <w:rPr>
                <w:lang w:val="fr-FR"/>
              </w:rPr>
              <w:t>vancé avec tendance à s’écrouler</w:t>
            </w:r>
            <w:r w:rsidR="00D00BCB" w:rsidRPr="00D00BCB">
              <w:rPr>
                <w:lang w:val="fr-FR"/>
              </w:rPr>
              <w:t>.</w:t>
            </w:r>
            <w:r w:rsidR="00D00BCB">
              <w:rPr>
                <w:lang w:val="fr-FR"/>
              </w:rPr>
              <w:t xml:space="preserve"> En plus, plusieurs bâtiments des écoles non fonctionnelles dans les aires de santé Itendey et Bakonde ont été vandalisées par les éléments armés. </w:t>
            </w:r>
          </w:p>
          <w:p w14:paraId="4C2EDA67" w14:textId="77777777" w:rsidR="00590FA3" w:rsidRDefault="00590FA3" w:rsidP="00590FA3">
            <w:pPr>
              <w:widowControl w:val="0"/>
              <w:pBdr>
                <w:top w:val="nil"/>
                <w:left w:val="nil"/>
                <w:bottom w:val="nil"/>
                <w:right w:val="nil"/>
                <w:between w:val="nil"/>
              </w:pBdr>
              <w:spacing w:line="240" w:lineRule="auto"/>
              <w:jc w:val="both"/>
              <w:rPr>
                <w:sz w:val="20"/>
                <w:szCs w:val="20"/>
                <w:lang w:val="fr-FR"/>
              </w:rPr>
            </w:pPr>
          </w:p>
          <w:p w14:paraId="1168CB21" w14:textId="38E2BA4E" w:rsidR="003306CE" w:rsidRPr="002840C3" w:rsidRDefault="00590FA3" w:rsidP="00590FA3">
            <w:pPr>
              <w:widowControl w:val="0"/>
              <w:pBdr>
                <w:top w:val="nil"/>
                <w:left w:val="nil"/>
                <w:bottom w:val="nil"/>
                <w:right w:val="nil"/>
                <w:between w:val="nil"/>
              </w:pBdr>
              <w:spacing w:line="240" w:lineRule="auto"/>
              <w:jc w:val="both"/>
              <w:rPr>
                <w:sz w:val="20"/>
                <w:szCs w:val="20"/>
                <w:lang w:val="fr-FR"/>
              </w:rPr>
            </w:pPr>
            <w:r>
              <w:rPr>
                <w:sz w:val="20"/>
                <w:szCs w:val="20"/>
                <w:lang w:val="fr-FR"/>
              </w:rPr>
              <w:t>En effet, vu l’instabilité qui sévit dans la zone, l</w:t>
            </w:r>
            <w:r w:rsidR="003306CE" w:rsidRPr="002840C3">
              <w:rPr>
                <w:sz w:val="20"/>
                <w:szCs w:val="20"/>
                <w:lang w:val="fr-FR"/>
              </w:rPr>
              <w:t>a rentrée scolaire 2024-2025 se heurte à des nombreuses difficultés : Carence d</w:t>
            </w:r>
            <w:r>
              <w:rPr>
                <w:sz w:val="20"/>
                <w:szCs w:val="20"/>
                <w:lang w:val="fr-FR"/>
              </w:rPr>
              <w:t xml:space="preserve">e corps </w:t>
            </w:r>
            <w:r w:rsidR="003306CE" w:rsidRPr="002840C3">
              <w:rPr>
                <w:sz w:val="20"/>
                <w:szCs w:val="20"/>
                <w:lang w:val="fr-FR"/>
              </w:rPr>
              <w:t>enseignants, bâtiments scolaires abandonnés dans la brousse et en état de délabrement</w:t>
            </w:r>
            <w:r>
              <w:rPr>
                <w:sz w:val="20"/>
                <w:szCs w:val="20"/>
                <w:lang w:val="fr-FR"/>
              </w:rPr>
              <w:t xml:space="preserve"> avancé</w:t>
            </w:r>
            <w:r w:rsidR="003306CE" w:rsidRPr="002840C3">
              <w:rPr>
                <w:sz w:val="20"/>
                <w:szCs w:val="20"/>
                <w:lang w:val="fr-FR"/>
              </w:rPr>
              <w:t>, pas de manuels</w:t>
            </w:r>
            <w:r>
              <w:rPr>
                <w:sz w:val="20"/>
                <w:szCs w:val="20"/>
                <w:lang w:val="fr-FR"/>
              </w:rPr>
              <w:t xml:space="preserve"> ni mobiliers</w:t>
            </w:r>
            <w:r w:rsidR="003306CE" w:rsidRPr="002840C3">
              <w:rPr>
                <w:sz w:val="20"/>
                <w:szCs w:val="20"/>
                <w:lang w:val="fr-FR"/>
              </w:rPr>
              <w:t xml:space="preserve"> scolaires, etc., d’autres écoles ont</w:t>
            </w:r>
            <w:r>
              <w:rPr>
                <w:sz w:val="20"/>
                <w:szCs w:val="20"/>
                <w:lang w:val="fr-FR"/>
              </w:rPr>
              <w:t xml:space="preserve"> été délocalisées à Bunia et n’envisagent pas retournées tant que l’insécurité persistent</w:t>
            </w:r>
            <w:r w:rsidR="003306CE" w:rsidRPr="002840C3">
              <w:rPr>
                <w:sz w:val="20"/>
                <w:szCs w:val="20"/>
                <w:lang w:val="fr-FR"/>
              </w:rPr>
              <w:t xml:space="preserve">. Aucune disposition mise en place pour </w:t>
            </w:r>
            <w:r>
              <w:rPr>
                <w:sz w:val="20"/>
                <w:szCs w:val="20"/>
                <w:lang w:val="fr-FR"/>
              </w:rPr>
              <w:t>palier à cette situation</w:t>
            </w:r>
            <w:r w:rsidR="003306CE" w:rsidRPr="002840C3">
              <w:rPr>
                <w:sz w:val="20"/>
                <w:szCs w:val="20"/>
                <w:lang w:val="fr-FR"/>
              </w:rPr>
              <w:t>.</w:t>
            </w:r>
          </w:p>
        </w:tc>
      </w:tr>
      <w:tr w:rsidR="003306CE" w:rsidRPr="00BD7006" w14:paraId="61399F45" w14:textId="77777777" w:rsidTr="00D91AE4">
        <w:trPr>
          <w:trHeight w:val="420"/>
          <w:jc w:val="center"/>
        </w:trPr>
        <w:tc>
          <w:tcPr>
            <w:tcW w:w="11115" w:type="dxa"/>
            <w:gridSpan w:val="6"/>
            <w:shd w:val="clear" w:color="auto" w:fill="auto"/>
            <w:tcMar>
              <w:top w:w="100" w:type="dxa"/>
              <w:left w:w="100" w:type="dxa"/>
              <w:bottom w:w="100" w:type="dxa"/>
              <w:right w:w="100" w:type="dxa"/>
            </w:tcMar>
          </w:tcPr>
          <w:p w14:paraId="35BD5BE8" w14:textId="3F76C5CE" w:rsidR="003306CE" w:rsidRPr="002840C3" w:rsidRDefault="00F06879" w:rsidP="003306CE">
            <w:pPr>
              <w:widowControl w:val="0"/>
              <w:pBdr>
                <w:top w:val="nil"/>
                <w:left w:val="nil"/>
                <w:bottom w:val="nil"/>
                <w:right w:val="nil"/>
                <w:between w:val="nil"/>
              </w:pBdr>
              <w:spacing w:line="240" w:lineRule="auto"/>
              <w:jc w:val="both"/>
              <w:rPr>
                <w:b/>
                <w:sz w:val="20"/>
                <w:szCs w:val="20"/>
              </w:rPr>
            </w:pPr>
            <w:r w:rsidRPr="005E39E6">
              <w:rPr>
                <w:rFonts w:eastAsia="Times New Roman"/>
                <w:b/>
                <w:bCs/>
                <w:sz w:val="20"/>
                <w:szCs w:val="20"/>
                <w:lang w:eastAsia="en-US"/>
              </w:rPr>
              <w:lastRenderedPageBreak/>
              <w:t>Tableau 1</w:t>
            </w:r>
            <w:r>
              <w:rPr>
                <w:rFonts w:eastAsia="Times New Roman"/>
                <w:b/>
                <w:bCs/>
                <w:sz w:val="20"/>
                <w:szCs w:val="20"/>
                <w:lang w:eastAsia="en-US"/>
              </w:rPr>
              <w:t>0</w:t>
            </w:r>
            <w:r w:rsidRPr="005E39E6">
              <w:rPr>
                <w:rFonts w:eastAsia="Times New Roman"/>
                <w:b/>
                <w:bCs/>
                <w:sz w:val="20"/>
                <w:szCs w:val="20"/>
                <w:lang w:eastAsia="en-US"/>
              </w:rPr>
              <w:t xml:space="preserve"> : </w:t>
            </w:r>
            <w:r w:rsidR="003306CE" w:rsidRPr="002840C3">
              <w:rPr>
                <w:b/>
                <w:sz w:val="20"/>
                <w:szCs w:val="20"/>
              </w:rPr>
              <w:t>Synthèse du focus groupe femmes</w:t>
            </w:r>
          </w:p>
          <w:p w14:paraId="2C9DBACA" w14:textId="77777777" w:rsidR="003306CE" w:rsidRPr="002840C3" w:rsidRDefault="003306CE" w:rsidP="003306CE">
            <w:pPr>
              <w:widowControl w:val="0"/>
              <w:pBdr>
                <w:top w:val="nil"/>
                <w:left w:val="nil"/>
                <w:bottom w:val="nil"/>
                <w:right w:val="nil"/>
                <w:between w:val="nil"/>
              </w:pBdr>
              <w:spacing w:line="240" w:lineRule="auto"/>
              <w:jc w:val="both"/>
              <w:rPr>
                <w:b/>
                <w:sz w:val="20"/>
                <w:szCs w:val="20"/>
              </w:rPr>
            </w:pPr>
          </w:p>
          <w:tbl>
            <w:tblPr>
              <w:tblStyle w:val="TableGrid"/>
              <w:tblW w:w="0" w:type="auto"/>
              <w:tblLayout w:type="fixed"/>
              <w:tblLook w:val="04A0" w:firstRow="1" w:lastRow="0" w:firstColumn="1" w:lastColumn="0" w:noHBand="0" w:noVBand="1"/>
            </w:tblPr>
            <w:tblGrid>
              <w:gridCol w:w="1785"/>
              <w:gridCol w:w="1085"/>
              <w:gridCol w:w="1520"/>
              <w:gridCol w:w="1023"/>
              <w:gridCol w:w="993"/>
              <w:gridCol w:w="743"/>
              <w:gridCol w:w="2676"/>
            </w:tblGrid>
            <w:tr w:rsidR="003306CE" w:rsidRPr="002840C3" w14:paraId="5D9B9099" w14:textId="77777777" w:rsidTr="00F06879">
              <w:trPr>
                <w:trHeight w:val="593"/>
              </w:trPr>
              <w:tc>
                <w:tcPr>
                  <w:tcW w:w="1785" w:type="dxa"/>
                  <w:shd w:val="clear" w:color="auto" w:fill="DBE5F1" w:themeFill="accent1" w:themeFillTint="33"/>
                  <w:vAlign w:val="center"/>
                </w:tcPr>
                <w:p w14:paraId="628C1DDC" w14:textId="77777777" w:rsidR="003306CE" w:rsidRPr="00590FA3" w:rsidRDefault="003306CE" w:rsidP="003306CE">
                  <w:pPr>
                    <w:rPr>
                      <w:b/>
                      <w:sz w:val="20"/>
                      <w:szCs w:val="20"/>
                    </w:rPr>
                  </w:pPr>
                  <w:r w:rsidRPr="00590FA3">
                    <w:rPr>
                      <w:b/>
                      <w:sz w:val="20"/>
                      <w:szCs w:val="20"/>
                    </w:rPr>
                    <w:t>Vulnérabilité</w:t>
                  </w:r>
                </w:p>
              </w:tc>
              <w:tc>
                <w:tcPr>
                  <w:tcW w:w="1085" w:type="dxa"/>
                  <w:shd w:val="clear" w:color="auto" w:fill="DBE5F1" w:themeFill="accent1" w:themeFillTint="33"/>
                  <w:vAlign w:val="center"/>
                </w:tcPr>
                <w:p w14:paraId="34627789" w14:textId="77777777" w:rsidR="003306CE" w:rsidRPr="00590FA3" w:rsidRDefault="003306CE" w:rsidP="003306CE">
                  <w:pPr>
                    <w:rPr>
                      <w:b/>
                      <w:sz w:val="20"/>
                      <w:szCs w:val="20"/>
                    </w:rPr>
                  </w:pPr>
                  <w:r w:rsidRPr="00590FA3">
                    <w:rPr>
                      <w:b/>
                      <w:sz w:val="20"/>
                      <w:szCs w:val="20"/>
                    </w:rPr>
                    <w:t>Garçons</w:t>
                  </w:r>
                </w:p>
              </w:tc>
              <w:tc>
                <w:tcPr>
                  <w:tcW w:w="1520" w:type="dxa"/>
                  <w:shd w:val="clear" w:color="auto" w:fill="DBE5F1" w:themeFill="accent1" w:themeFillTint="33"/>
                  <w:vAlign w:val="center"/>
                </w:tcPr>
                <w:p w14:paraId="40908ADA" w14:textId="77777777" w:rsidR="003306CE" w:rsidRPr="00590FA3" w:rsidRDefault="003306CE" w:rsidP="003306CE">
                  <w:pPr>
                    <w:rPr>
                      <w:b/>
                      <w:sz w:val="20"/>
                      <w:szCs w:val="20"/>
                    </w:rPr>
                  </w:pPr>
                  <w:r w:rsidRPr="00590FA3">
                    <w:rPr>
                      <w:b/>
                      <w:sz w:val="20"/>
                      <w:szCs w:val="20"/>
                    </w:rPr>
                    <w:t>Filles</w:t>
                  </w:r>
                </w:p>
              </w:tc>
              <w:tc>
                <w:tcPr>
                  <w:tcW w:w="1023" w:type="dxa"/>
                  <w:shd w:val="clear" w:color="auto" w:fill="DBE5F1" w:themeFill="accent1" w:themeFillTint="33"/>
                  <w:vAlign w:val="center"/>
                </w:tcPr>
                <w:p w14:paraId="042B9CFF" w14:textId="77777777" w:rsidR="003306CE" w:rsidRPr="00590FA3" w:rsidRDefault="003306CE" w:rsidP="003306CE">
                  <w:pPr>
                    <w:rPr>
                      <w:b/>
                      <w:sz w:val="20"/>
                      <w:szCs w:val="20"/>
                    </w:rPr>
                  </w:pPr>
                  <w:r w:rsidRPr="00590FA3">
                    <w:rPr>
                      <w:b/>
                      <w:sz w:val="20"/>
                      <w:szCs w:val="20"/>
                    </w:rPr>
                    <w:t>Homme</w:t>
                  </w:r>
                </w:p>
              </w:tc>
              <w:tc>
                <w:tcPr>
                  <w:tcW w:w="993" w:type="dxa"/>
                  <w:shd w:val="clear" w:color="auto" w:fill="DBE5F1" w:themeFill="accent1" w:themeFillTint="33"/>
                  <w:vAlign w:val="center"/>
                </w:tcPr>
                <w:p w14:paraId="1832A746" w14:textId="77777777" w:rsidR="003306CE" w:rsidRPr="00590FA3" w:rsidRDefault="003306CE" w:rsidP="003306CE">
                  <w:pPr>
                    <w:rPr>
                      <w:b/>
                      <w:sz w:val="20"/>
                      <w:szCs w:val="20"/>
                    </w:rPr>
                  </w:pPr>
                  <w:r w:rsidRPr="00590FA3">
                    <w:rPr>
                      <w:b/>
                      <w:sz w:val="20"/>
                      <w:szCs w:val="20"/>
                    </w:rPr>
                    <w:t>Femme</w:t>
                  </w:r>
                </w:p>
              </w:tc>
              <w:tc>
                <w:tcPr>
                  <w:tcW w:w="743" w:type="dxa"/>
                  <w:shd w:val="clear" w:color="auto" w:fill="DBE5F1" w:themeFill="accent1" w:themeFillTint="33"/>
                  <w:vAlign w:val="center"/>
                </w:tcPr>
                <w:p w14:paraId="6A47EA97" w14:textId="77777777" w:rsidR="003306CE" w:rsidRPr="00590FA3" w:rsidRDefault="003306CE" w:rsidP="003306CE">
                  <w:pPr>
                    <w:rPr>
                      <w:b/>
                      <w:sz w:val="20"/>
                      <w:szCs w:val="20"/>
                    </w:rPr>
                  </w:pPr>
                  <w:r w:rsidRPr="00590FA3">
                    <w:rPr>
                      <w:b/>
                      <w:sz w:val="20"/>
                      <w:szCs w:val="20"/>
                    </w:rPr>
                    <w:t>Total</w:t>
                  </w:r>
                </w:p>
              </w:tc>
              <w:tc>
                <w:tcPr>
                  <w:tcW w:w="2676" w:type="dxa"/>
                  <w:shd w:val="clear" w:color="auto" w:fill="DBE5F1" w:themeFill="accent1" w:themeFillTint="33"/>
                  <w:vAlign w:val="center"/>
                </w:tcPr>
                <w:p w14:paraId="63FF8B9A" w14:textId="77777777" w:rsidR="003306CE" w:rsidRPr="00590FA3" w:rsidRDefault="003306CE" w:rsidP="003306CE">
                  <w:pPr>
                    <w:rPr>
                      <w:b/>
                      <w:sz w:val="20"/>
                      <w:szCs w:val="20"/>
                    </w:rPr>
                  </w:pPr>
                  <w:r w:rsidRPr="00590FA3">
                    <w:rPr>
                      <w:b/>
                      <w:sz w:val="20"/>
                      <w:szCs w:val="20"/>
                    </w:rPr>
                    <w:t>Besoins prioritaires</w:t>
                  </w:r>
                </w:p>
              </w:tc>
            </w:tr>
            <w:tr w:rsidR="003306CE" w:rsidRPr="002840C3" w14:paraId="555C2473" w14:textId="77777777" w:rsidTr="00522F02">
              <w:trPr>
                <w:trHeight w:val="593"/>
              </w:trPr>
              <w:tc>
                <w:tcPr>
                  <w:tcW w:w="1785" w:type="dxa"/>
                  <w:vAlign w:val="center"/>
                </w:tcPr>
                <w:p w14:paraId="34072EE0" w14:textId="77777777" w:rsidR="003306CE" w:rsidRPr="002840C3" w:rsidRDefault="003306CE" w:rsidP="003306CE">
                  <w:pPr>
                    <w:rPr>
                      <w:sz w:val="20"/>
                      <w:szCs w:val="20"/>
                    </w:rPr>
                  </w:pPr>
                  <w:r w:rsidRPr="002840C3">
                    <w:rPr>
                      <w:sz w:val="20"/>
                      <w:szCs w:val="20"/>
                    </w:rPr>
                    <w:t>Viols</w:t>
                  </w:r>
                </w:p>
              </w:tc>
              <w:tc>
                <w:tcPr>
                  <w:tcW w:w="8040" w:type="dxa"/>
                  <w:gridSpan w:val="6"/>
                  <w:vAlign w:val="center"/>
                </w:tcPr>
                <w:p w14:paraId="129E136E" w14:textId="77777777" w:rsidR="003306CE" w:rsidRPr="002840C3" w:rsidRDefault="003306CE" w:rsidP="003306CE">
                  <w:pPr>
                    <w:rPr>
                      <w:sz w:val="20"/>
                      <w:szCs w:val="20"/>
                    </w:rPr>
                  </w:pPr>
                  <w:r w:rsidRPr="002840C3">
                    <w:rPr>
                      <w:sz w:val="20"/>
                      <w:szCs w:val="20"/>
                    </w:rPr>
                    <w:t>0 cas rapporté</w:t>
                  </w:r>
                </w:p>
              </w:tc>
            </w:tr>
            <w:tr w:rsidR="003306CE" w:rsidRPr="002840C3" w14:paraId="78AF3D0D" w14:textId="77777777" w:rsidTr="00522F02">
              <w:trPr>
                <w:trHeight w:val="593"/>
              </w:trPr>
              <w:tc>
                <w:tcPr>
                  <w:tcW w:w="1785" w:type="dxa"/>
                  <w:vAlign w:val="center"/>
                </w:tcPr>
                <w:p w14:paraId="4AEF202D" w14:textId="77777777" w:rsidR="003306CE" w:rsidRPr="002840C3" w:rsidRDefault="003306CE" w:rsidP="003306CE">
                  <w:pPr>
                    <w:rPr>
                      <w:sz w:val="20"/>
                      <w:szCs w:val="20"/>
                    </w:rPr>
                  </w:pPr>
                  <w:r w:rsidRPr="002840C3">
                    <w:rPr>
                      <w:sz w:val="20"/>
                      <w:szCs w:val="20"/>
                    </w:rPr>
                    <w:t>EAFGA</w:t>
                  </w:r>
                </w:p>
              </w:tc>
              <w:tc>
                <w:tcPr>
                  <w:tcW w:w="1085" w:type="dxa"/>
                  <w:vAlign w:val="center"/>
                </w:tcPr>
                <w:p w14:paraId="52B2345D" w14:textId="77777777" w:rsidR="003306CE" w:rsidRPr="002840C3" w:rsidRDefault="003306CE" w:rsidP="003306CE">
                  <w:pPr>
                    <w:rPr>
                      <w:sz w:val="20"/>
                      <w:szCs w:val="20"/>
                    </w:rPr>
                  </w:pPr>
                  <w:r w:rsidRPr="002840C3">
                    <w:rPr>
                      <w:sz w:val="20"/>
                      <w:szCs w:val="20"/>
                    </w:rPr>
                    <w:t>13</w:t>
                  </w:r>
                </w:p>
              </w:tc>
              <w:tc>
                <w:tcPr>
                  <w:tcW w:w="1520" w:type="dxa"/>
                  <w:vAlign w:val="center"/>
                </w:tcPr>
                <w:p w14:paraId="198FC1B5" w14:textId="1F891EF4" w:rsidR="003306CE" w:rsidRPr="002840C3" w:rsidRDefault="00590FA3" w:rsidP="003306CE">
                  <w:pPr>
                    <w:rPr>
                      <w:sz w:val="20"/>
                      <w:szCs w:val="20"/>
                    </w:rPr>
                  </w:pPr>
                  <w:r>
                    <w:rPr>
                      <w:sz w:val="20"/>
                      <w:szCs w:val="20"/>
                    </w:rPr>
                    <w:t>0</w:t>
                  </w:r>
                </w:p>
              </w:tc>
              <w:tc>
                <w:tcPr>
                  <w:tcW w:w="1023" w:type="dxa"/>
                  <w:vAlign w:val="center"/>
                </w:tcPr>
                <w:p w14:paraId="3B070223" w14:textId="46D4C622" w:rsidR="003306CE" w:rsidRPr="002840C3" w:rsidRDefault="00590FA3" w:rsidP="003306CE">
                  <w:pPr>
                    <w:rPr>
                      <w:sz w:val="20"/>
                      <w:szCs w:val="20"/>
                    </w:rPr>
                  </w:pPr>
                  <w:r>
                    <w:rPr>
                      <w:sz w:val="20"/>
                      <w:szCs w:val="20"/>
                    </w:rPr>
                    <w:t>0</w:t>
                  </w:r>
                </w:p>
              </w:tc>
              <w:tc>
                <w:tcPr>
                  <w:tcW w:w="993" w:type="dxa"/>
                  <w:vAlign w:val="center"/>
                </w:tcPr>
                <w:p w14:paraId="16E9DA33" w14:textId="63CB328C" w:rsidR="003306CE" w:rsidRPr="002840C3" w:rsidRDefault="00590FA3" w:rsidP="003306CE">
                  <w:pPr>
                    <w:rPr>
                      <w:sz w:val="20"/>
                      <w:szCs w:val="20"/>
                    </w:rPr>
                  </w:pPr>
                  <w:r>
                    <w:rPr>
                      <w:sz w:val="20"/>
                      <w:szCs w:val="20"/>
                    </w:rPr>
                    <w:t>0</w:t>
                  </w:r>
                </w:p>
              </w:tc>
              <w:tc>
                <w:tcPr>
                  <w:tcW w:w="743" w:type="dxa"/>
                  <w:vAlign w:val="center"/>
                </w:tcPr>
                <w:p w14:paraId="24649612" w14:textId="603B01CD" w:rsidR="003306CE" w:rsidRPr="002840C3" w:rsidRDefault="00590FA3" w:rsidP="003306CE">
                  <w:pPr>
                    <w:rPr>
                      <w:sz w:val="20"/>
                      <w:szCs w:val="20"/>
                    </w:rPr>
                  </w:pPr>
                  <w:r>
                    <w:rPr>
                      <w:sz w:val="20"/>
                      <w:szCs w:val="20"/>
                    </w:rPr>
                    <w:t>0</w:t>
                  </w:r>
                </w:p>
              </w:tc>
              <w:tc>
                <w:tcPr>
                  <w:tcW w:w="2676" w:type="dxa"/>
                  <w:vAlign w:val="center"/>
                </w:tcPr>
                <w:p w14:paraId="41DDE537" w14:textId="77777777" w:rsidR="003306CE" w:rsidRPr="002840C3" w:rsidRDefault="003306CE" w:rsidP="003306CE">
                  <w:pPr>
                    <w:rPr>
                      <w:sz w:val="20"/>
                      <w:szCs w:val="20"/>
                    </w:rPr>
                  </w:pPr>
                  <w:r w:rsidRPr="002840C3">
                    <w:rPr>
                      <w:sz w:val="20"/>
                      <w:szCs w:val="20"/>
                    </w:rPr>
                    <w:t>Il s’agit des cas orientés à l'AJEDEC par la communauté pour la prise en charge holistique</w:t>
                  </w:r>
                </w:p>
              </w:tc>
            </w:tr>
            <w:tr w:rsidR="003306CE" w:rsidRPr="002840C3" w14:paraId="3EA074F9" w14:textId="77777777" w:rsidTr="00522F02">
              <w:trPr>
                <w:trHeight w:val="593"/>
              </w:trPr>
              <w:tc>
                <w:tcPr>
                  <w:tcW w:w="1785" w:type="dxa"/>
                  <w:vAlign w:val="center"/>
                </w:tcPr>
                <w:p w14:paraId="75C62643" w14:textId="77777777" w:rsidR="003306CE" w:rsidRPr="002840C3" w:rsidRDefault="003306CE" w:rsidP="003306CE">
                  <w:pPr>
                    <w:jc w:val="both"/>
                    <w:rPr>
                      <w:sz w:val="20"/>
                      <w:szCs w:val="20"/>
                    </w:rPr>
                  </w:pPr>
                  <w:r w:rsidRPr="002840C3">
                    <w:rPr>
                      <w:bCs/>
                      <w:iCs/>
                      <w:sz w:val="20"/>
                      <w:szCs w:val="20"/>
                      <w:lang w:val="fr-FR"/>
                    </w:rPr>
                    <w:t>Existence des enfants non enregistrés à l’état civil</w:t>
                  </w:r>
                </w:p>
              </w:tc>
              <w:tc>
                <w:tcPr>
                  <w:tcW w:w="5364" w:type="dxa"/>
                  <w:gridSpan w:val="5"/>
                  <w:vAlign w:val="center"/>
                </w:tcPr>
                <w:p w14:paraId="4DB6D2FF" w14:textId="77777777" w:rsidR="003306CE" w:rsidRPr="002840C3" w:rsidRDefault="003306CE" w:rsidP="003306CE">
                  <w:pPr>
                    <w:jc w:val="both"/>
                    <w:rPr>
                      <w:sz w:val="20"/>
                      <w:szCs w:val="20"/>
                    </w:rPr>
                  </w:pPr>
                  <w:r w:rsidRPr="002840C3">
                    <w:rPr>
                      <w:sz w:val="20"/>
                      <w:szCs w:val="20"/>
                    </w:rPr>
                    <w:t>Selon les participants aux focus group, il existe plusieurs enfants non enregistrés à l’état civil en particulier ceux des AS Itendey et Bakonde</w:t>
                  </w:r>
                </w:p>
              </w:tc>
              <w:tc>
                <w:tcPr>
                  <w:tcW w:w="2676" w:type="dxa"/>
                  <w:vAlign w:val="center"/>
                </w:tcPr>
                <w:p w14:paraId="79C967CF" w14:textId="009CD4EA" w:rsidR="003306CE" w:rsidRPr="002840C3" w:rsidRDefault="003306CE" w:rsidP="003306CE">
                  <w:pPr>
                    <w:jc w:val="both"/>
                    <w:rPr>
                      <w:sz w:val="20"/>
                      <w:szCs w:val="20"/>
                    </w:rPr>
                  </w:pPr>
                  <w:r w:rsidRPr="002840C3">
                    <w:rPr>
                      <w:sz w:val="20"/>
                      <w:szCs w:val="20"/>
                    </w:rPr>
                    <w:t>Plaidoyer auprès des autorités étatiques pour le renforcement de</w:t>
                  </w:r>
                  <w:r w:rsidR="00590FA3">
                    <w:rPr>
                      <w:sz w:val="20"/>
                      <w:szCs w:val="20"/>
                    </w:rPr>
                    <w:t>s</w:t>
                  </w:r>
                  <w:r w:rsidRPr="002840C3">
                    <w:rPr>
                      <w:sz w:val="20"/>
                      <w:szCs w:val="20"/>
                    </w:rPr>
                    <w:t xml:space="preserve"> sensibilisations pour l’enregistrement des enfants</w:t>
                  </w:r>
                  <w:r w:rsidR="00590FA3">
                    <w:rPr>
                      <w:sz w:val="20"/>
                      <w:szCs w:val="20"/>
                    </w:rPr>
                    <w:t>.</w:t>
                  </w:r>
                </w:p>
              </w:tc>
            </w:tr>
            <w:tr w:rsidR="003306CE" w:rsidRPr="002840C3" w14:paraId="4B3CD54C" w14:textId="77777777" w:rsidTr="00522F02">
              <w:trPr>
                <w:trHeight w:val="693"/>
              </w:trPr>
              <w:tc>
                <w:tcPr>
                  <w:tcW w:w="1785" w:type="dxa"/>
                  <w:vAlign w:val="center"/>
                </w:tcPr>
                <w:p w14:paraId="2CB44934" w14:textId="77777777" w:rsidR="003306CE" w:rsidRPr="002840C3" w:rsidRDefault="003306CE" w:rsidP="003306CE">
                  <w:pPr>
                    <w:jc w:val="both"/>
                    <w:rPr>
                      <w:sz w:val="20"/>
                      <w:szCs w:val="20"/>
                    </w:rPr>
                  </w:pPr>
                  <w:r w:rsidRPr="002840C3">
                    <w:rPr>
                      <w:sz w:val="20"/>
                      <w:szCs w:val="20"/>
                    </w:rPr>
                    <w:t>Autres VBG</w:t>
                  </w:r>
                </w:p>
              </w:tc>
              <w:tc>
                <w:tcPr>
                  <w:tcW w:w="5364" w:type="dxa"/>
                  <w:gridSpan w:val="5"/>
                  <w:vAlign w:val="center"/>
                </w:tcPr>
                <w:p w14:paraId="1B691414" w14:textId="77777777" w:rsidR="003306CE" w:rsidRPr="002840C3" w:rsidRDefault="003306CE" w:rsidP="003306CE">
                  <w:pPr>
                    <w:jc w:val="both"/>
                    <w:rPr>
                      <w:sz w:val="20"/>
                      <w:szCs w:val="20"/>
                    </w:rPr>
                  </w:pPr>
                  <w:r w:rsidRPr="002840C3">
                    <w:rPr>
                      <w:sz w:val="20"/>
                      <w:szCs w:val="20"/>
                    </w:rPr>
                    <w:t xml:space="preserve">Plusieurs cas violence physique, mariages précoces et dénis des ressources et violences conjugales </w:t>
                  </w:r>
                </w:p>
              </w:tc>
              <w:tc>
                <w:tcPr>
                  <w:tcW w:w="2676" w:type="dxa"/>
                  <w:vAlign w:val="center"/>
                </w:tcPr>
                <w:p w14:paraId="293401FB" w14:textId="77777777" w:rsidR="003306CE" w:rsidRPr="002840C3" w:rsidRDefault="003306CE" w:rsidP="003306CE">
                  <w:pPr>
                    <w:jc w:val="both"/>
                    <w:rPr>
                      <w:sz w:val="20"/>
                      <w:szCs w:val="20"/>
                    </w:rPr>
                  </w:pPr>
                  <w:r w:rsidRPr="002840C3">
                    <w:rPr>
                      <w:sz w:val="20"/>
                      <w:szCs w:val="20"/>
                    </w:rPr>
                    <w:t>Renforcer la sensibilisation de la population afin de prévenir les cas des VBG.</w:t>
                  </w:r>
                </w:p>
              </w:tc>
            </w:tr>
            <w:tr w:rsidR="003306CE" w:rsidRPr="002840C3" w14:paraId="0ABFDEB0" w14:textId="77777777" w:rsidTr="00522F02">
              <w:trPr>
                <w:trHeight w:val="693"/>
              </w:trPr>
              <w:tc>
                <w:tcPr>
                  <w:tcW w:w="1785" w:type="dxa"/>
                  <w:vAlign w:val="center"/>
                </w:tcPr>
                <w:p w14:paraId="77CF99A6" w14:textId="77777777" w:rsidR="003306CE" w:rsidRPr="002840C3" w:rsidRDefault="003306CE" w:rsidP="003306CE">
                  <w:pPr>
                    <w:jc w:val="both"/>
                    <w:rPr>
                      <w:sz w:val="20"/>
                      <w:szCs w:val="20"/>
                    </w:rPr>
                  </w:pPr>
                  <w:r w:rsidRPr="002840C3">
                    <w:rPr>
                      <w:sz w:val="20"/>
                      <w:szCs w:val="20"/>
                    </w:rPr>
                    <w:t>Autres vulnérabilités</w:t>
                  </w:r>
                </w:p>
              </w:tc>
              <w:tc>
                <w:tcPr>
                  <w:tcW w:w="5364" w:type="dxa"/>
                  <w:gridSpan w:val="5"/>
                  <w:vAlign w:val="center"/>
                </w:tcPr>
                <w:p w14:paraId="72467BB9" w14:textId="326E480A" w:rsidR="003306CE" w:rsidRPr="002840C3" w:rsidRDefault="003306CE" w:rsidP="003306CE">
                  <w:pPr>
                    <w:jc w:val="both"/>
                    <w:rPr>
                      <w:sz w:val="20"/>
                      <w:szCs w:val="20"/>
                    </w:rPr>
                  </w:pPr>
                  <w:r w:rsidRPr="002840C3">
                    <w:rPr>
                      <w:sz w:val="20"/>
                      <w:szCs w:val="20"/>
                    </w:rPr>
                    <w:t>7 enfants victimes de</w:t>
                  </w:r>
                  <w:r w:rsidR="00590FA3">
                    <w:rPr>
                      <w:sz w:val="20"/>
                      <w:szCs w:val="20"/>
                    </w:rPr>
                    <w:t>s violences par les groupes armé</w:t>
                  </w:r>
                  <w:r w:rsidRPr="002840C3">
                    <w:rPr>
                      <w:sz w:val="20"/>
                      <w:szCs w:val="20"/>
                    </w:rPr>
                    <w:t xml:space="preserve">s ont été orientés à l'AJEDEC par la communauté pour </w:t>
                  </w:r>
                  <w:r w:rsidR="00590FA3">
                    <w:rPr>
                      <w:sz w:val="20"/>
                      <w:szCs w:val="20"/>
                    </w:rPr>
                    <w:t>la prise en charge holistique. L’accès limité</w:t>
                  </w:r>
                  <w:r w:rsidRPr="002840C3">
                    <w:rPr>
                      <w:sz w:val="20"/>
                      <w:szCs w:val="20"/>
                    </w:rPr>
                    <w:t xml:space="preserve"> aux services sociaux de base (structure sanitaire, écoles, marchés, sources, etc.) à la suite de l’insécurité, etc.), des cas d’exploitation des enfants dans les carrières minières, des kidnappings, des tracasseries routières aux barrièr</w:t>
                  </w:r>
                  <w:r w:rsidR="00522F02">
                    <w:rPr>
                      <w:sz w:val="20"/>
                      <w:szCs w:val="20"/>
                    </w:rPr>
                    <w:t>es érigés par les hommes en armé</w:t>
                  </w:r>
                  <w:r w:rsidRPr="002840C3">
                    <w:rPr>
                      <w:sz w:val="20"/>
                      <w:szCs w:val="20"/>
                    </w:rPr>
                    <w:t>s, etc.</w:t>
                  </w:r>
                </w:p>
              </w:tc>
              <w:tc>
                <w:tcPr>
                  <w:tcW w:w="2676" w:type="dxa"/>
                  <w:vAlign w:val="center"/>
                </w:tcPr>
                <w:p w14:paraId="15056351" w14:textId="29E62590" w:rsidR="003306CE" w:rsidRPr="002840C3" w:rsidRDefault="003306CE" w:rsidP="003306CE">
                  <w:pPr>
                    <w:jc w:val="both"/>
                    <w:rPr>
                      <w:sz w:val="20"/>
                      <w:szCs w:val="20"/>
                    </w:rPr>
                  </w:pPr>
                  <w:r w:rsidRPr="002840C3">
                    <w:rPr>
                      <w:sz w:val="20"/>
                      <w:szCs w:val="20"/>
                    </w:rPr>
                    <w:t>Renforcement de la sécurité de la population civile par le gouvernement provincial</w:t>
                  </w:r>
                  <w:r w:rsidR="00522F02">
                    <w:rPr>
                      <w:sz w:val="20"/>
                      <w:szCs w:val="20"/>
                    </w:rPr>
                    <w:t>.</w:t>
                  </w:r>
                </w:p>
              </w:tc>
            </w:tr>
          </w:tbl>
          <w:p w14:paraId="7BFAD7E6" w14:textId="356E0A98" w:rsidR="003306CE" w:rsidRPr="002840C3" w:rsidRDefault="003306CE" w:rsidP="003306CE">
            <w:pPr>
              <w:spacing w:line="247" w:lineRule="auto"/>
              <w:ind w:right="53"/>
              <w:jc w:val="both"/>
              <w:rPr>
                <w:sz w:val="20"/>
                <w:szCs w:val="20"/>
              </w:rPr>
            </w:pPr>
          </w:p>
        </w:tc>
      </w:tr>
      <w:tr w:rsidR="003306CE" w:rsidRPr="00BD7006" w14:paraId="1FB35A8C" w14:textId="77777777" w:rsidTr="00D91AE4">
        <w:trPr>
          <w:trHeight w:val="8166"/>
          <w:jc w:val="center"/>
        </w:trPr>
        <w:tc>
          <w:tcPr>
            <w:tcW w:w="11115" w:type="dxa"/>
            <w:gridSpan w:val="6"/>
            <w:shd w:val="clear" w:color="auto" w:fill="auto"/>
            <w:tcMar>
              <w:top w:w="100" w:type="dxa"/>
              <w:left w:w="100" w:type="dxa"/>
              <w:bottom w:w="100" w:type="dxa"/>
              <w:right w:w="100" w:type="dxa"/>
            </w:tcMar>
          </w:tcPr>
          <w:tbl>
            <w:tblPr>
              <w:tblStyle w:val="TableGrid"/>
              <w:tblW w:w="0" w:type="auto"/>
              <w:jc w:val="center"/>
              <w:tblLayout w:type="fixed"/>
              <w:tblLook w:val="04A0" w:firstRow="1" w:lastRow="0" w:firstColumn="1" w:lastColumn="0" w:noHBand="0" w:noVBand="1"/>
            </w:tblPr>
            <w:tblGrid>
              <w:gridCol w:w="1516"/>
              <w:gridCol w:w="1431"/>
              <w:gridCol w:w="7958"/>
            </w:tblGrid>
            <w:tr w:rsidR="003306CE" w:rsidRPr="002840C3" w14:paraId="76C62CE6" w14:textId="77777777" w:rsidTr="00DF4A7E">
              <w:trPr>
                <w:trHeight w:val="521"/>
                <w:jc w:val="center"/>
              </w:trPr>
              <w:tc>
                <w:tcPr>
                  <w:tcW w:w="1516" w:type="dxa"/>
                  <w:vMerge w:val="restart"/>
                </w:tcPr>
                <w:p w14:paraId="7A9FF8B3" w14:textId="77777777" w:rsidR="003306CE" w:rsidRPr="002840C3" w:rsidRDefault="003306CE" w:rsidP="003306CE">
                  <w:pPr>
                    <w:widowControl w:val="0"/>
                    <w:jc w:val="both"/>
                    <w:rPr>
                      <w:b/>
                      <w:bCs/>
                      <w:sz w:val="20"/>
                      <w:szCs w:val="20"/>
                      <w:lang w:val="fr-FR"/>
                    </w:rPr>
                  </w:pPr>
                  <w:r w:rsidRPr="002840C3">
                    <w:rPr>
                      <w:b/>
                      <w:bCs/>
                      <w:sz w:val="20"/>
                      <w:szCs w:val="20"/>
                      <w:lang w:val="fr-FR"/>
                    </w:rPr>
                    <w:lastRenderedPageBreak/>
                    <w:t xml:space="preserve">Orientations concernant </w:t>
                  </w:r>
                </w:p>
                <w:p w14:paraId="6614D4AD" w14:textId="035FFCC6" w:rsidR="003306CE" w:rsidRPr="002840C3" w:rsidRDefault="003306CE" w:rsidP="003306CE">
                  <w:pPr>
                    <w:widowControl w:val="0"/>
                    <w:jc w:val="both"/>
                    <w:rPr>
                      <w:b/>
                      <w:bCs/>
                      <w:sz w:val="20"/>
                      <w:szCs w:val="20"/>
                      <w:lang w:val="fr-FR"/>
                    </w:rPr>
                  </w:pPr>
                  <w:r w:rsidRPr="002840C3">
                    <w:rPr>
                      <w:b/>
                      <w:bCs/>
                      <w:sz w:val="20"/>
                      <w:szCs w:val="20"/>
                      <w:lang w:val="fr-FR"/>
                    </w:rPr>
                    <w:t>les besoins identifiés :</w:t>
                  </w:r>
                </w:p>
              </w:tc>
              <w:tc>
                <w:tcPr>
                  <w:tcW w:w="1431" w:type="dxa"/>
                </w:tcPr>
                <w:p w14:paraId="482FCF2F" w14:textId="5A384965" w:rsidR="003306CE" w:rsidRPr="002840C3" w:rsidRDefault="003306CE" w:rsidP="003306CE">
                  <w:pPr>
                    <w:widowControl w:val="0"/>
                    <w:pBdr>
                      <w:top w:val="nil"/>
                      <w:left w:val="nil"/>
                      <w:bottom w:val="nil"/>
                      <w:right w:val="nil"/>
                      <w:between w:val="nil"/>
                    </w:pBdr>
                    <w:jc w:val="center"/>
                    <w:rPr>
                      <w:b/>
                      <w:bCs/>
                      <w:sz w:val="20"/>
                      <w:szCs w:val="20"/>
                      <w:lang w:val="fr-FR"/>
                    </w:rPr>
                  </w:pPr>
                  <w:r w:rsidRPr="002840C3">
                    <w:rPr>
                      <w:b/>
                      <w:bCs/>
                      <w:sz w:val="20"/>
                      <w:szCs w:val="20"/>
                      <w:lang w:val="fr-FR"/>
                    </w:rPr>
                    <w:t>A tous les acteurs humanitaires</w:t>
                  </w:r>
                </w:p>
              </w:tc>
              <w:tc>
                <w:tcPr>
                  <w:tcW w:w="7958" w:type="dxa"/>
                </w:tcPr>
                <w:p w14:paraId="636AA77B" w14:textId="68B823B0" w:rsidR="003306CE" w:rsidRPr="002840C3" w:rsidRDefault="003306CE" w:rsidP="003306CE">
                  <w:pPr>
                    <w:widowControl w:val="0"/>
                    <w:pBdr>
                      <w:top w:val="nil"/>
                      <w:left w:val="nil"/>
                      <w:bottom w:val="nil"/>
                      <w:right w:val="nil"/>
                      <w:between w:val="nil"/>
                    </w:pBdr>
                    <w:jc w:val="both"/>
                    <w:rPr>
                      <w:sz w:val="20"/>
                      <w:szCs w:val="20"/>
                      <w:lang w:val="fr-FR"/>
                    </w:rPr>
                  </w:pPr>
                  <w:r w:rsidRPr="002840C3">
                    <w:rPr>
                      <w:sz w:val="20"/>
                      <w:szCs w:val="20"/>
                      <w:lang w:val="fr-FR"/>
                    </w:rPr>
                    <w:t>:(i) Demander l’accès aux services de sécurité, y compris les groupes armés locaux prése</w:t>
                  </w:r>
                  <w:r w:rsidR="00522F02">
                    <w:rPr>
                      <w:sz w:val="20"/>
                      <w:szCs w:val="20"/>
                      <w:lang w:val="fr-FR"/>
                    </w:rPr>
                    <w:t xml:space="preserve">nts dans la zone </w:t>
                  </w:r>
                  <w:r w:rsidRPr="002840C3">
                    <w:rPr>
                      <w:sz w:val="20"/>
                      <w:szCs w:val="20"/>
                      <w:lang w:val="fr-FR"/>
                    </w:rPr>
                    <w:t xml:space="preserve">pour toute mission dans les AS Itendey et Bakonde, (ii) Observation stricte des heures sécuritaires (8H30 à 15H) ; </w:t>
                  </w:r>
                </w:p>
                <w:p w14:paraId="2451F239" w14:textId="6697B17F" w:rsidR="003306CE" w:rsidRPr="002840C3" w:rsidRDefault="003306CE" w:rsidP="003306CE">
                  <w:pPr>
                    <w:widowControl w:val="0"/>
                    <w:pBdr>
                      <w:top w:val="nil"/>
                      <w:left w:val="nil"/>
                      <w:bottom w:val="nil"/>
                      <w:right w:val="nil"/>
                      <w:between w:val="nil"/>
                    </w:pBdr>
                    <w:spacing w:line="360" w:lineRule="auto"/>
                    <w:jc w:val="both"/>
                    <w:rPr>
                      <w:sz w:val="20"/>
                      <w:szCs w:val="20"/>
                      <w:lang w:val="fr-FR"/>
                    </w:rPr>
                  </w:pPr>
                </w:p>
              </w:tc>
            </w:tr>
            <w:tr w:rsidR="003306CE" w:rsidRPr="002840C3" w14:paraId="1E270A2B" w14:textId="77777777" w:rsidTr="00DF4A7E">
              <w:trPr>
                <w:trHeight w:val="521"/>
                <w:jc w:val="center"/>
              </w:trPr>
              <w:tc>
                <w:tcPr>
                  <w:tcW w:w="1516" w:type="dxa"/>
                  <w:vMerge/>
                </w:tcPr>
                <w:p w14:paraId="561155A4" w14:textId="77777777" w:rsidR="003306CE" w:rsidRPr="002840C3" w:rsidRDefault="003306CE" w:rsidP="003306CE">
                  <w:pPr>
                    <w:widowControl w:val="0"/>
                    <w:jc w:val="both"/>
                    <w:rPr>
                      <w:b/>
                      <w:bCs/>
                      <w:sz w:val="20"/>
                      <w:szCs w:val="20"/>
                      <w:lang w:val="fr-FR"/>
                    </w:rPr>
                  </w:pPr>
                </w:p>
              </w:tc>
              <w:tc>
                <w:tcPr>
                  <w:tcW w:w="1431" w:type="dxa"/>
                </w:tcPr>
                <w:p w14:paraId="720F5263" w14:textId="3BDEF427" w:rsidR="003306CE" w:rsidRPr="002840C3" w:rsidRDefault="003306CE" w:rsidP="003306CE">
                  <w:pPr>
                    <w:widowControl w:val="0"/>
                    <w:pBdr>
                      <w:top w:val="nil"/>
                      <w:left w:val="nil"/>
                      <w:bottom w:val="nil"/>
                      <w:right w:val="nil"/>
                      <w:between w:val="nil"/>
                    </w:pBdr>
                    <w:jc w:val="center"/>
                    <w:rPr>
                      <w:b/>
                      <w:bCs/>
                      <w:sz w:val="20"/>
                      <w:szCs w:val="20"/>
                      <w:lang w:val="fr-FR"/>
                    </w:rPr>
                  </w:pPr>
                  <w:r w:rsidRPr="002840C3">
                    <w:rPr>
                      <w:b/>
                      <w:bCs/>
                      <w:sz w:val="20"/>
                      <w:szCs w:val="20"/>
                      <w:lang w:val="fr-FR"/>
                    </w:rPr>
                    <w:t>AME et abris</w:t>
                  </w:r>
                </w:p>
              </w:tc>
              <w:tc>
                <w:tcPr>
                  <w:tcW w:w="7958" w:type="dxa"/>
                </w:tcPr>
                <w:p w14:paraId="50D889B0" w14:textId="0D4F3971" w:rsidR="003306CE" w:rsidRPr="002840C3" w:rsidRDefault="003306CE" w:rsidP="003306CE">
                  <w:pPr>
                    <w:widowControl w:val="0"/>
                    <w:pBdr>
                      <w:top w:val="nil"/>
                      <w:left w:val="nil"/>
                      <w:bottom w:val="nil"/>
                      <w:right w:val="nil"/>
                      <w:between w:val="nil"/>
                    </w:pBdr>
                    <w:jc w:val="both"/>
                    <w:rPr>
                      <w:sz w:val="20"/>
                      <w:szCs w:val="20"/>
                      <w:lang w:val="fr-FR"/>
                    </w:rPr>
                  </w:pPr>
                  <w:r w:rsidRPr="002840C3">
                    <w:rPr>
                      <w:sz w:val="20"/>
                      <w:szCs w:val="20"/>
                      <w:lang w:val="fr-FR"/>
                    </w:rPr>
                    <w:t xml:space="preserve">(i) Distribuer en </w:t>
                  </w:r>
                  <w:r w:rsidR="00522F02">
                    <w:rPr>
                      <w:sz w:val="20"/>
                      <w:szCs w:val="20"/>
                      <w:lang w:val="fr-FR"/>
                    </w:rPr>
                    <w:t>faveur des ménages déplacés et r</w:t>
                  </w:r>
                  <w:r w:rsidRPr="002840C3">
                    <w:rPr>
                      <w:sz w:val="20"/>
                      <w:szCs w:val="20"/>
                      <w:lang w:val="fr-FR"/>
                    </w:rPr>
                    <w:t xml:space="preserve">etournés les Articles Ménagers Essentiels, en y ajoutant des bâches ; (ii) Assister les filles et les femmes en âge de procréation en kits d’hygiène intime ; </w:t>
                  </w:r>
                </w:p>
              </w:tc>
            </w:tr>
            <w:tr w:rsidR="003306CE" w:rsidRPr="00522F02" w14:paraId="4702D374" w14:textId="77777777" w:rsidTr="00DF4A7E">
              <w:trPr>
                <w:jc w:val="center"/>
              </w:trPr>
              <w:tc>
                <w:tcPr>
                  <w:tcW w:w="1516" w:type="dxa"/>
                  <w:vMerge/>
                </w:tcPr>
                <w:p w14:paraId="0C51168C" w14:textId="77777777" w:rsidR="003306CE" w:rsidRPr="002840C3" w:rsidRDefault="003306CE" w:rsidP="003306CE">
                  <w:pPr>
                    <w:widowControl w:val="0"/>
                    <w:jc w:val="both"/>
                    <w:rPr>
                      <w:b/>
                      <w:bCs/>
                      <w:sz w:val="20"/>
                      <w:szCs w:val="20"/>
                      <w:lang w:val="fr-FR"/>
                    </w:rPr>
                  </w:pPr>
                </w:p>
              </w:tc>
              <w:tc>
                <w:tcPr>
                  <w:tcW w:w="1431" w:type="dxa"/>
                </w:tcPr>
                <w:p w14:paraId="1DDAA0A6" w14:textId="395AF22A" w:rsidR="003306CE" w:rsidRPr="002840C3" w:rsidRDefault="003306CE" w:rsidP="003306CE">
                  <w:pPr>
                    <w:widowControl w:val="0"/>
                    <w:pBdr>
                      <w:top w:val="nil"/>
                      <w:left w:val="nil"/>
                      <w:bottom w:val="nil"/>
                      <w:right w:val="nil"/>
                      <w:between w:val="nil"/>
                    </w:pBdr>
                    <w:jc w:val="center"/>
                    <w:rPr>
                      <w:b/>
                      <w:bCs/>
                      <w:sz w:val="20"/>
                      <w:szCs w:val="20"/>
                      <w:lang w:val="fr-FR"/>
                    </w:rPr>
                  </w:pPr>
                  <w:r w:rsidRPr="002840C3">
                    <w:rPr>
                      <w:b/>
                      <w:bCs/>
                      <w:sz w:val="20"/>
                      <w:szCs w:val="20"/>
                      <w:lang w:val="fr-FR"/>
                    </w:rPr>
                    <w:t>Santé et Nutrition</w:t>
                  </w:r>
                </w:p>
              </w:tc>
              <w:tc>
                <w:tcPr>
                  <w:tcW w:w="7958" w:type="dxa"/>
                </w:tcPr>
                <w:p w14:paraId="6751C516" w14:textId="301D13E2" w:rsidR="003306CE" w:rsidRPr="002840C3" w:rsidRDefault="003306CE" w:rsidP="003306CE">
                  <w:pPr>
                    <w:contextualSpacing/>
                    <w:jc w:val="both"/>
                    <w:rPr>
                      <w:sz w:val="20"/>
                      <w:szCs w:val="20"/>
                      <w:lang w:val="fr-FR"/>
                    </w:rPr>
                  </w:pPr>
                  <w:r w:rsidRPr="002840C3">
                    <w:rPr>
                      <w:sz w:val="20"/>
                      <w:szCs w:val="20"/>
                      <w:lang w:val="fr-FR"/>
                    </w:rPr>
                    <w:t>(i) Plaidoyer pour la gratuité des soins de santé primaires pour la catégorie de malades non pris en compte par le CICR, (ii) Plaidoyer pour la prise en charge de la malnutrition (MAS et MAM) dans les aires de santé évaluées ; (iii) Plaidoyer pour le</w:t>
                  </w:r>
                  <w:r w:rsidR="00522F02">
                    <w:rPr>
                      <w:sz w:val="20"/>
                      <w:szCs w:val="20"/>
                      <w:lang w:val="fr-FR"/>
                    </w:rPr>
                    <w:t xml:space="preserve"> renforcement de la sécurité aux al</w:t>
                  </w:r>
                  <w:r w:rsidR="00522F02" w:rsidRPr="002840C3">
                    <w:rPr>
                      <w:sz w:val="20"/>
                      <w:szCs w:val="20"/>
                      <w:lang w:val="fr-FR"/>
                    </w:rPr>
                    <w:t>entour</w:t>
                  </w:r>
                  <w:r w:rsidR="00522F02">
                    <w:rPr>
                      <w:sz w:val="20"/>
                      <w:szCs w:val="20"/>
                      <w:lang w:val="fr-FR"/>
                    </w:rPr>
                    <w:t>s</w:t>
                  </w:r>
                  <w:r w:rsidRPr="002840C3">
                    <w:rPr>
                      <w:sz w:val="20"/>
                      <w:szCs w:val="20"/>
                      <w:lang w:val="fr-FR"/>
                    </w:rPr>
                    <w:t xml:space="preserve"> des structures évaluées, (iv) Plaidoyer pour la réhabilitation/ Construction des structures sanitaires évaluées et la dotation en matériels médicaux et non médicaux (tensiomètres, stéthoscopes, matelas, pèse, etc.);</w:t>
                  </w:r>
                </w:p>
              </w:tc>
            </w:tr>
            <w:tr w:rsidR="003306CE" w:rsidRPr="002840C3" w14:paraId="47D08103" w14:textId="77777777" w:rsidTr="00DF4A7E">
              <w:trPr>
                <w:jc w:val="center"/>
              </w:trPr>
              <w:tc>
                <w:tcPr>
                  <w:tcW w:w="1516" w:type="dxa"/>
                  <w:vMerge/>
                </w:tcPr>
                <w:p w14:paraId="78360806" w14:textId="77777777" w:rsidR="003306CE" w:rsidRPr="002840C3" w:rsidRDefault="003306CE" w:rsidP="003306CE">
                  <w:pPr>
                    <w:widowControl w:val="0"/>
                    <w:jc w:val="both"/>
                    <w:rPr>
                      <w:b/>
                      <w:bCs/>
                      <w:sz w:val="20"/>
                      <w:szCs w:val="20"/>
                      <w:lang w:val="fr-FR"/>
                    </w:rPr>
                  </w:pPr>
                </w:p>
              </w:tc>
              <w:tc>
                <w:tcPr>
                  <w:tcW w:w="1431" w:type="dxa"/>
                </w:tcPr>
                <w:p w14:paraId="4BDEBA60" w14:textId="45E11A45" w:rsidR="003306CE" w:rsidRPr="002840C3" w:rsidRDefault="003306CE" w:rsidP="003306CE">
                  <w:pPr>
                    <w:widowControl w:val="0"/>
                    <w:pBdr>
                      <w:top w:val="nil"/>
                      <w:left w:val="nil"/>
                      <w:bottom w:val="nil"/>
                      <w:right w:val="nil"/>
                      <w:between w:val="nil"/>
                    </w:pBdr>
                    <w:jc w:val="center"/>
                    <w:rPr>
                      <w:b/>
                      <w:bCs/>
                      <w:iCs/>
                      <w:sz w:val="20"/>
                      <w:szCs w:val="20"/>
                      <w:lang w:val="fr-FR"/>
                    </w:rPr>
                  </w:pPr>
                  <w:r w:rsidRPr="002840C3">
                    <w:rPr>
                      <w:b/>
                      <w:bCs/>
                      <w:iCs/>
                      <w:sz w:val="20"/>
                      <w:szCs w:val="20"/>
                      <w:lang w:val="fr-FR"/>
                    </w:rPr>
                    <w:t>Au BCZ KILO </w:t>
                  </w:r>
                </w:p>
              </w:tc>
              <w:tc>
                <w:tcPr>
                  <w:tcW w:w="7958" w:type="dxa"/>
                </w:tcPr>
                <w:p w14:paraId="3AA0D9CE" w14:textId="37CDD6DE" w:rsidR="003306CE" w:rsidRPr="002840C3" w:rsidRDefault="003306CE" w:rsidP="003306CE">
                  <w:pPr>
                    <w:jc w:val="both"/>
                    <w:rPr>
                      <w:bCs/>
                      <w:sz w:val="20"/>
                      <w:szCs w:val="20"/>
                      <w:lang w:val="fr-FR"/>
                    </w:rPr>
                  </w:pPr>
                  <w:r w:rsidRPr="002840C3">
                    <w:rPr>
                      <w:iCs/>
                      <w:sz w:val="20"/>
                      <w:szCs w:val="20"/>
                      <w:lang w:val="fr-FR"/>
                    </w:rPr>
                    <w:t>(i)</w:t>
                  </w:r>
                  <w:r w:rsidRPr="002840C3">
                    <w:rPr>
                      <w:b/>
                      <w:bCs/>
                      <w:i/>
                      <w:sz w:val="20"/>
                      <w:szCs w:val="20"/>
                      <w:lang w:val="fr-FR"/>
                    </w:rPr>
                    <w:t xml:space="preserve"> </w:t>
                  </w:r>
                  <w:r w:rsidRPr="002840C3">
                    <w:rPr>
                      <w:bCs/>
                      <w:sz w:val="20"/>
                      <w:szCs w:val="20"/>
                      <w:lang w:val="fr-FR"/>
                    </w:rPr>
                    <w:t xml:space="preserve">Renforcer les activités de PEV de routine et les séances de sensibilisation sur </w:t>
                  </w:r>
                  <w:r w:rsidRPr="002840C3">
                    <w:rPr>
                      <w:sz w:val="20"/>
                      <w:szCs w:val="20"/>
                      <w:lang w:val="fr-FR"/>
                    </w:rPr>
                    <w:t>l’importance de l’utilisation d’une latrine hygiénique, assainissement du milieu et l’importance de la vaccination, (ii) Renforcer la surveillance nutritionnelle à base communautaire et en structures, (iii) Renforcer la supervision formative en structures ;</w:t>
                  </w:r>
                </w:p>
              </w:tc>
            </w:tr>
            <w:tr w:rsidR="003306CE" w:rsidRPr="002840C3" w14:paraId="6AFA45EF" w14:textId="77777777" w:rsidTr="00DF4A7E">
              <w:trPr>
                <w:trHeight w:val="575"/>
                <w:jc w:val="center"/>
              </w:trPr>
              <w:tc>
                <w:tcPr>
                  <w:tcW w:w="1516" w:type="dxa"/>
                  <w:vMerge/>
                </w:tcPr>
                <w:p w14:paraId="2BB57C9A" w14:textId="77777777" w:rsidR="003306CE" w:rsidRPr="002840C3" w:rsidRDefault="003306CE" w:rsidP="003306CE">
                  <w:pPr>
                    <w:widowControl w:val="0"/>
                    <w:jc w:val="both"/>
                    <w:rPr>
                      <w:b/>
                      <w:bCs/>
                      <w:sz w:val="20"/>
                      <w:szCs w:val="20"/>
                      <w:lang w:val="fr-FR"/>
                    </w:rPr>
                  </w:pPr>
                </w:p>
              </w:tc>
              <w:tc>
                <w:tcPr>
                  <w:tcW w:w="1431" w:type="dxa"/>
                </w:tcPr>
                <w:p w14:paraId="6C79DBF6" w14:textId="5052913A" w:rsidR="003306CE" w:rsidRPr="002840C3" w:rsidRDefault="003306CE" w:rsidP="003306CE">
                  <w:pPr>
                    <w:widowControl w:val="0"/>
                    <w:pBdr>
                      <w:top w:val="nil"/>
                      <w:left w:val="nil"/>
                      <w:bottom w:val="nil"/>
                      <w:right w:val="nil"/>
                      <w:between w:val="nil"/>
                    </w:pBdr>
                    <w:jc w:val="center"/>
                    <w:rPr>
                      <w:b/>
                      <w:bCs/>
                      <w:sz w:val="20"/>
                      <w:szCs w:val="20"/>
                      <w:lang w:val="fr-FR"/>
                    </w:rPr>
                  </w:pPr>
                  <w:r w:rsidRPr="002840C3">
                    <w:rPr>
                      <w:b/>
                      <w:bCs/>
                      <w:sz w:val="20"/>
                      <w:szCs w:val="20"/>
                      <w:lang w:val="fr-FR"/>
                    </w:rPr>
                    <w:t>WASH</w:t>
                  </w:r>
                </w:p>
              </w:tc>
              <w:tc>
                <w:tcPr>
                  <w:tcW w:w="7958" w:type="dxa"/>
                </w:tcPr>
                <w:p w14:paraId="6BBA73D3" w14:textId="1CFDB53D" w:rsidR="003306CE" w:rsidRPr="002840C3" w:rsidRDefault="003306CE" w:rsidP="003306CE">
                  <w:pPr>
                    <w:jc w:val="both"/>
                    <w:rPr>
                      <w:bCs/>
                      <w:sz w:val="20"/>
                      <w:szCs w:val="20"/>
                      <w:lang w:val="fr-FR"/>
                    </w:rPr>
                  </w:pPr>
                  <w:r w:rsidRPr="002840C3">
                    <w:rPr>
                      <w:sz w:val="20"/>
                      <w:szCs w:val="20"/>
                      <w:lang w:val="fr-FR"/>
                    </w:rPr>
                    <w:t>(i) Distribuer les k</w:t>
                  </w:r>
                  <w:r w:rsidR="00522F02">
                    <w:rPr>
                      <w:sz w:val="20"/>
                      <w:szCs w:val="20"/>
                      <w:lang w:val="fr-FR"/>
                    </w:rPr>
                    <w:t>its Wash d’urgence aux ménages d</w:t>
                  </w:r>
                  <w:r w:rsidRPr="002840C3">
                    <w:rPr>
                      <w:sz w:val="20"/>
                      <w:szCs w:val="20"/>
                      <w:lang w:val="fr-FR"/>
                    </w:rPr>
                    <w:t xml:space="preserve">éplacés et retournés ; (ii) Au CICR d’accélérer avec son projet WASH dans les AS Kilo Etat et Kilo Mission et </w:t>
                  </w:r>
                  <w:r w:rsidRPr="002840C3">
                    <w:rPr>
                      <w:bCs/>
                      <w:sz w:val="20"/>
                      <w:szCs w:val="20"/>
                      <w:lang w:val="fr-FR"/>
                    </w:rPr>
                    <w:t xml:space="preserve">Plaidoyer aux acteurs ayant le fonds pour l’aménagement et la réhabilitation des sources d’eau dans les AS Itendey et Bakonde ; (iii) Assainir les structures sanitaires évaluées (construction des latrines, douches, incinérateurs, fosses à placenta, trous à ordures, etc., (iv) Aux autorités locales de mettre en place un mécanisme communautaire de protection de la population pour accéder aux sources disponibles dans le milieu </w:t>
                  </w:r>
                  <w:r w:rsidRPr="002840C3">
                    <w:rPr>
                      <w:sz w:val="20"/>
                      <w:szCs w:val="20"/>
                      <w:lang w:val="fr-FR"/>
                    </w:rPr>
                    <w:t xml:space="preserve"> </w:t>
                  </w:r>
                </w:p>
              </w:tc>
            </w:tr>
            <w:tr w:rsidR="003306CE" w:rsidRPr="002840C3" w14:paraId="7E4F431B" w14:textId="77777777" w:rsidTr="00DF4A7E">
              <w:trPr>
                <w:jc w:val="center"/>
              </w:trPr>
              <w:tc>
                <w:tcPr>
                  <w:tcW w:w="1516" w:type="dxa"/>
                  <w:vMerge/>
                </w:tcPr>
                <w:p w14:paraId="1E59CB67" w14:textId="77777777" w:rsidR="003306CE" w:rsidRPr="002840C3" w:rsidRDefault="003306CE" w:rsidP="003306CE">
                  <w:pPr>
                    <w:widowControl w:val="0"/>
                    <w:jc w:val="both"/>
                    <w:rPr>
                      <w:b/>
                      <w:bCs/>
                      <w:sz w:val="20"/>
                      <w:szCs w:val="20"/>
                      <w:lang w:val="fr-FR"/>
                    </w:rPr>
                  </w:pPr>
                </w:p>
              </w:tc>
              <w:tc>
                <w:tcPr>
                  <w:tcW w:w="1431" w:type="dxa"/>
                </w:tcPr>
                <w:p w14:paraId="75DCDF58" w14:textId="042B7500" w:rsidR="003306CE" w:rsidRPr="002840C3" w:rsidRDefault="003306CE" w:rsidP="003306CE">
                  <w:pPr>
                    <w:widowControl w:val="0"/>
                    <w:pBdr>
                      <w:top w:val="nil"/>
                      <w:left w:val="nil"/>
                      <w:bottom w:val="nil"/>
                      <w:right w:val="nil"/>
                      <w:between w:val="nil"/>
                    </w:pBdr>
                    <w:jc w:val="center"/>
                    <w:rPr>
                      <w:b/>
                      <w:bCs/>
                      <w:sz w:val="20"/>
                      <w:szCs w:val="20"/>
                      <w:lang w:val="fr-FR"/>
                    </w:rPr>
                  </w:pPr>
                  <w:r w:rsidRPr="002840C3">
                    <w:rPr>
                      <w:b/>
                      <w:bCs/>
                      <w:sz w:val="20"/>
                      <w:szCs w:val="20"/>
                      <w:lang w:val="fr-FR"/>
                    </w:rPr>
                    <w:t>Education et EPST</w:t>
                  </w:r>
                </w:p>
              </w:tc>
              <w:tc>
                <w:tcPr>
                  <w:tcW w:w="7958" w:type="dxa"/>
                </w:tcPr>
                <w:p w14:paraId="2F94E62E" w14:textId="5CB751D4" w:rsidR="003306CE" w:rsidRPr="002840C3" w:rsidRDefault="003306CE" w:rsidP="00522F02">
                  <w:pPr>
                    <w:jc w:val="both"/>
                    <w:rPr>
                      <w:sz w:val="20"/>
                      <w:szCs w:val="20"/>
                      <w:lang w:val="fr-FR"/>
                    </w:rPr>
                  </w:pPr>
                  <w:r w:rsidRPr="002840C3">
                    <w:rPr>
                      <w:bCs/>
                      <w:iCs/>
                      <w:sz w:val="20"/>
                      <w:szCs w:val="20"/>
                      <w:lang w:val="fr-FR"/>
                    </w:rPr>
                    <w:t>(i)</w:t>
                  </w:r>
                  <w:r w:rsidRPr="002840C3">
                    <w:rPr>
                      <w:sz w:val="20"/>
                      <w:szCs w:val="20"/>
                      <w:lang w:val="fr-FR"/>
                    </w:rPr>
                    <w:t xml:space="preserve"> Plaidoyer auprès des acteurs œuvrant dans le secteur éducation une évaluation sectorielle approfondie et proposer des pistes de</w:t>
                  </w:r>
                  <w:r w:rsidR="00522F02">
                    <w:rPr>
                      <w:sz w:val="20"/>
                      <w:szCs w:val="20"/>
                      <w:lang w:val="fr-FR"/>
                    </w:rPr>
                    <w:t>s</w:t>
                  </w:r>
                  <w:r w:rsidRPr="002840C3">
                    <w:rPr>
                      <w:sz w:val="20"/>
                      <w:szCs w:val="20"/>
                      <w:lang w:val="fr-FR"/>
                    </w:rPr>
                    <w:t xml:space="preserve"> solution</w:t>
                  </w:r>
                  <w:r w:rsidR="00522F02">
                    <w:rPr>
                      <w:sz w:val="20"/>
                      <w:szCs w:val="20"/>
                      <w:lang w:val="fr-FR"/>
                    </w:rPr>
                    <w:t>s</w:t>
                  </w:r>
                  <w:r w:rsidRPr="002840C3">
                    <w:rPr>
                      <w:sz w:val="20"/>
                      <w:szCs w:val="20"/>
                      <w:lang w:val="fr-FR"/>
                    </w:rPr>
                    <w:t xml:space="preserve"> pour l’Educatio</w:t>
                  </w:r>
                  <w:r w:rsidR="00522F02">
                    <w:rPr>
                      <w:sz w:val="20"/>
                      <w:szCs w:val="20"/>
                      <w:lang w:val="fr-FR"/>
                    </w:rPr>
                    <w:t xml:space="preserve">n en souffrance dans cette zone. </w:t>
                  </w:r>
                </w:p>
              </w:tc>
            </w:tr>
            <w:tr w:rsidR="003306CE" w:rsidRPr="002840C3" w14:paraId="78CCC6B8" w14:textId="77777777" w:rsidTr="00DF4A7E">
              <w:trPr>
                <w:trHeight w:val="557"/>
                <w:jc w:val="center"/>
              </w:trPr>
              <w:tc>
                <w:tcPr>
                  <w:tcW w:w="1516" w:type="dxa"/>
                  <w:vMerge/>
                </w:tcPr>
                <w:p w14:paraId="41CE5F31" w14:textId="77777777" w:rsidR="003306CE" w:rsidRPr="002840C3" w:rsidRDefault="003306CE" w:rsidP="003306CE">
                  <w:pPr>
                    <w:widowControl w:val="0"/>
                    <w:jc w:val="both"/>
                    <w:rPr>
                      <w:b/>
                      <w:bCs/>
                      <w:sz w:val="20"/>
                      <w:szCs w:val="20"/>
                      <w:lang w:val="fr-FR"/>
                    </w:rPr>
                  </w:pPr>
                </w:p>
              </w:tc>
              <w:tc>
                <w:tcPr>
                  <w:tcW w:w="1431" w:type="dxa"/>
                </w:tcPr>
                <w:p w14:paraId="2526A25C" w14:textId="78C5E323" w:rsidR="003306CE" w:rsidRPr="002840C3" w:rsidRDefault="003306CE" w:rsidP="003306CE">
                  <w:pPr>
                    <w:widowControl w:val="0"/>
                    <w:pBdr>
                      <w:top w:val="nil"/>
                      <w:left w:val="nil"/>
                      <w:bottom w:val="nil"/>
                      <w:right w:val="nil"/>
                      <w:between w:val="nil"/>
                    </w:pBdr>
                    <w:jc w:val="center"/>
                    <w:rPr>
                      <w:b/>
                      <w:bCs/>
                      <w:sz w:val="20"/>
                      <w:szCs w:val="20"/>
                      <w:lang w:val="fr-FR"/>
                    </w:rPr>
                  </w:pPr>
                  <w:r w:rsidRPr="002840C3">
                    <w:rPr>
                      <w:b/>
                      <w:bCs/>
                      <w:sz w:val="20"/>
                      <w:szCs w:val="20"/>
                      <w:lang w:val="fr-FR"/>
                    </w:rPr>
                    <w:t>Sécurité alimentaire</w:t>
                  </w:r>
                </w:p>
              </w:tc>
              <w:tc>
                <w:tcPr>
                  <w:tcW w:w="7958" w:type="dxa"/>
                </w:tcPr>
                <w:p w14:paraId="18D9DBAA" w14:textId="372C0F64" w:rsidR="003306CE" w:rsidRPr="002840C3" w:rsidRDefault="003306CE" w:rsidP="003306CE">
                  <w:pPr>
                    <w:contextualSpacing/>
                    <w:jc w:val="both"/>
                    <w:rPr>
                      <w:sz w:val="20"/>
                      <w:szCs w:val="20"/>
                      <w:lang w:val="fr-FR"/>
                    </w:rPr>
                  </w:pPr>
                  <w:r w:rsidRPr="002840C3">
                    <w:rPr>
                      <w:sz w:val="20"/>
                      <w:szCs w:val="20"/>
                      <w:lang w:val="fr-FR"/>
                    </w:rPr>
                    <w:t>(i) Plaidoyer aux acteurs œuvrant en sécurité alimentaire d’assister les ménages déplacés et retournés en Food, semence</w:t>
                  </w:r>
                  <w:r w:rsidR="00F06879">
                    <w:rPr>
                      <w:sz w:val="20"/>
                      <w:szCs w:val="20"/>
                      <w:lang w:val="fr-FR"/>
                    </w:rPr>
                    <w:t>s saines</w:t>
                  </w:r>
                  <w:r w:rsidRPr="002840C3">
                    <w:rPr>
                      <w:sz w:val="20"/>
                      <w:szCs w:val="20"/>
                      <w:lang w:val="fr-FR"/>
                    </w:rPr>
                    <w:t xml:space="preserve"> et outils aratoires </w:t>
                  </w:r>
                  <w:r w:rsidR="00F06879">
                    <w:rPr>
                      <w:sz w:val="20"/>
                      <w:szCs w:val="20"/>
                      <w:lang w:val="fr-FR"/>
                    </w:rPr>
                    <w:t xml:space="preserve">et </w:t>
                  </w:r>
                  <w:r w:rsidRPr="002840C3">
                    <w:rPr>
                      <w:sz w:val="20"/>
                      <w:szCs w:val="20"/>
                      <w:lang w:val="fr-FR"/>
                    </w:rPr>
                    <w:t>en particulier au CICR d’accélérer avec son projet en cours dans la zone.</w:t>
                  </w:r>
                </w:p>
              </w:tc>
            </w:tr>
            <w:tr w:rsidR="003306CE" w:rsidRPr="002840C3" w14:paraId="6138BB1F" w14:textId="77777777" w:rsidTr="00DF4A7E">
              <w:trPr>
                <w:jc w:val="center"/>
              </w:trPr>
              <w:tc>
                <w:tcPr>
                  <w:tcW w:w="1516" w:type="dxa"/>
                  <w:vMerge/>
                </w:tcPr>
                <w:p w14:paraId="62F0895C" w14:textId="77777777" w:rsidR="003306CE" w:rsidRPr="002840C3" w:rsidRDefault="003306CE" w:rsidP="003306CE">
                  <w:pPr>
                    <w:widowControl w:val="0"/>
                    <w:jc w:val="both"/>
                    <w:rPr>
                      <w:b/>
                      <w:bCs/>
                      <w:sz w:val="20"/>
                      <w:szCs w:val="20"/>
                      <w:lang w:val="fr-FR"/>
                    </w:rPr>
                  </w:pPr>
                </w:p>
              </w:tc>
              <w:tc>
                <w:tcPr>
                  <w:tcW w:w="1431" w:type="dxa"/>
                </w:tcPr>
                <w:p w14:paraId="40D28CD4" w14:textId="634C4438" w:rsidR="003306CE" w:rsidRPr="002840C3" w:rsidRDefault="003306CE" w:rsidP="003306CE">
                  <w:pPr>
                    <w:widowControl w:val="0"/>
                    <w:pBdr>
                      <w:top w:val="nil"/>
                      <w:left w:val="nil"/>
                      <w:bottom w:val="nil"/>
                      <w:right w:val="nil"/>
                      <w:between w:val="nil"/>
                    </w:pBdr>
                    <w:rPr>
                      <w:b/>
                      <w:bCs/>
                      <w:sz w:val="20"/>
                      <w:szCs w:val="20"/>
                      <w:lang w:val="fr-FR"/>
                    </w:rPr>
                  </w:pPr>
                  <w:r w:rsidRPr="002840C3">
                    <w:rPr>
                      <w:b/>
                      <w:bCs/>
                      <w:sz w:val="20"/>
                      <w:szCs w:val="20"/>
                      <w:lang w:val="fr-FR"/>
                    </w:rPr>
                    <w:t>Protection</w:t>
                  </w:r>
                </w:p>
              </w:tc>
              <w:tc>
                <w:tcPr>
                  <w:tcW w:w="7958" w:type="dxa"/>
                </w:tcPr>
                <w:p w14:paraId="687164E6" w14:textId="24436954" w:rsidR="003306CE" w:rsidRPr="002840C3" w:rsidRDefault="003306CE" w:rsidP="003306CE">
                  <w:pPr>
                    <w:jc w:val="both"/>
                    <w:rPr>
                      <w:sz w:val="20"/>
                      <w:szCs w:val="20"/>
                      <w:lang w:val="fr-FR"/>
                    </w:rPr>
                  </w:pPr>
                  <w:r w:rsidRPr="002840C3">
                    <w:rPr>
                      <w:bCs/>
                      <w:iCs/>
                      <w:sz w:val="20"/>
                      <w:szCs w:val="20"/>
                      <w:lang w:val="fr-FR"/>
                    </w:rPr>
                    <w:t>(i)</w:t>
                  </w:r>
                  <w:r w:rsidRPr="002840C3">
                    <w:rPr>
                      <w:sz w:val="20"/>
                      <w:szCs w:val="20"/>
                      <w:lang w:val="fr-FR"/>
                    </w:rPr>
                    <w:t xml:space="preserve"> Plaidoyer auprès de AJEDEC-DIVAS pour le renforcement des sensibilisations au vu des indices de protection alarmants dans la zone (EA</w:t>
                  </w:r>
                  <w:r w:rsidR="00F06879">
                    <w:rPr>
                      <w:sz w:val="20"/>
                      <w:szCs w:val="20"/>
                      <w:lang w:val="fr-FR"/>
                    </w:rPr>
                    <w:t>F</w:t>
                  </w:r>
                  <w:r w:rsidRPr="002840C3">
                    <w:rPr>
                      <w:sz w:val="20"/>
                      <w:szCs w:val="20"/>
                      <w:lang w:val="fr-FR"/>
                    </w:rPr>
                    <w:t>GA, VBG, exploitation des enfants dans les carrières minières, kidnappings, etc.).</w:t>
                  </w:r>
                </w:p>
              </w:tc>
            </w:tr>
          </w:tbl>
          <w:p w14:paraId="652DCE20" w14:textId="79D750FC" w:rsidR="005E39E6" w:rsidRDefault="005E39E6"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544AD71F" w14:textId="2B29A26A"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77488A94" w14:textId="10DE9749"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465E7F38" w14:textId="380F30F6"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39D61DD7" w14:textId="2DBAC1D5"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70AAE630" w14:textId="688537CD"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59BA9986" w14:textId="438A6AEA"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303459AB" w14:textId="0FB35B3F"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6EC02CD7" w14:textId="539FDF41"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3744ABB0" w14:textId="13F11D46"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23FCD435" w14:textId="6B4F16BD"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542843F9" w14:textId="14F49B5E"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06F91029" w14:textId="05D299F9"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7B698EAA" w14:textId="3FD876D0"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6E52D59D" w14:textId="61D45BBB"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2ACFEDCD" w14:textId="210464FA"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40A28A5C" w14:textId="2042A838"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383C2105" w14:textId="1BDB9E43"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535338A5" w14:textId="116370F2"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2EF0B122" w14:textId="36B3AA3C"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259698F7" w14:textId="012CEB0B"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3341BB2C" w14:textId="6CE95DC5"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4FBF4BC5" w14:textId="77777777" w:rsidR="00F06879" w:rsidRDefault="00F06879"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5FC28368" w14:textId="77777777" w:rsidR="005E39E6" w:rsidRPr="002840C3" w:rsidRDefault="005E39E6"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1BC434A8" w14:textId="641C6AA5" w:rsidR="003306CE" w:rsidRPr="002840C3" w:rsidRDefault="003306CE" w:rsidP="003306CE">
            <w:pPr>
              <w:widowControl w:val="0"/>
              <w:pBdr>
                <w:top w:val="nil"/>
                <w:left w:val="nil"/>
                <w:bottom w:val="nil"/>
                <w:right w:val="nil"/>
                <w:between w:val="nil"/>
              </w:pBdr>
              <w:tabs>
                <w:tab w:val="left" w:pos="1653"/>
              </w:tabs>
              <w:spacing w:line="240" w:lineRule="auto"/>
              <w:jc w:val="both"/>
              <w:rPr>
                <w:b/>
                <w:bCs/>
                <w:sz w:val="20"/>
                <w:szCs w:val="20"/>
                <w:lang w:val="fr-FR"/>
              </w:rPr>
            </w:pPr>
            <w:r w:rsidRPr="002840C3">
              <w:rPr>
                <w:b/>
                <w:bCs/>
                <w:sz w:val="20"/>
                <w:szCs w:val="20"/>
                <w:lang w:val="fr-FR"/>
              </w:rPr>
              <w:lastRenderedPageBreak/>
              <w:t>ANNEXE I. PHOTOS D'ACTIVITES PRISES PENDANT l'ERM</w:t>
            </w:r>
          </w:p>
          <w:p w14:paraId="39538760"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b/>
                <w:bCs/>
                <w:sz w:val="20"/>
                <w:szCs w:val="20"/>
                <w:lang w:val="fr-FR"/>
              </w:rPr>
            </w:pPr>
          </w:p>
          <w:p w14:paraId="5124DAE9" w14:textId="54805A8D"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r w:rsidRPr="002840C3">
              <w:rPr>
                <w:b/>
                <w:bCs/>
                <w:noProof/>
                <w:sz w:val="20"/>
                <w:szCs w:val="20"/>
                <w:lang w:val="en-US" w:eastAsia="en-US"/>
              </w:rPr>
              <mc:AlternateContent>
                <mc:Choice Requires="wpg">
                  <w:drawing>
                    <wp:anchor distT="0" distB="0" distL="114300" distR="114300" simplePos="0" relativeHeight="251799040" behindDoc="0" locked="0" layoutInCell="1" allowOverlap="1" wp14:anchorId="5B1EB77A" wp14:editId="44719E82">
                      <wp:simplePos x="0" y="0"/>
                      <wp:positionH relativeFrom="column">
                        <wp:posOffset>-5080</wp:posOffset>
                      </wp:positionH>
                      <wp:positionV relativeFrom="paragraph">
                        <wp:posOffset>3810</wp:posOffset>
                      </wp:positionV>
                      <wp:extent cx="6797039" cy="6316980"/>
                      <wp:effectExtent l="0" t="0" r="4445" b="0"/>
                      <wp:wrapNone/>
                      <wp:docPr id="17" name="Groupe 16">
                        <a:extLst xmlns:a="http://schemas.openxmlformats.org/drawingml/2006/main">
                          <a:ext uri="{FF2B5EF4-FFF2-40B4-BE49-F238E27FC236}">
                            <a16:creationId xmlns:a16="http://schemas.microsoft.com/office/drawing/2014/main" id="{ECDA534A-D547-473E-0C6B-033CCC5E928E}"/>
                          </a:ext>
                        </a:extLst>
                      </wp:docPr>
                      <wp:cNvGraphicFramePr/>
                      <a:graphic xmlns:a="http://schemas.openxmlformats.org/drawingml/2006/main">
                        <a:graphicData uri="http://schemas.microsoft.com/office/word/2010/wordprocessingGroup">
                          <wpg:wgp>
                            <wpg:cNvGrpSpPr/>
                            <wpg:grpSpPr>
                              <a:xfrm>
                                <a:off x="0" y="0"/>
                                <a:ext cx="6797039" cy="6316980"/>
                                <a:chOff x="0" y="0"/>
                                <a:chExt cx="9246588" cy="5727676"/>
                              </a:xfrm>
                            </wpg:grpSpPr>
                            <pic:pic xmlns:pic="http://schemas.openxmlformats.org/drawingml/2006/picture">
                              <pic:nvPicPr>
                                <pic:cNvPr id="204583677" name="Image 204583677">
                                  <a:extLst>
                                    <a:ext uri="{FF2B5EF4-FFF2-40B4-BE49-F238E27FC236}">
                                      <a16:creationId xmlns:a16="http://schemas.microsoft.com/office/drawing/2014/main" id="{6B5F238E-7F43-F07D-B366-23EB99213A3A}"/>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3346" y="1"/>
                                  <a:ext cx="3202075" cy="2401556"/>
                                </a:xfrm>
                                <a:prstGeom prst="rect">
                                  <a:avLst/>
                                </a:prstGeom>
                              </pic:spPr>
                            </pic:pic>
                            <pic:pic xmlns:pic="http://schemas.openxmlformats.org/drawingml/2006/picture">
                              <pic:nvPicPr>
                                <pic:cNvPr id="627930264" name="Image 627930264">
                                  <a:extLst>
                                    <a:ext uri="{FF2B5EF4-FFF2-40B4-BE49-F238E27FC236}">
                                      <a16:creationId xmlns:a16="http://schemas.microsoft.com/office/drawing/2014/main" id="{56DD3E12-A397-CD46-C8B4-E93670D96A02}"/>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3307758" y="0"/>
                                  <a:ext cx="2918123" cy="2401557"/>
                                </a:xfrm>
                                <a:prstGeom prst="rect">
                                  <a:avLst/>
                                </a:prstGeom>
                              </pic:spPr>
                            </pic:pic>
                            <pic:pic xmlns:pic="http://schemas.openxmlformats.org/drawingml/2006/picture">
                              <pic:nvPicPr>
                                <pic:cNvPr id="1777255668" name="Image 1777255668">
                                  <a:extLst>
                                    <a:ext uri="{FF2B5EF4-FFF2-40B4-BE49-F238E27FC236}">
                                      <a16:creationId xmlns:a16="http://schemas.microsoft.com/office/drawing/2014/main" id="{D68F2A17-E0AF-0834-9B03-1572D8C47F50}"/>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6328218" y="0"/>
                                  <a:ext cx="2918123" cy="2401557"/>
                                </a:xfrm>
                                <a:prstGeom prst="rect">
                                  <a:avLst/>
                                </a:prstGeom>
                              </pic:spPr>
                            </pic:pic>
                            <pic:pic xmlns:pic="http://schemas.openxmlformats.org/drawingml/2006/picture">
                              <pic:nvPicPr>
                                <pic:cNvPr id="2125485559" name="Image 2125485559">
                                  <a:extLst>
                                    <a:ext uri="{FF2B5EF4-FFF2-40B4-BE49-F238E27FC236}">
                                      <a16:creationId xmlns:a16="http://schemas.microsoft.com/office/drawing/2014/main" id="{FB065238-2563-5739-BB5F-EB5419332377}"/>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2813538"/>
                                  <a:ext cx="3202075" cy="2409158"/>
                                </a:xfrm>
                                <a:prstGeom prst="rect">
                                  <a:avLst/>
                                </a:prstGeom>
                              </pic:spPr>
                            </pic:pic>
                            <pic:pic xmlns:pic="http://schemas.openxmlformats.org/drawingml/2006/picture">
                              <pic:nvPicPr>
                                <pic:cNvPr id="1006053326" name="Image 1006053326">
                                  <a:extLst>
                                    <a:ext uri="{FF2B5EF4-FFF2-40B4-BE49-F238E27FC236}">
                                      <a16:creationId xmlns:a16="http://schemas.microsoft.com/office/drawing/2014/main" id="{1596AC62-DD33-A6D7-B7FD-4178D542C8F1}"/>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3307757" y="2813538"/>
                                  <a:ext cx="2918124" cy="2409158"/>
                                </a:xfrm>
                                <a:prstGeom prst="rect">
                                  <a:avLst/>
                                </a:prstGeom>
                              </pic:spPr>
                            </pic:pic>
                            <pic:pic xmlns:pic="http://schemas.openxmlformats.org/drawingml/2006/picture">
                              <pic:nvPicPr>
                                <pic:cNvPr id="234637801" name="Image 234637801">
                                  <a:extLst>
                                    <a:ext uri="{FF2B5EF4-FFF2-40B4-BE49-F238E27FC236}">
                                      <a16:creationId xmlns:a16="http://schemas.microsoft.com/office/drawing/2014/main" id="{5FC97161-64CE-0693-CA96-B85B81351A19}"/>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6328218" y="2813538"/>
                                  <a:ext cx="2918123" cy="2401557"/>
                                </a:xfrm>
                                <a:prstGeom prst="rect">
                                  <a:avLst/>
                                </a:prstGeom>
                              </pic:spPr>
                            </pic:pic>
                            <wps:wsp>
                              <wps:cNvPr id="711887901" name="ZoneTexte 2">
                                <a:extLst>
                                  <a:ext uri="{FF2B5EF4-FFF2-40B4-BE49-F238E27FC236}">
                                    <a16:creationId xmlns:a16="http://schemas.microsoft.com/office/drawing/2014/main" id="{D2795869-744B-F1BD-BC11-6F21DB3DF495}"/>
                                  </a:ext>
                                </a:extLst>
                              </wps:cNvPr>
                              <wps:cNvSpPr txBox="1"/>
                              <wps:spPr>
                                <a:xfrm>
                                  <a:off x="3346" y="2411394"/>
                                  <a:ext cx="3122295" cy="350520"/>
                                </a:xfrm>
                                <a:prstGeom prst="rect">
                                  <a:avLst/>
                                </a:prstGeom>
                                <a:noFill/>
                              </wps:spPr>
                              <wps:txbx>
                                <w:txbxContent>
                                  <w:p w14:paraId="1BDD13FB"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REUNION COMMUNAUTAIRE A KILO ETAT</w:t>
                                    </w:r>
                                  </w:p>
                                </w:txbxContent>
                              </wps:txbx>
                              <wps:bodyPr wrap="square" rtlCol="0">
                                <a:noAutofit/>
                              </wps:bodyPr>
                            </wps:wsp>
                            <wps:wsp>
                              <wps:cNvPr id="1822459703" name="ZoneTexte 3">
                                <a:extLst>
                                  <a:ext uri="{FF2B5EF4-FFF2-40B4-BE49-F238E27FC236}">
                                    <a16:creationId xmlns:a16="http://schemas.microsoft.com/office/drawing/2014/main" id="{42509AE7-EBB9-6A94-71BF-34224CADC3E4}"/>
                                  </a:ext>
                                </a:extLst>
                              </wps:cNvPr>
                              <wps:cNvSpPr txBox="1"/>
                              <wps:spPr>
                                <a:xfrm>
                                  <a:off x="3394655" y="2408942"/>
                                  <a:ext cx="2830830" cy="350520"/>
                                </a:xfrm>
                                <a:prstGeom prst="rect">
                                  <a:avLst/>
                                </a:prstGeom>
                                <a:noFill/>
                              </wps:spPr>
                              <wps:txbx>
                                <w:txbxContent>
                                  <w:p w14:paraId="0B544ED1"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FOCUS GROUP FEMME A ITENDEY</w:t>
                                    </w:r>
                                  </w:p>
                                </w:txbxContent>
                              </wps:txbx>
                              <wps:bodyPr wrap="square" rtlCol="0">
                                <a:noAutofit/>
                              </wps:bodyPr>
                            </wps:wsp>
                            <wps:wsp>
                              <wps:cNvPr id="584489826" name="ZoneTexte 5">
                                <a:extLst>
                                  <a:ext uri="{FF2B5EF4-FFF2-40B4-BE49-F238E27FC236}">
                                    <a16:creationId xmlns:a16="http://schemas.microsoft.com/office/drawing/2014/main" id="{6FC548EF-0AED-3F79-8ED8-BC7251E1512F}"/>
                                  </a:ext>
                                </a:extLst>
                              </wps:cNvPr>
                              <wps:cNvSpPr txBox="1"/>
                              <wps:spPr>
                                <a:xfrm>
                                  <a:off x="6290240" y="2400569"/>
                                  <a:ext cx="2830830" cy="350520"/>
                                </a:xfrm>
                                <a:prstGeom prst="rect">
                                  <a:avLst/>
                                </a:prstGeom>
                                <a:noFill/>
                              </wps:spPr>
                              <wps:txbx>
                                <w:txbxContent>
                                  <w:p w14:paraId="3C60581B" w14:textId="77777777" w:rsidR="004F48B5" w:rsidRPr="000F08CF" w:rsidRDefault="004F48B5" w:rsidP="00A02323">
                                    <w:pPr>
                                      <w:jc w:val="center"/>
                                      <w:rPr>
                                        <w:rFonts w:cstheme="minorBidi"/>
                                        <w:b/>
                                        <w:bCs/>
                                        <w:color w:val="000000"/>
                                        <w:kern w:val="24"/>
                                        <w:sz w:val="20"/>
                                        <w:szCs w:val="20"/>
                                        <w:lang w:val="es-ES"/>
                                      </w:rPr>
                                    </w:pPr>
                                    <w:r w:rsidRPr="000F08CF">
                                      <w:rPr>
                                        <w:rFonts w:cstheme="minorBidi"/>
                                        <w:b/>
                                        <w:bCs/>
                                        <w:color w:val="000000"/>
                                        <w:kern w:val="24"/>
                                        <w:sz w:val="20"/>
                                        <w:szCs w:val="20"/>
                                        <w:lang w:val="es-ES"/>
                                      </w:rPr>
                                      <w:t>CAS MAS MIXTE A KILO ETAT</w:t>
                                    </w:r>
                                  </w:p>
                                </w:txbxContent>
                              </wps:txbx>
                              <wps:bodyPr wrap="square" rtlCol="0">
                                <a:noAutofit/>
                              </wps:bodyPr>
                            </wps:wsp>
                            <wps:wsp>
                              <wps:cNvPr id="644991739" name="ZoneTexte 7">
                                <a:extLst>
                                  <a:ext uri="{FF2B5EF4-FFF2-40B4-BE49-F238E27FC236}">
                                    <a16:creationId xmlns:a16="http://schemas.microsoft.com/office/drawing/2014/main" id="{29187AFB-DCC5-AD78-BC91-79014A5CAA9A}"/>
                                  </a:ext>
                                </a:extLst>
                              </wps:cNvPr>
                              <wps:cNvSpPr txBox="1"/>
                              <wps:spPr>
                                <a:xfrm>
                                  <a:off x="15070" y="5236410"/>
                                  <a:ext cx="3121660" cy="350520"/>
                                </a:xfrm>
                                <a:prstGeom prst="rect">
                                  <a:avLst/>
                                </a:prstGeom>
                                <a:noFill/>
                              </wps:spPr>
                              <wps:txbx>
                                <w:txbxContent>
                                  <w:p w14:paraId="5720D5C7"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LATRINNE NON HYGIENIQUE A KILO MISSION</w:t>
                                    </w:r>
                                  </w:p>
                                </w:txbxContent>
                              </wps:txbx>
                              <wps:bodyPr wrap="square" rtlCol="0">
                                <a:noAutofit/>
                              </wps:bodyPr>
                            </wps:wsp>
                            <wps:wsp>
                              <wps:cNvPr id="1695085527" name="ZoneTexte 11">
                                <a:extLst>
                                  <a:ext uri="{FF2B5EF4-FFF2-40B4-BE49-F238E27FC236}">
                                    <a16:creationId xmlns:a16="http://schemas.microsoft.com/office/drawing/2014/main" id="{36C23615-8AEA-A27B-767A-30F9F67D6544}"/>
                                  </a:ext>
                                </a:extLst>
                              </wps:cNvPr>
                              <wps:cNvSpPr txBox="1"/>
                              <wps:spPr>
                                <a:xfrm>
                                  <a:off x="3302541" y="5238090"/>
                                  <a:ext cx="2917825" cy="350520"/>
                                </a:xfrm>
                                <a:prstGeom prst="rect">
                                  <a:avLst/>
                                </a:prstGeom>
                                <a:noFill/>
                              </wps:spPr>
                              <wps:txbx>
                                <w:txbxContent>
                                  <w:p w14:paraId="21B6288F"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CARENCE EN AME</w:t>
                                    </w:r>
                                  </w:p>
                                </w:txbxContent>
                              </wps:txbx>
                              <wps:bodyPr wrap="square" rtlCol="0">
                                <a:noAutofit/>
                              </wps:bodyPr>
                            </wps:wsp>
                            <wps:wsp>
                              <wps:cNvPr id="368795461" name="ZoneTexte 15">
                                <a:extLst>
                                  <a:ext uri="{FF2B5EF4-FFF2-40B4-BE49-F238E27FC236}">
                                    <a16:creationId xmlns:a16="http://schemas.microsoft.com/office/drawing/2014/main" id="{00005699-93DD-2BD5-1C45-C11879AA60DF}"/>
                                  </a:ext>
                                </a:extLst>
                              </wps:cNvPr>
                              <wps:cNvSpPr txBox="1"/>
                              <wps:spPr>
                                <a:xfrm>
                                  <a:off x="6328763" y="5219676"/>
                                  <a:ext cx="2917825" cy="508000"/>
                                </a:xfrm>
                                <a:prstGeom prst="rect">
                                  <a:avLst/>
                                </a:prstGeom>
                                <a:noFill/>
                              </wps:spPr>
                              <wps:txbx>
                                <w:txbxContent>
                                  <w:p w14:paraId="643EB3B0"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EAU SURFACIQUE UTILISEE PAR LA POPULATION</w:t>
                                    </w:r>
                                  </w:p>
                                </w:txbxContent>
                              </wps:txbx>
                              <wps:bodyPr wrap="square" rtlCol="0">
                                <a:noAutofit/>
                              </wps:bodyPr>
                            </wps:wsp>
                          </wpg:wgp>
                        </a:graphicData>
                      </a:graphic>
                    </wp:anchor>
                  </w:drawing>
                </mc:Choice>
                <mc:Fallback>
                  <w:pict>
                    <v:group w14:anchorId="5B1EB77A" id="Groupe 16" o:spid="_x0000_s1026" style="position:absolute;left:0;text-align:left;margin-left:-.4pt;margin-top:.3pt;width:535.2pt;height:497.4pt;z-index:251799040" coordsize="92465,57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4583677" o:spid="_x0000_s1027" type="#_x0000_t75" style="position:absolute;left:33;width:32021;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">
                        <v:imagedata r:id="rId27" o:title=""/>
                      </v:shape>
                      <v:shape id="Image 627930264" o:spid="_x0000_s1028" type="#_x0000_t75" style="position:absolute;left:33077;width:29181;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">
                        <v:imagedata r:id="rId28" o:title=""/>
                      </v:shape>
                      <v:shape id="Image 1777255668" o:spid="_x0000_s1029" type="#_x0000_t75" style="position:absolute;left:63282;width:29181;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">
                        <v:imagedata r:id="rId29" o:title=""/>
                      </v:shape>
                      <v:shape id="Image 2125485559" o:spid="_x0000_s1030" type="#_x0000_t75" style="position:absolute;top:28135;width:32020;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">
                        <v:imagedata r:id="rId30" o:title=""/>
                      </v:shape>
                      <v:shape id="Image 1006053326" o:spid="_x0000_s1031" type="#_x0000_t75" style="position:absolute;left:33077;top:28135;width:2918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">
                        <v:imagedata r:id="rId31" o:title=""/>
                      </v:shape>
                      <v:shape id="Image 234637801" o:spid="_x0000_s1032" type="#_x0000_t75" style="position:absolute;left:63282;top:28135;width:29181;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">
                        <v:imagedata r:id="rId32" o:title=""/>
                      </v:shape>
                      <v:shapetype id="_x0000_t202" coordsize="21600,21600" o:spt="202" path="m,l,21600r21600,l21600,xe">
                        <v:stroke joinstyle="miter"/>
                        <v:path gradientshapeok="t" o:connecttype="rect"/>
                      </v:shapetype>
                      <v:shape id="ZoneTexte 2" o:spid="_x0000_s1033" type="#_x0000_t202" style="position:absolute;left:33;top:24113;width:3122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" filled="f" stroked="f">
                        <v:textbox>
                          <w:txbxContent>
                            <w:p w14:paraId="1BDD13FB"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REUNION COMMUNAUTAIRE A KILO ETAT</w:t>
                              </w:r>
                            </w:p>
                          </w:txbxContent>
                        </v:textbox>
                      </v:shape>
                      <v:shape id="ZoneTexte 3" o:spid="_x0000_s1034" type="#_x0000_t202" style="position:absolute;left:33946;top:24089;width:2830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" filled="f" stroked="f">
                        <v:textbox>
                          <w:txbxContent>
                            <w:p w14:paraId="0B544ED1"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FOCUS GROUP FEMME A ITENDEY</w:t>
                              </w:r>
                            </w:p>
                          </w:txbxContent>
                        </v:textbox>
                      </v:shape>
                      <v:shape id="ZoneTexte 5" o:spid="_x0000_s1035" type="#_x0000_t202" style="position:absolute;left:62902;top:24005;width:2830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" filled="f" stroked="f">
                        <v:textbox>
                          <w:txbxContent>
                            <w:p w14:paraId="3C60581B" w14:textId="77777777" w:rsidR="004F48B5" w:rsidRPr="000F08CF" w:rsidRDefault="004F48B5" w:rsidP="00A02323">
                              <w:pPr>
                                <w:jc w:val="center"/>
                                <w:rPr>
                                  <w:rFonts w:cstheme="minorBidi"/>
                                  <w:b/>
                                  <w:bCs/>
                                  <w:color w:val="000000"/>
                                  <w:kern w:val="24"/>
                                  <w:sz w:val="20"/>
                                  <w:szCs w:val="20"/>
                                  <w:lang w:val="es-ES"/>
                                </w:rPr>
                              </w:pPr>
                              <w:r w:rsidRPr="000F08CF">
                                <w:rPr>
                                  <w:rFonts w:cstheme="minorBidi"/>
                                  <w:b/>
                                  <w:bCs/>
                                  <w:color w:val="000000"/>
                                  <w:kern w:val="24"/>
                                  <w:sz w:val="20"/>
                                  <w:szCs w:val="20"/>
                                  <w:lang w:val="es-ES"/>
                                </w:rPr>
                                <w:t>CAS MAS MIXTE A KILO ETAT</w:t>
                              </w:r>
                            </w:p>
                          </w:txbxContent>
                        </v:textbox>
                      </v:shape>
                      <v:shape id="ZoneTexte 7" o:spid="_x0000_s1036" type="#_x0000_t202" style="position:absolute;left:150;top:52364;width:3121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" filled="f" stroked="f">
                        <v:textbox>
                          <w:txbxContent>
                            <w:p w14:paraId="5720D5C7"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LATRINNE NON HYGIENIQUE A KILO MISSION</w:t>
                              </w:r>
                            </w:p>
                          </w:txbxContent>
                        </v:textbox>
                      </v:shape>
                      <v:shape id="ZoneTexte 11" o:spid="_x0000_s1037" type="#_x0000_t202" style="position:absolute;left:33025;top:52380;width:2917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" filled="f" stroked="f">
                        <v:textbox>
                          <w:txbxContent>
                            <w:p w14:paraId="21B6288F"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CARENCE EN AME</w:t>
                              </w:r>
                            </w:p>
                          </w:txbxContent>
                        </v:textbox>
                      </v:shape>
                      <v:shape id="ZoneTexte 15" o:spid="_x0000_s1038" type="#_x0000_t202" style="position:absolute;left:63287;top:52196;width:2917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" filled="f" stroked="f">
                        <v:textbox>
                          <w:txbxContent>
                            <w:p w14:paraId="643EB3B0" w14:textId="77777777" w:rsidR="004F48B5" w:rsidRDefault="004F48B5" w:rsidP="00A02323">
                              <w:pPr>
                                <w:jc w:val="center"/>
                                <w:rPr>
                                  <w:rFonts w:cstheme="minorBidi"/>
                                  <w:b/>
                                  <w:bCs/>
                                  <w:color w:val="000000"/>
                                  <w:kern w:val="24"/>
                                  <w:sz w:val="20"/>
                                  <w:szCs w:val="20"/>
                                  <w:lang w:val="fr-FR"/>
                                </w:rPr>
                              </w:pPr>
                              <w:r>
                                <w:rPr>
                                  <w:rFonts w:cstheme="minorBidi"/>
                                  <w:b/>
                                  <w:bCs/>
                                  <w:color w:val="000000"/>
                                  <w:kern w:val="24"/>
                                  <w:sz w:val="20"/>
                                  <w:szCs w:val="20"/>
                                  <w:lang w:val="fr-FR"/>
                                </w:rPr>
                                <w:t>EAU SURFACIQUE UTILISEE PAR LA POPULATION</w:t>
                              </w:r>
                            </w:p>
                          </w:txbxContent>
                        </v:textbox>
                      </v:shape>
                    </v:group>
                  </w:pict>
                </mc:Fallback>
              </mc:AlternateContent>
            </w:r>
          </w:p>
          <w:p w14:paraId="0DEEFA3C" w14:textId="33B4E65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24027E41" w14:textId="270BB472"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EB24EC5" w14:textId="481CA93E"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9849628" w14:textId="11BBF81B"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1E817E62" w14:textId="37FF4B3F"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8DA471F" w14:textId="237A285A"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18E76215" w14:textId="16C4A77C"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FAA6FBB" w14:textId="2E5E43DA"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488D4A4D"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F683F11"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D4859E1"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2BACB307"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1B5CE66B"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600464D"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395D0FC"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57F4BA9"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F864C63"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E2D626E"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E260888"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421F277"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55FADC1"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32FCF6F"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2E6CBEB"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31EE2DB5"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4A010FE"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414B7278"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3223ABBD"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A83139A"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18D13C0"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2938B4E0"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0551B2B"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AA236EF"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DF94902"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187F93E"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BE6D5FE"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1FAF8550"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1A0D59E"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257400BC"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1AE5EA6B"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2A9C6F4C"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01C64D0"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7A91FA9D"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A245B75"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FB3F1BB"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02D4C1D3"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B279C68"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65B640B4"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p w14:paraId="5A4B8ED5" w14:textId="77777777" w:rsidR="003306CE" w:rsidRPr="002840C3" w:rsidRDefault="003306CE" w:rsidP="003306CE">
            <w:pPr>
              <w:widowControl w:val="0"/>
              <w:pBdr>
                <w:top w:val="nil"/>
                <w:left w:val="nil"/>
                <w:bottom w:val="nil"/>
                <w:right w:val="nil"/>
                <w:between w:val="nil"/>
              </w:pBdr>
              <w:tabs>
                <w:tab w:val="left" w:pos="1653"/>
              </w:tabs>
              <w:spacing w:line="240" w:lineRule="auto"/>
              <w:jc w:val="both"/>
              <w:rPr>
                <w:sz w:val="20"/>
                <w:szCs w:val="20"/>
                <w:lang w:val="fr-FR"/>
              </w:rPr>
            </w:pPr>
          </w:p>
        </w:tc>
      </w:tr>
    </w:tbl>
    <w:p w14:paraId="0C8CFD63" w14:textId="77777777" w:rsidR="006C5979" w:rsidRDefault="006C5979" w:rsidP="00DF7AE1">
      <w:pPr>
        <w:rPr>
          <w:sz w:val="20"/>
          <w:szCs w:val="20"/>
        </w:rPr>
      </w:pPr>
    </w:p>
    <w:p w14:paraId="6A948933" w14:textId="77777777" w:rsidR="00A02323" w:rsidRDefault="00A02323" w:rsidP="00DF7AE1">
      <w:pPr>
        <w:rPr>
          <w:sz w:val="20"/>
          <w:szCs w:val="20"/>
        </w:rPr>
      </w:pPr>
    </w:p>
    <w:p w14:paraId="10F5DA69" w14:textId="77777777" w:rsidR="00A02323" w:rsidRDefault="00A02323" w:rsidP="00DF7AE1">
      <w:pPr>
        <w:rPr>
          <w:sz w:val="20"/>
          <w:szCs w:val="20"/>
        </w:rPr>
      </w:pPr>
    </w:p>
    <w:p w14:paraId="26DBB7B4" w14:textId="77777777" w:rsidR="00A02323" w:rsidRDefault="00A02323" w:rsidP="00DF7AE1">
      <w:pPr>
        <w:rPr>
          <w:sz w:val="20"/>
          <w:szCs w:val="20"/>
        </w:rPr>
      </w:pPr>
    </w:p>
    <w:p w14:paraId="1E279C8A" w14:textId="77777777" w:rsidR="00A02323" w:rsidRDefault="00A02323" w:rsidP="00DF7AE1">
      <w:pPr>
        <w:rPr>
          <w:sz w:val="20"/>
          <w:szCs w:val="20"/>
        </w:rPr>
      </w:pPr>
    </w:p>
    <w:p w14:paraId="3EFE8A14" w14:textId="77777777" w:rsidR="006C5979" w:rsidRDefault="006C5979" w:rsidP="00DF7AE1">
      <w:pPr>
        <w:rPr>
          <w:sz w:val="20"/>
          <w:szCs w:val="20"/>
        </w:rPr>
      </w:pPr>
    </w:p>
    <w:p w14:paraId="1E9D50D3" w14:textId="77777777" w:rsidR="006C5979" w:rsidRDefault="006C5979" w:rsidP="00DF7AE1">
      <w:pPr>
        <w:rPr>
          <w:sz w:val="20"/>
          <w:szCs w:val="20"/>
        </w:rPr>
      </w:pPr>
    </w:p>
    <w:p w14:paraId="6CEB3226" w14:textId="7B2550BD" w:rsidR="006C5979" w:rsidRPr="001F4801" w:rsidRDefault="00A02323" w:rsidP="00DF7AE1">
      <w:pPr>
        <w:rPr>
          <w:sz w:val="20"/>
          <w:szCs w:val="20"/>
        </w:rPr>
      </w:pPr>
      <w:r w:rsidRPr="00A02323">
        <w:rPr>
          <w:noProof/>
          <w:sz w:val="20"/>
          <w:szCs w:val="20"/>
          <w:lang w:val="en-US" w:eastAsia="en-US"/>
        </w:rPr>
        <mc:AlternateContent>
          <mc:Choice Requires="wpg">
            <w:drawing>
              <wp:anchor distT="0" distB="0" distL="114300" distR="114300" simplePos="0" relativeHeight="251792896" behindDoc="0" locked="0" layoutInCell="1" allowOverlap="1" wp14:anchorId="61976449" wp14:editId="07EF27A7">
                <wp:simplePos x="0" y="0"/>
                <wp:positionH relativeFrom="column">
                  <wp:posOffset>0</wp:posOffset>
                </wp:positionH>
                <wp:positionV relativeFrom="paragraph">
                  <wp:posOffset>0</wp:posOffset>
                </wp:positionV>
                <wp:extent cx="6889115" cy="5090161"/>
                <wp:effectExtent l="0" t="0" r="6985" b="0"/>
                <wp:wrapNone/>
                <wp:docPr id="4" name="Groupe 3">
                  <a:extLst xmlns:a="http://schemas.openxmlformats.org/drawingml/2006/main">
                    <a:ext uri="{FF2B5EF4-FFF2-40B4-BE49-F238E27FC236}">
                      <a16:creationId xmlns:a16="http://schemas.microsoft.com/office/drawing/2014/main" id="{5B812897-A8F3-8B85-D32B-D398553573FC}"/>
                    </a:ext>
                  </a:extLst>
                </wp:docPr>
                <wp:cNvGraphicFramePr/>
                <a:graphic xmlns:a="http://schemas.openxmlformats.org/drawingml/2006/main">
                  <a:graphicData uri="http://schemas.microsoft.com/office/word/2010/wordprocessingGroup">
                    <wpg:wgp>
                      <wpg:cNvGrpSpPr/>
                      <wpg:grpSpPr>
                        <a:xfrm>
                          <a:off x="0" y="0"/>
                          <a:ext cx="6889115" cy="5090161"/>
                          <a:chOff x="0" y="0"/>
                          <a:chExt cx="9805052" cy="5498079"/>
                        </a:xfrm>
                      </wpg:grpSpPr>
                      <pic:pic xmlns:pic="http://schemas.openxmlformats.org/drawingml/2006/picture">
                        <pic:nvPicPr>
                          <pic:cNvPr id="306445436" name="Image 306445436">
                            <a:extLst>
                              <a:ext uri="{FF2B5EF4-FFF2-40B4-BE49-F238E27FC236}">
                                <a16:creationId xmlns:a16="http://schemas.microsoft.com/office/drawing/2014/main" id="{137002F7-368C-5E2F-4B8A-652D5D4B9413}"/>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2698713"/>
                            <a:ext cx="3196123" cy="2397092"/>
                          </a:xfrm>
                          <a:prstGeom prst="rect">
                            <a:avLst/>
                          </a:prstGeom>
                        </pic:spPr>
                      </pic:pic>
                      <pic:pic xmlns:pic="http://schemas.openxmlformats.org/drawingml/2006/picture">
                        <pic:nvPicPr>
                          <pic:cNvPr id="1901265511" name="Image 1901265511">
                            <a:extLst>
                              <a:ext uri="{FF2B5EF4-FFF2-40B4-BE49-F238E27FC236}">
                                <a16:creationId xmlns:a16="http://schemas.microsoft.com/office/drawing/2014/main" id="{1FC5C40E-98A0-9CB5-0C60-EBF24A9ED907}"/>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292077" y="0"/>
                            <a:ext cx="3196123" cy="2397821"/>
                          </a:xfrm>
                          <a:prstGeom prst="rect">
                            <a:avLst/>
                          </a:prstGeom>
                        </pic:spPr>
                      </pic:pic>
                      <pic:pic xmlns:pic="http://schemas.openxmlformats.org/drawingml/2006/picture">
                        <pic:nvPicPr>
                          <pic:cNvPr id="1064703372" name="Image 1064703372">
                            <a:extLst>
                              <a:ext uri="{FF2B5EF4-FFF2-40B4-BE49-F238E27FC236}">
                                <a16:creationId xmlns:a16="http://schemas.microsoft.com/office/drawing/2014/main" id="{AE86049F-DE21-6D23-6DA7-A10FDEF4B4E4}"/>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3292077" y="2801214"/>
                            <a:ext cx="3196123" cy="2294591"/>
                          </a:xfrm>
                          <a:prstGeom prst="rect">
                            <a:avLst/>
                          </a:prstGeom>
                        </pic:spPr>
                      </pic:pic>
                      <pic:pic xmlns:pic="http://schemas.openxmlformats.org/drawingml/2006/picture">
                        <pic:nvPicPr>
                          <pic:cNvPr id="889928725" name="Image 889928725">
                            <a:extLst>
                              <a:ext uri="{FF2B5EF4-FFF2-40B4-BE49-F238E27FC236}">
                                <a16:creationId xmlns:a16="http://schemas.microsoft.com/office/drawing/2014/main" id="{4A371AC4-FD56-8673-4551-72E5C3C949E8}"/>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6608929" y="12795"/>
                            <a:ext cx="3196123" cy="2397092"/>
                          </a:xfrm>
                          <a:prstGeom prst="rect">
                            <a:avLst/>
                          </a:prstGeom>
                        </pic:spPr>
                      </pic:pic>
                      <pic:pic xmlns:pic="http://schemas.openxmlformats.org/drawingml/2006/picture">
                        <pic:nvPicPr>
                          <pic:cNvPr id="748263234" name="Image 748263234">
                            <a:extLst>
                              <a:ext uri="{FF2B5EF4-FFF2-40B4-BE49-F238E27FC236}">
                                <a16:creationId xmlns:a16="http://schemas.microsoft.com/office/drawing/2014/main" id="{ECD2DD83-62ED-7387-570F-C76A9114EF56}"/>
                              </a:ext>
                            </a:extLst>
                          </pic:cNvPr>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729"/>
                            <a:ext cx="3196123" cy="2409158"/>
                          </a:xfrm>
                          <a:prstGeom prst="rect">
                            <a:avLst/>
                          </a:prstGeom>
                        </pic:spPr>
                      </pic:pic>
                      <wps:wsp>
                        <wps:cNvPr id="213534615" name="ZoneTexte 7">
                          <a:extLst>
                            <a:ext uri="{FF2B5EF4-FFF2-40B4-BE49-F238E27FC236}">
                              <a16:creationId xmlns:a16="http://schemas.microsoft.com/office/drawing/2014/main" id="{5442B373-CAF1-B007-DB2E-892FBB42D0C1}"/>
                            </a:ext>
                          </a:extLst>
                        </wps:cNvPr>
                        <wps:cNvSpPr txBox="1"/>
                        <wps:spPr>
                          <a:xfrm>
                            <a:off x="0" y="2409817"/>
                            <a:ext cx="3195955" cy="242570"/>
                          </a:xfrm>
                          <a:prstGeom prst="rect">
                            <a:avLst/>
                          </a:prstGeom>
                          <a:noFill/>
                        </wps:spPr>
                        <wps:txbx>
                          <w:txbxContent>
                            <w:p w14:paraId="31962BB5"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CS ITENDEY</w:t>
                              </w:r>
                            </w:p>
                          </w:txbxContent>
                        </wps:txbx>
                        <wps:bodyPr wrap="square" rtlCol="0">
                          <a:noAutofit/>
                        </wps:bodyPr>
                      </wps:wsp>
                      <wps:wsp>
                        <wps:cNvPr id="72484711" name="ZoneTexte 10">
                          <a:extLst>
                            <a:ext uri="{FF2B5EF4-FFF2-40B4-BE49-F238E27FC236}">
                              <a16:creationId xmlns:a16="http://schemas.microsoft.com/office/drawing/2014/main" id="{CCB49CE0-9A4B-44E4-6125-1EF2CDD2F2FD}"/>
                            </a:ext>
                          </a:extLst>
                        </wps:cNvPr>
                        <wps:cNvSpPr txBox="1"/>
                        <wps:spPr>
                          <a:xfrm>
                            <a:off x="3317637" y="2401449"/>
                            <a:ext cx="3076575" cy="242570"/>
                          </a:xfrm>
                          <a:prstGeom prst="rect">
                            <a:avLst/>
                          </a:prstGeom>
                          <a:noFill/>
                        </wps:spPr>
                        <wps:txbx>
                          <w:txbxContent>
                            <w:p w14:paraId="69179D03"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CS BAKONDE VANDALISE PAR LES  CODECO</w:t>
                              </w:r>
                            </w:p>
                          </w:txbxContent>
                        </wps:txbx>
                        <wps:bodyPr wrap="square" rtlCol="0">
                          <a:noAutofit/>
                        </wps:bodyPr>
                      </wps:wsp>
                      <wps:wsp>
                        <wps:cNvPr id="438398487" name="ZoneTexte 11">
                          <a:extLst>
                            <a:ext uri="{FF2B5EF4-FFF2-40B4-BE49-F238E27FC236}">
                              <a16:creationId xmlns:a16="http://schemas.microsoft.com/office/drawing/2014/main" id="{B8A113FD-27AF-F56D-6D08-04473AD93A63}"/>
                            </a:ext>
                          </a:extLst>
                        </wps:cNvPr>
                        <wps:cNvSpPr txBox="1"/>
                        <wps:spPr>
                          <a:xfrm>
                            <a:off x="6625212" y="2413172"/>
                            <a:ext cx="3077210" cy="242570"/>
                          </a:xfrm>
                          <a:prstGeom prst="rect">
                            <a:avLst/>
                          </a:prstGeom>
                          <a:noFill/>
                        </wps:spPr>
                        <wps:txbx>
                          <w:txbxContent>
                            <w:p w14:paraId="49EF6943"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HGR ITENDEY ABANDONNE DANS LA BROUSSE</w:t>
                              </w:r>
                            </w:p>
                          </w:txbxContent>
                        </wps:txbx>
                        <wps:bodyPr wrap="square" rtlCol="0">
                          <a:noAutofit/>
                        </wps:bodyPr>
                      </wps:wsp>
                      <wps:wsp>
                        <wps:cNvPr id="65742221" name="ZoneTexte 14">
                          <a:extLst>
                            <a:ext uri="{FF2B5EF4-FFF2-40B4-BE49-F238E27FC236}">
                              <a16:creationId xmlns:a16="http://schemas.microsoft.com/office/drawing/2014/main" id="{AFDAEFA9-3AF7-B657-ACAE-FB1FAA262D12}"/>
                            </a:ext>
                          </a:extLst>
                        </wps:cNvPr>
                        <wps:cNvSpPr txBox="1"/>
                        <wps:spPr>
                          <a:xfrm>
                            <a:off x="21772" y="5104379"/>
                            <a:ext cx="3174365" cy="393700"/>
                          </a:xfrm>
                          <a:prstGeom prst="rect">
                            <a:avLst/>
                          </a:prstGeom>
                          <a:noFill/>
                        </wps:spPr>
                        <wps:txbx>
                          <w:txbxContent>
                            <w:p w14:paraId="00A5FBC5"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RETOUR PROGRESSIF DE LA POPULATION A ITENDEY CENTRE</w:t>
                              </w:r>
                            </w:p>
                          </w:txbxContent>
                        </wps:txbx>
                        <wps:bodyPr wrap="square" rtlCol="0">
                          <a:noAutofit/>
                        </wps:bodyPr>
                      </wps:wsp>
                      <wps:wsp>
                        <wps:cNvPr id="444010442" name="ZoneTexte 15">
                          <a:extLst>
                            <a:ext uri="{FF2B5EF4-FFF2-40B4-BE49-F238E27FC236}">
                              <a16:creationId xmlns:a16="http://schemas.microsoft.com/office/drawing/2014/main" id="{74116BA9-221E-D2E3-8B76-210E105FB4C3}"/>
                            </a:ext>
                          </a:extLst>
                        </wps:cNvPr>
                        <wps:cNvSpPr txBox="1"/>
                        <wps:spPr>
                          <a:xfrm>
                            <a:off x="3299207" y="5105975"/>
                            <a:ext cx="3174365" cy="242570"/>
                          </a:xfrm>
                          <a:prstGeom prst="rect">
                            <a:avLst/>
                          </a:prstGeom>
                          <a:noFill/>
                        </wps:spPr>
                        <wps:txbx>
                          <w:txbxContent>
                            <w:p w14:paraId="7AB87287"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EP BAKONDE VANDALISEE PAR LES CODECO</w:t>
                              </w:r>
                            </w:p>
                          </w:txbxContent>
                        </wps:txbx>
                        <wps:bodyPr wrap="square" rtlCol="0">
                          <a:noAutofit/>
                        </wps:bodyPr>
                      </wps:wsp>
                      <pic:pic xmlns:pic="http://schemas.openxmlformats.org/drawingml/2006/picture">
                        <pic:nvPicPr>
                          <pic:cNvPr id="299131448" name="Image 299131448">
                            <a:extLst>
                              <a:ext uri="{FF2B5EF4-FFF2-40B4-BE49-F238E27FC236}">
                                <a16:creationId xmlns:a16="http://schemas.microsoft.com/office/drawing/2014/main" id="{69DDAF5F-0A67-9F6E-B47F-34B4AEFDFCB6}"/>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6604946" y="2801213"/>
                            <a:ext cx="3200105" cy="2302751"/>
                          </a:xfrm>
                          <a:prstGeom prst="rect">
                            <a:avLst/>
                          </a:prstGeom>
                        </pic:spPr>
                      </pic:pic>
                      <wps:wsp>
                        <wps:cNvPr id="913006066" name="ZoneTexte 23">
                          <a:extLst>
                            <a:ext uri="{FF2B5EF4-FFF2-40B4-BE49-F238E27FC236}">
                              <a16:creationId xmlns:a16="http://schemas.microsoft.com/office/drawing/2014/main" id="{17B82607-36D6-8E2F-B98D-955EB7564DC6}"/>
                            </a:ext>
                          </a:extLst>
                        </wps:cNvPr>
                        <wps:cNvSpPr txBox="1"/>
                        <wps:spPr>
                          <a:xfrm>
                            <a:off x="6604936" y="5103733"/>
                            <a:ext cx="3174365" cy="242570"/>
                          </a:xfrm>
                          <a:prstGeom prst="rect">
                            <a:avLst/>
                          </a:prstGeom>
                          <a:noFill/>
                        </wps:spPr>
                        <wps:txbx>
                          <w:txbxContent>
                            <w:p w14:paraId="110EAD91"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PROMO SANTE A KILO MISSION</w:t>
                              </w:r>
                            </w:p>
                          </w:txbxContent>
                        </wps:txbx>
                        <wps:bodyPr wrap="square" rtlCol="0">
                          <a:noAutofit/>
                        </wps:bodyPr>
                      </wps:wsp>
                    </wpg:wgp>
                  </a:graphicData>
                </a:graphic>
              </wp:anchor>
            </w:drawing>
          </mc:Choice>
          <mc:Fallback>
            <w:pict>
              <v:group w14:anchorId="61976449" id="Groupe 3" o:spid="_x0000_s1039" style="position:absolute;margin-left:0;margin-top:0;width:542.45pt;height:400.8pt;z-index:251792896" coordsize="98050,5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wQKAAAAAAAA&#10;ACEAHBuobOxfAADsXwAAFQAAAGRycy9tZWRpYS9pbWFnZTUuanBlZ//Y/+AAEEpGSUYAAQEBAGAA&#10;YAAA/9sAQwAIBgYHBgUIBwcHCQkICgwUDQwLCwwZEhMPFB0aHx4dGhwcICQuJyAiLCMcHCg3KSww&#10;MTQ0NB8nOT04MjwuMzQy/9sAQwEJCQkMCwwYDQ0YMiEcITIyMjIyMjIyMjIyMjIyMjIyMjIyMjIy&#10;MjIyMjIyMjIyMjIyMjIyMjIyMjIyMjIyMjIy/8AAEQgA6gD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">
                <v:shape id="Image 306445436" o:spid="_x0000_s1040" type="#_x0000_t75" style="position:absolute;top:26987;width:31961;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">
                  <v:imagedata r:id="rId39" o:title=""/>
                  <v:path arrowok="t"/>
                </v:shape>
                <v:shape id="Image 1901265511" o:spid="_x0000_s1041" type="#_x0000_t75" style="position:absolute;left:32920;width:31962;height:2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">
                  <v:imagedata r:id="rId40" o:title=""/>
                  <v:path arrowok="t"/>
                </v:shape>
                <v:shape id="Image 1064703372" o:spid="_x0000_s1042" type="#_x0000_t75" style="position:absolute;left:32920;top:28012;width:31962;height:2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">
                  <v:imagedata r:id="rId41" o:title=""/>
                  <v:path arrowok="t"/>
                </v:shape>
                <v:shape id="Image 889928725" o:spid="_x0000_s1043" type="#_x0000_t75" style="position:absolute;left:66089;top:127;width:31961;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">
                  <v:imagedata r:id="rId42" o:title=""/>
                  <v:path arrowok="t"/>
                </v:shape>
                <v:shape id="Image 748263234" o:spid="_x0000_s1044" type="#_x0000_t75" style="position:absolute;top:7;width:3196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">
                  <v:imagedata r:id="rId43" o:title=""/>
                  <v:path arrowok="t"/>
                </v:shape>
                <v:shape id="ZoneTexte 7" o:spid="_x0000_s1045" type="#_x0000_t202" style="position:absolute;top:24098;width:3195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" filled="f" stroked="f">
                  <v:textbox>
                    <w:txbxContent>
                      <w:p w14:paraId="31962BB5"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CS ITENDEY</w:t>
                        </w:r>
                      </w:p>
                    </w:txbxContent>
                  </v:textbox>
                </v:shape>
                <v:shape id="ZoneTexte 10" o:spid="_x0000_s1046" type="#_x0000_t202" style="position:absolute;left:33176;top:24014;width:3076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" filled="f" stroked="f">
                  <v:textbox>
                    <w:txbxContent>
                      <w:p w14:paraId="69179D03"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CS BAKONDE VANDALISE PAR LES  CODECO</w:t>
                        </w:r>
                      </w:p>
                    </w:txbxContent>
                  </v:textbox>
                </v:shape>
                <v:shape id="ZoneTexte 11" o:spid="_x0000_s1047" type="#_x0000_t202" style="position:absolute;left:66252;top:24131;width:307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" filled="f" stroked="f">
                  <v:textbox>
                    <w:txbxContent>
                      <w:p w14:paraId="49EF6943"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HGR ITENDEY ABANDONNE DANS LA BROUSSE</w:t>
                        </w:r>
                      </w:p>
                    </w:txbxContent>
                  </v:textbox>
                </v:shape>
                <v:shape id="ZoneTexte 14" o:spid="_x0000_s1048" type="#_x0000_t202" style="position:absolute;left:217;top:51043;width:3174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" filled="f" stroked="f">
                  <v:textbox>
                    <w:txbxContent>
                      <w:p w14:paraId="00A5FBC5"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RETOUR PROGRESSIF DE LA POPULATION A ITENDEY CENTRE</w:t>
                        </w:r>
                      </w:p>
                    </w:txbxContent>
                  </v:textbox>
                </v:shape>
                <v:shape id="ZoneTexte 15" o:spid="_x0000_s1049" type="#_x0000_t202" style="position:absolute;left:32992;top:51059;width:31743;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" filled="f" stroked="f">
                  <v:textbox>
                    <w:txbxContent>
                      <w:p w14:paraId="7AB87287"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EP BAKONDE VANDALISEE PAR LES CODECO</w:t>
                        </w:r>
                      </w:p>
                    </w:txbxContent>
                  </v:textbox>
                </v:shape>
                <v:shape id="Image 299131448" o:spid="_x0000_s1050" type="#_x0000_t75" style="position:absolute;left:66049;top:28012;width:32001;height:2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">
                  <v:imagedata r:id="rId44" o:title=""/>
                  <v:path arrowok="t"/>
                </v:shape>
                <v:shape id="ZoneTexte 23" o:spid="_x0000_s1051" type="#_x0000_t202" style="position:absolute;left:66049;top:51037;width:3174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" filled="f" stroked="f">
                  <v:textbox>
                    <w:txbxContent>
                      <w:p w14:paraId="110EAD91" w14:textId="77777777" w:rsidR="004F48B5" w:rsidRDefault="004F48B5" w:rsidP="00A02323">
                        <w:pPr>
                          <w:jc w:val="center"/>
                          <w:rPr>
                            <w:rFonts w:cstheme="minorBidi"/>
                            <w:b/>
                            <w:bCs/>
                            <w:color w:val="000000"/>
                            <w:kern w:val="24"/>
                            <w:sz w:val="18"/>
                            <w:szCs w:val="18"/>
                            <w:lang w:val="fr-FR"/>
                          </w:rPr>
                        </w:pPr>
                        <w:r>
                          <w:rPr>
                            <w:rFonts w:cstheme="minorBidi"/>
                            <w:b/>
                            <w:bCs/>
                            <w:color w:val="000000"/>
                            <w:kern w:val="24"/>
                            <w:sz w:val="18"/>
                            <w:szCs w:val="18"/>
                            <w:lang w:val="fr-FR"/>
                          </w:rPr>
                          <w:t>PROMO SANTE A KILO MISSION</w:t>
                        </w:r>
                      </w:p>
                    </w:txbxContent>
                  </v:textbox>
                </v:shape>
              </v:group>
            </w:pict>
          </mc:Fallback>
        </mc:AlternateContent>
      </w:r>
    </w:p>
    <w:sectPr w:rsidR="006C5979" w:rsidRPr="001F4801" w:rsidSect="00C56C79">
      <w:headerReference w:type="default" r:id="rId45"/>
      <w:footerReference w:type="default" r:id="rId46"/>
      <w:pgSz w:w="11909" w:h="16834"/>
      <w:pgMar w:top="1440" w:right="427" w:bottom="1276" w:left="567" w:header="284" w:footer="1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5B8C6" w14:textId="77777777" w:rsidR="00F435E9" w:rsidRDefault="00F435E9">
      <w:pPr>
        <w:spacing w:line="240" w:lineRule="auto"/>
      </w:pPr>
      <w:r>
        <w:separator/>
      </w:r>
    </w:p>
  </w:endnote>
  <w:endnote w:type="continuationSeparator" w:id="0">
    <w:p w14:paraId="7624753E" w14:textId="77777777" w:rsidR="00F435E9" w:rsidRDefault="00F435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obe Kaiti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95924"/>
      <w:docPartObj>
        <w:docPartGallery w:val="Page Numbers (Bottom of Page)"/>
        <w:docPartUnique/>
      </w:docPartObj>
    </w:sdtPr>
    <w:sdtContent>
      <w:sdt>
        <w:sdtPr>
          <w:id w:val="-876999396"/>
          <w:docPartObj>
            <w:docPartGallery w:val="Page Numbers (Top of Page)"/>
            <w:docPartUnique/>
          </w:docPartObj>
        </w:sdtPr>
        <w:sdtContent>
          <w:p w14:paraId="6AD55763" w14:textId="68F60042" w:rsidR="004F48B5" w:rsidRDefault="004F48B5">
            <w:pPr>
              <w:pStyle w:val="Footer"/>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F06879">
              <w:rPr>
                <w:b/>
                <w:bCs/>
                <w:noProof/>
              </w:rPr>
              <w:t>18</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F06879">
              <w:rPr>
                <w:b/>
                <w:bCs/>
                <w:noProof/>
              </w:rPr>
              <w:t>18</w:t>
            </w:r>
            <w:r>
              <w:rPr>
                <w:b/>
                <w:bCs/>
                <w:sz w:val="24"/>
                <w:szCs w:val="24"/>
              </w:rPr>
              <w:fldChar w:fldCharType="end"/>
            </w:r>
          </w:p>
        </w:sdtContent>
      </w:sdt>
    </w:sdtContent>
  </w:sdt>
  <w:p w14:paraId="15866CAD" w14:textId="77777777" w:rsidR="004F48B5" w:rsidRDefault="004F4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71073" w14:textId="77777777" w:rsidR="00F435E9" w:rsidRDefault="00F435E9">
      <w:pPr>
        <w:spacing w:line="240" w:lineRule="auto"/>
      </w:pPr>
      <w:r>
        <w:separator/>
      </w:r>
    </w:p>
  </w:footnote>
  <w:footnote w:type="continuationSeparator" w:id="0">
    <w:p w14:paraId="40E6668F" w14:textId="77777777" w:rsidR="00F435E9" w:rsidRDefault="00F435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6714A" w14:textId="7BE13747" w:rsidR="004F48B5" w:rsidRDefault="004F48B5" w:rsidP="0027264D">
    <w:pPr>
      <w:rPr>
        <w:b/>
        <w:color w:val="404040"/>
        <w:sz w:val="36"/>
        <w:szCs w:val="36"/>
      </w:rPr>
    </w:pPr>
    <w:r>
      <w:rPr>
        <w:noProof/>
        <w:lang w:val="en-US" w:eastAsia="en-US"/>
      </w:rPr>
      <mc:AlternateContent>
        <mc:Choice Requires="wpg">
          <w:drawing>
            <wp:anchor distT="0" distB="0" distL="114300" distR="114300" simplePos="0" relativeHeight="251659264" behindDoc="0" locked="0" layoutInCell="1" allowOverlap="1" wp14:anchorId="4C718F09" wp14:editId="39187F87">
              <wp:simplePos x="0" y="0"/>
              <wp:positionH relativeFrom="margin">
                <wp:posOffset>-109855</wp:posOffset>
              </wp:positionH>
              <wp:positionV relativeFrom="paragraph">
                <wp:posOffset>-16510</wp:posOffset>
              </wp:positionV>
              <wp:extent cx="7208520" cy="424180"/>
              <wp:effectExtent l="0" t="0" r="0" b="0"/>
              <wp:wrapNone/>
              <wp:docPr id="258088244"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8520" cy="424180"/>
                        <a:chOff x="0" y="0"/>
                        <a:chExt cx="6932295" cy="553720"/>
                      </a:xfrm>
                    </wpg:grpSpPr>
                    <pic:pic xmlns:pic="http://schemas.openxmlformats.org/drawingml/2006/picture">
                      <pic:nvPicPr>
                        <pic:cNvPr id="396315582" name="Image 396315582"/>
                        <pic:cNvPicPr>
                          <a:picLocks noChangeAspect="1"/>
                        </pic:cNvPicPr>
                      </pic:nvPicPr>
                      <pic:blipFill rotWithShape="1">
                        <a:blip r:embed="rId1" cstate="email"/>
                        <a:srcRect/>
                        <a:stretch/>
                      </pic:blipFill>
                      <pic:spPr bwMode="auto">
                        <a:xfrm>
                          <a:off x="701040" y="7620"/>
                          <a:ext cx="906145" cy="546100"/>
                        </a:xfrm>
                        <a:prstGeom prst="rect">
                          <a:avLst/>
                        </a:prstGeom>
                        <a:noFill/>
                        <a:ln>
                          <a:noFill/>
                        </a:ln>
                      </pic:spPr>
                    </pic:pic>
                    <pic:pic xmlns:pic="http://schemas.openxmlformats.org/drawingml/2006/picture">
                      <pic:nvPicPr>
                        <pic:cNvPr id="2005281221" name="Picture 18"/>
                        <pic:cNvPicPr>
                          <a:picLocks noChangeAspect="1"/>
                        </pic:cNvPicPr>
                      </pic:nvPicPr>
                      <pic:blipFill rotWithShape="1">
                        <a:blip r:embed="rId2" cstate="email"/>
                        <a:srcRect/>
                        <a:stretch/>
                      </pic:blipFill>
                      <pic:spPr bwMode="auto">
                        <a:xfrm>
                          <a:off x="1699260" y="0"/>
                          <a:ext cx="952500" cy="511175"/>
                        </a:xfrm>
                        <a:prstGeom prst="rect">
                          <a:avLst/>
                        </a:prstGeom>
                        <a:noFill/>
                        <a:ln>
                          <a:noFill/>
                        </a:ln>
                      </pic:spPr>
                    </pic:pic>
                    <pic:pic xmlns:pic="http://schemas.openxmlformats.org/drawingml/2006/picture">
                      <pic:nvPicPr>
                        <pic:cNvPr id="181221904" name="Image 181221904" descr="C:\Users\DELL\Downloads\image001.jpg"/>
                        <pic:cNvPicPr>
                          <a:picLocks noChangeAspect="1"/>
                        </pic:cNvPicPr>
                      </pic:nvPicPr>
                      <pic:blipFill rotWithShape="1">
                        <a:blip r:embed="rId3" cstate="email"/>
                        <a:srcRect/>
                        <a:stretch/>
                      </pic:blipFill>
                      <pic:spPr bwMode="auto">
                        <a:xfrm>
                          <a:off x="2659380" y="0"/>
                          <a:ext cx="845820" cy="472440"/>
                        </a:xfrm>
                        <a:prstGeom prst="rect">
                          <a:avLst/>
                        </a:prstGeom>
                        <a:noFill/>
                        <a:ln>
                          <a:noFill/>
                        </a:ln>
                      </pic:spPr>
                    </pic:pic>
                    <pic:pic xmlns:pic="http://schemas.openxmlformats.org/drawingml/2006/picture">
                      <pic:nvPicPr>
                        <pic:cNvPr id="172170874" name="Picture 389"/>
                        <pic:cNvPicPr/>
                      </pic:nvPicPr>
                      <pic:blipFill>
                        <a:blip r:embed="rId4" cstate="email"/>
                        <a:srcRect/>
                        <a:stretch>
                          <a:fillRect/>
                        </a:stretch>
                      </pic:blipFill>
                      <pic:spPr bwMode="auto">
                        <a:xfrm>
                          <a:off x="3497580" y="0"/>
                          <a:ext cx="678180" cy="499745"/>
                        </a:xfrm>
                        <a:prstGeom prst="rect">
                          <a:avLst/>
                        </a:prstGeom>
                        <a:noFill/>
                      </pic:spPr>
                    </pic:pic>
                    <pic:pic xmlns:pic="http://schemas.openxmlformats.org/drawingml/2006/picture">
                      <pic:nvPicPr>
                        <pic:cNvPr id="1731221466" name="Image 1731221466"/>
                        <pic:cNvPicPr>
                          <a:picLocks noChangeAspect="1"/>
                        </pic:cNvPicPr>
                      </pic:nvPicPr>
                      <pic:blipFill rotWithShape="1">
                        <a:blip r:embed="rId5" cstate="email"/>
                        <a:srcRect/>
                        <a:stretch/>
                      </pic:blipFill>
                      <pic:spPr bwMode="auto">
                        <a:xfrm>
                          <a:off x="4213860" y="0"/>
                          <a:ext cx="716280" cy="472440"/>
                        </a:xfrm>
                        <a:prstGeom prst="rect">
                          <a:avLst/>
                        </a:prstGeom>
                        <a:noFill/>
                        <a:ln>
                          <a:noFill/>
                        </a:ln>
                      </pic:spPr>
                    </pic:pic>
                    <pic:pic xmlns:pic="http://schemas.openxmlformats.org/drawingml/2006/picture">
                      <pic:nvPicPr>
                        <pic:cNvPr id="1807804308" name="Image 1807804308" descr="D:\0-3_UniRR_ITR\0-5_DOCUMENTS_UniRR_PPSSP_ITR\Autres_Documents_UniRR\LOGOS_UniRR_Bailleurs\Logo_PPSSP_VRAI.jpg"/>
                        <pic:cNvPicPr>
                          <a:picLocks noChangeAspect="1"/>
                        </pic:cNvPicPr>
                      </pic:nvPicPr>
                      <pic:blipFill>
                        <a:blip r:embed="rId6" cstate="email"/>
                        <a:srcRect/>
                        <a:stretch>
                          <a:fillRect/>
                        </a:stretch>
                      </pic:blipFill>
                      <pic:spPr bwMode="auto">
                        <a:xfrm>
                          <a:off x="0" y="0"/>
                          <a:ext cx="650875" cy="533400"/>
                        </a:xfrm>
                        <a:prstGeom prst="rect">
                          <a:avLst/>
                        </a:prstGeom>
                        <a:noFill/>
                        <a:ln>
                          <a:noFill/>
                        </a:ln>
                      </pic:spPr>
                    </pic:pic>
                    <pic:pic xmlns:pic="http://schemas.openxmlformats.org/drawingml/2006/picture">
                      <pic:nvPicPr>
                        <pic:cNvPr id="1429470485" name="Image 1429470485"/>
                        <pic:cNvPicPr>
                          <a:picLocks noChangeAspect="1"/>
                        </pic:cNvPicPr>
                      </pic:nvPicPr>
                      <pic:blipFill rotWithShape="1">
                        <a:blip r:embed="rId7" cstate="email"/>
                        <a:srcRect/>
                        <a:stretch/>
                      </pic:blipFill>
                      <pic:spPr bwMode="auto">
                        <a:xfrm>
                          <a:off x="5928360" y="0"/>
                          <a:ext cx="1003935" cy="548640"/>
                        </a:xfrm>
                        <a:prstGeom prst="rect">
                          <a:avLst/>
                        </a:prstGeom>
                        <a:noFill/>
                        <a:ln>
                          <a:noFill/>
                        </a:ln>
                      </pic:spPr>
                    </pic:pic>
                    <pic:pic xmlns:pic="http://schemas.openxmlformats.org/drawingml/2006/picture">
                      <pic:nvPicPr>
                        <pic:cNvPr id="1685775062" name="Picture 251654558"/>
                        <pic:cNvPicPr>
                          <a:picLocks noChangeAspect="1"/>
                        </pic:cNvPicPr>
                      </pic:nvPicPr>
                      <pic:blipFill rotWithShape="1">
                        <a:blip r:embed="rId8" cstate="email"/>
                        <a:srcRect/>
                        <a:stretch/>
                      </pic:blipFill>
                      <pic:spPr bwMode="auto">
                        <a:xfrm>
                          <a:off x="4975860" y="0"/>
                          <a:ext cx="922020" cy="4953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45824E59" id="Groupe 2" o:spid="_x0000_s1026" style="position:absolute;margin-left:-8.65pt;margin-top:-1.3pt;width:567.6pt;height:33.4pt;z-index:251659264;mso-position-horizontal-relative:margin;mso-width-relative:margin;mso-height-relative:margin" coordsize="69322,55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6315582" o:spid="_x0000_s1027" type="#_x0000_t75" style="position:absolute;left:7010;top:76;width:9061;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">
                <v:imagedata r:id="rId9" o:title=""/>
              </v:shape>
              <v:shape id="Picture 18" o:spid="_x0000_s1028" type="#_x0000_t75" style="position:absolute;left:16992;width:9525;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">
                <v:imagedata r:id="rId10" o:title=""/>
              </v:shape>
              <v:shape id="Image 181221904" o:spid="_x0000_s1029" type="#_x0000_t75" style="position:absolute;left:26593;width:8459;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">
                <v:imagedata r:id="rId11" o:title="image001"/>
              </v:shape>
              <v:shape id="Picture 389" o:spid="_x0000_s1030" type="#_x0000_t75" style="position:absolute;left:34975;width:6782;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">
                <v:imagedata r:id="rId12" o:title=""/>
              </v:shape>
              <v:shape id="Image 1731221466" o:spid="_x0000_s1031" type="#_x0000_t75" style="position:absolute;left:42138;width:716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">
                <v:imagedata r:id="rId13" o:title=""/>
              </v:shape>
              <v:shape id="Image 1807804308" o:spid="_x0000_s1032" type="#_x0000_t75" style="position:absolute;width:650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">
                <v:imagedata r:id="rId14" o:title="Logo_PPSSP_VRAI"/>
              </v:shape>
              <v:shape id="Image 1429470485" o:spid="_x0000_s1033" type="#_x0000_t75" style="position:absolute;left:59283;width:1003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">
                <v:imagedata r:id="rId15" o:title=""/>
              </v:shape>
              <v:shape id="Picture 251654558" o:spid="_x0000_s1034" type="#_x0000_t75" style="position:absolute;left:49758;width:922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">
                <v:imagedata r:id="rId16" o:title=""/>
              </v:shape>
              <w10:wrap anchorx="margin"/>
            </v:group>
          </w:pict>
        </mc:Fallback>
      </mc:AlternateContent>
    </w:r>
  </w:p>
  <w:p w14:paraId="5C44FA33" w14:textId="77777777" w:rsidR="004F48B5" w:rsidRDefault="004F48B5" w:rsidP="0027264D">
    <w:pPr>
      <w:rPr>
        <w:b/>
        <w:color w:val="404040"/>
        <w:sz w:val="36"/>
        <w:szCs w:val="36"/>
      </w:rPr>
    </w:pPr>
  </w:p>
  <w:p w14:paraId="5D3F59F5" w14:textId="77777777" w:rsidR="004F48B5" w:rsidRPr="00A03469" w:rsidRDefault="004F48B5" w:rsidP="0027264D">
    <w:pPr>
      <w:rPr>
        <w:b/>
        <w:color w:val="404040"/>
        <w:sz w:val="18"/>
        <w:szCs w:val="36"/>
      </w:rPr>
    </w:pPr>
  </w:p>
  <w:p w14:paraId="626AE744" w14:textId="77777777" w:rsidR="004F48B5" w:rsidRPr="00335C3A" w:rsidRDefault="004F48B5" w:rsidP="008B0C66">
    <w:pPr>
      <w:jc w:val="center"/>
    </w:pPr>
    <w:r w:rsidRPr="00335C3A">
      <w:rPr>
        <w:b/>
        <w:sz w:val="36"/>
        <w:szCs w:val="36"/>
      </w:rPr>
      <w:t xml:space="preserve">Rapport final </w:t>
    </w:r>
    <w:r>
      <w:rPr>
        <w:b/>
        <w:sz w:val="36"/>
        <w:szCs w:val="36"/>
      </w:rPr>
      <w:t>d’</w:t>
    </w:r>
    <w:r w:rsidRPr="00335C3A">
      <w:rPr>
        <w:b/>
        <w:sz w:val="36"/>
        <w:szCs w:val="36"/>
      </w:rPr>
      <w:t>évaluation - UniRR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18C7"/>
    <w:multiLevelType w:val="hybridMultilevel"/>
    <w:tmpl w:val="7BA87DD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F4831"/>
    <w:multiLevelType w:val="hybridMultilevel"/>
    <w:tmpl w:val="A5923E20"/>
    <w:lvl w:ilvl="0" w:tplc="DDC2D886">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AD6E0D8">
      <w:start w:val="1"/>
      <w:numFmt w:val="bullet"/>
      <w:lvlText w:val="o"/>
      <w:lvlJc w:val="left"/>
      <w:pPr>
        <w:ind w:left="11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12E7E2E">
      <w:start w:val="1"/>
      <w:numFmt w:val="bullet"/>
      <w:lvlText w:val="▪"/>
      <w:lvlJc w:val="left"/>
      <w:pPr>
        <w:ind w:left="19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43A7DDE">
      <w:start w:val="1"/>
      <w:numFmt w:val="bullet"/>
      <w:lvlText w:val="•"/>
      <w:lvlJc w:val="left"/>
      <w:pPr>
        <w:ind w:left="26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852EEE6">
      <w:start w:val="1"/>
      <w:numFmt w:val="bullet"/>
      <w:lvlText w:val="o"/>
      <w:lvlJc w:val="left"/>
      <w:pPr>
        <w:ind w:left="33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5D01904">
      <w:start w:val="1"/>
      <w:numFmt w:val="bullet"/>
      <w:lvlText w:val="▪"/>
      <w:lvlJc w:val="left"/>
      <w:pPr>
        <w:ind w:left="40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700EE3E">
      <w:start w:val="1"/>
      <w:numFmt w:val="bullet"/>
      <w:lvlText w:val="•"/>
      <w:lvlJc w:val="left"/>
      <w:pPr>
        <w:ind w:left="47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166A446">
      <w:start w:val="1"/>
      <w:numFmt w:val="bullet"/>
      <w:lvlText w:val="o"/>
      <w:lvlJc w:val="left"/>
      <w:pPr>
        <w:ind w:left="5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10196E">
      <w:start w:val="1"/>
      <w:numFmt w:val="bullet"/>
      <w:lvlText w:val="▪"/>
      <w:lvlJc w:val="left"/>
      <w:pPr>
        <w:ind w:left="62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37710E"/>
    <w:multiLevelType w:val="hybridMultilevel"/>
    <w:tmpl w:val="01C06C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80967"/>
    <w:multiLevelType w:val="multilevel"/>
    <w:tmpl w:val="EEDAA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F46853"/>
    <w:multiLevelType w:val="hybridMultilevel"/>
    <w:tmpl w:val="EF703CEA"/>
    <w:lvl w:ilvl="0" w:tplc="040C000D">
      <w:start w:val="1"/>
      <w:numFmt w:val="bullet"/>
      <w:lvlText w:val=""/>
      <w:lvlJc w:val="left"/>
      <w:pPr>
        <w:ind w:left="716" w:hanging="360"/>
      </w:pPr>
      <w:rPr>
        <w:rFonts w:ascii="Wingdings" w:hAnsi="Wingdings"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5" w15:restartNumberingAfterBreak="0">
    <w:nsid w:val="1BB773D2"/>
    <w:multiLevelType w:val="hybridMultilevel"/>
    <w:tmpl w:val="FC00576A"/>
    <w:lvl w:ilvl="0" w:tplc="C9B0EA0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47D48"/>
    <w:multiLevelType w:val="hybridMultilevel"/>
    <w:tmpl w:val="F40030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48D72D2"/>
    <w:multiLevelType w:val="hybridMultilevel"/>
    <w:tmpl w:val="40B27F9A"/>
    <w:lvl w:ilvl="0" w:tplc="C5A016FC">
      <w:start w:val="1"/>
      <w:numFmt w:val="bullet"/>
      <w:lvlText w:val=""/>
      <w:lvlJc w:val="left"/>
      <w:pPr>
        <w:ind w:left="3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BFE5256">
      <w:start w:val="1"/>
      <w:numFmt w:val="bullet"/>
      <w:lvlText w:val="o"/>
      <w:lvlJc w:val="left"/>
      <w:pPr>
        <w:ind w:left="11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AA0AFC">
      <w:start w:val="1"/>
      <w:numFmt w:val="bullet"/>
      <w:lvlText w:val="▪"/>
      <w:lvlJc w:val="left"/>
      <w:pPr>
        <w:ind w:left="18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18830FE">
      <w:start w:val="1"/>
      <w:numFmt w:val="bullet"/>
      <w:lvlText w:val="•"/>
      <w:lvlJc w:val="left"/>
      <w:pPr>
        <w:ind w:left="25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3E15A6">
      <w:start w:val="1"/>
      <w:numFmt w:val="bullet"/>
      <w:lvlText w:val="o"/>
      <w:lvlJc w:val="left"/>
      <w:pPr>
        <w:ind w:left="32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580499E">
      <w:start w:val="1"/>
      <w:numFmt w:val="bullet"/>
      <w:lvlText w:val="▪"/>
      <w:lvlJc w:val="left"/>
      <w:pPr>
        <w:ind w:left="39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BA4A98">
      <w:start w:val="1"/>
      <w:numFmt w:val="bullet"/>
      <w:lvlText w:val="•"/>
      <w:lvlJc w:val="left"/>
      <w:pPr>
        <w:ind w:left="47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A9004AA">
      <w:start w:val="1"/>
      <w:numFmt w:val="bullet"/>
      <w:lvlText w:val="o"/>
      <w:lvlJc w:val="left"/>
      <w:pPr>
        <w:ind w:left="54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B4E99B2">
      <w:start w:val="1"/>
      <w:numFmt w:val="bullet"/>
      <w:lvlText w:val="▪"/>
      <w:lvlJc w:val="left"/>
      <w:pPr>
        <w:ind w:left="61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719138B"/>
    <w:multiLevelType w:val="hybridMultilevel"/>
    <w:tmpl w:val="02F618FE"/>
    <w:lvl w:ilvl="0" w:tplc="040C000D">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9" w15:restartNumberingAfterBreak="0">
    <w:nsid w:val="2821406C"/>
    <w:multiLevelType w:val="hybridMultilevel"/>
    <w:tmpl w:val="7FFA3316"/>
    <w:lvl w:ilvl="0" w:tplc="579C5B0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5295B2">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F0D13E">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606F9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BEAEAE">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26B4B2">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8232F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247296">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BC1722">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CA334F0"/>
    <w:multiLevelType w:val="hybridMultilevel"/>
    <w:tmpl w:val="3F8C4B00"/>
    <w:lvl w:ilvl="0" w:tplc="EC669AEE">
      <w:start w:val="120"/>
      <w:numFmt w:val="bullet"/>
      <w:lvlText w:val="-"/>
      <w:lvlJc w:val="left"/>
      <w:pPr>
        <w:ind w:left="720" w:hanging="360"/>
      </w:pPr>
      <w:rPr>
        <w:rFonts w:ascii="Arial" w:eastAsia="Arial" w:hAnsi="Arial" w:cs="Arial" w:hint="default"/>
        <w: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775F1"/>
    <w:multiLevelType w:val="hybridMultilevel"/>
    <w:tmpl w:val="CFDA6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525BF"/>
    <w:multiLevelType w:val="hybridMultilevel"/>
    <w:tmpl w:val="73FC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B35B7"/>
    <w:multiLevelType w:val="hybridMultilevel"/>
    <w:tmpl w:val="02E8F1AC"/>
    <w:lvl w:ilvl="0" w:tplc="EC669AEE">
      <w:start w:val="120"/>
      <w:numFmt w:val="bullet"/>
      <w:lvlText w:val="-"/>
      <w:lvlJc w:val="left"/>
      <w:pPr>
        <w:ind w:left="720" w:hanging="360"/>
      </w:pPr>
      <w:rPr>
        <w:rFonts w:ascii="Arial" w:eastAsia="Arial" w:hAnsi="Arial" w:cs="Arial" w:hint="default"/>
        <w: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A676A"/>
    <w:multiLevelType w:val="hybridMultilevel"/>
    <w:tmpl w:val="1D6C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7387C"/>
    <w:multiLevelType w:val="hybridMultilevel"/>
    <w:tmpl w:val="110AFA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01322"/>
    <w:multiLevelType w:val="hybridMultilevel"/>
    <w:tmpl w:val="7DBAB49A"/>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7" w15:restartNumberingAfterBreak="0">
    <w:nsid w:val="3C555981"/>
    <w:multiLevelType w:val="hybridMultilevel"/>
    <w:tmpl w:val="F7787C32"/>
    <w:lvl w:ilvl="0" w:tplc="17D4A78A">
      <w:start w:val="1"/>
      <w:numFmt w:val="bullet"/>
      <w:lvlText w:val=""/>
      <w:lvlJc w:val="left"/>
      <w:pPr>
        <w:tabs>
          <w:tab w:val="num" w:pos="720"/>
        </w:tabs>
        <w:ind w:left="720" w:hanging="360"/>
      </w:pPr>
      <w:rPr>
        <w:rFonts w:ascii="Wingdings" w:hAnsi="Wingdings" w:hint="default"/>
      </w:rPr>
    </w:lvl>
    <w:lvl w:ilvl="1" w:tplc="CE925F6E" w:tentative="1">
      <w:start w:val="1"/>
      <w:numFmt w:val="bullet"/>
      <w:lvlText w:val=""/>
      <w:lvlJc w:val="left"/>
      <w:pPr>
        <w:tabs>
          <w:tab w:val="num" w:pos="1440"/>
        </w:tabs>
        <w:ind w:left="1440" w:hanging="360"/>
      </w:pPr>
      <w:rPr>
        <w:rFonts w:ascii="Wingdings" w:hAnsi="Wingdings" w:hint="default"/>
      </w:rPr>
    </w:lvl>
    <w:lvl w:ilvl="2" w:tplc="8D1C0E56" w:tentative="1">
      <w:start w:val="1"/>
      <w:numFmt w:val="bullet"/>
      <w:lvlText w:val=""/>
      <w:lvlJc w:val="left"/>
      <w:pPr>
        <w:tabs>
          <w:tab w:val="num" w:pos="2160"/>
        </w:tabs>
        <w:ind w:left="2160" w:hanging="360"/>
      </w:pPr>
      <w:rPr>
        <w:rFonts w:ascii="Wingdings" w:hAnsi="Wingdings" w:hint="default"/>
      </w:rPr>
    </w:lvl>
    <w:lvl w:ilvl="3" w:tplc="6472D146" w:tentative="1">
      <w:start w:val="1"/>
      <w:numFmt w:val="bullet"/>
      <w:lvlText w:val=""/>
      <w:lvlJc w:val="left"/>
      <w:pPr>
        <w:tabs>
          <w:tab w:val="num" w:pos="2880"/>
        </w:tabs>
        <w:ind w:left="2880" w:hanging="360"/>
      </w:pPr>
      <w:rPr>
        <w:rFonts w:ascii="Wingdings" w:hAnsi="Wingdings" w:hint="default"/>
      </w:rPr>
    </w:lvl>
    <w:lvl w:ilvl="4" w:tplc="F900286A" w:tentative="1">
      <w:start w:val="1"/>
      <w:numFmt w:val="bullet"/>
      <w:lvlText w:val=""/>
      <w:lvlJc w:val="left"/>
      <w:pPr>
        <w:tabs>
          <w:tab w:val="num" w:pos="3600"/>
        </w:tabs>
        <w:ind w:left="3600" w:hanging="360"/>
      </w:pPr>
      <w:rPr>
        <w:rFonts w:ascii="Wingdings" w:hAnsi="Wingdings" w:hint="default"/>
      </w:rPr>
    </w:lvl>
    <w:lvl w:ilvl="5" w:tplc="D0641E62" w:tentative="1">
      <w:start w:val="1"/>
      <w:numFmt w:val="bullet"/>
      <w:lvlText w:val=""/>
      <w:lvlJc w:val="left"/>
      <w:pPr>
        <w:tabs>
          <w:tab w:val="num" w:pos="4320"/>
        </w:tabs>
        <w:ind w:left="4320" w:hanging="360"/>
      </w:pPr>
      <w:rPr>
        <w:rFonts w:ascii="Wingdings" w:hAnsi="Wingdings" w:hint="default"/>
      </w:rPr>
    </w:lvl>
    <w:lvl w:ilvl="6" w:tplc="0D721B12" w:tentative="1">
      <w:start w:val="1"/>
      <w:numFmt w:val="bullet"/>
      <w:lvlText w:val=""/>
      <w:lvlJc w:val="left"/>
      <w:pPr>
        <w:tabs>
          <w:tab w:val="num" w:pos="5040"/>
        </w:tabs>
        <w:ind w:left="5040" w:hanging="360"/>
      </w:pPr>
      <w:rPr>
        <w:rFonts w:ascii="Wingdings" w:hAnsi="Wingdings" w:hint="default"/>
      </w:rPr>
    </w:lvl>
    <w:lvl w:ilvl="7" w:tplc="0C660BB2" w:tentative="1">
      <w:start w:val="1"/>
      <w:numFmt w:val="bullet"/>
      <w:lvlText w:val=""/>
      <w:lvlJc w:val="left"/>
      <w:pPr>
        <w:tabs>
          <w:tab w:val="num" w:pos="5760"/>
        </w:tabs>
        <w:ind w:left="5760" w:hanging="360"/>
      </w:pPr>
      <w:rPr>
        <w:rFonts w:ascii="Wingdings" w:hAnsi="Wingdings" w:hint="default"/>
      </w:rPr>
    </w:lvl>
    <w:lvl w:ilvl="8" w:tplc="F0EE73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BF3345"/>
    <w:multiLevelType w:val="hybridMultilevel"/>
    <w:tmpl w:val="5D283DA2"/>
    <w:lvl w:ilvl="0" w:tplc="021A13C8">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D0FF38">
      <w:start w:val="1"/>
      <w:numFmt w:val="bullet"/>
      <w:lvlText w:val="o"/>
      <w:lvlJc w:val="left"/>
      <w:pPr>
        <w:ind w:left="1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A67D48">
      <w:start w:val="1"/>
      <w:numFmt w:val="bullet"/>
      <w:lvlText w:val="▪"/>
      <w:lvlJc w:val="left"/>
      <w:pPr>
        <w:ind w:left="1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FAC422C">
      <w:start w:val="1"/>
      <w:numFmt w:val="bullet"/>
      <w:lvlText w:val="•"/>
      <w:lvlJc w:val="left"/>
      <w:pPr>
        <w:ind w:left="2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ACAD1DE">
      <w:start w:val="1"/>
      <w:numFmt w:val="bullet"/>
      <w:lvlText w:val="o"/>
      <w:lvlJc w:val="left"/>
      <w:pPr>
        <w:ind w:left="3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B7E1A4A">
      <w:start w:val="1"/>
      <w:numFmt w:val="bullet"/>
      <w:lvlText w:val="▪"/>
      <w:lvlJc w:val="left"/>
      <w:pPr>
        <w:ind w:left="4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714A362">
      <w:start w:val="1"/>
      <w:numFmt w:val="bullet"/>
      <w:lvlText w:val="•"/>
      <w:lvlJc w:val="left"/>
      <w:pPr>
        <w:ind w:left="47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1C0F014">
      <w:start w:val="1"/>
      <w:numFmt w:val="bullet"/>
      <w:lvlText w:val="o"/>
      <w:lvlJc w:val="left"/>
      <w:pPr>
        <w:ind w:left="54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3D857C6">
      <w:start w:val="1"/>
      <w:numFmt w:val="bullet"/>
      <w:lvlText w:val="▪"/>
      <w:lvlJc w:val="left"/>
      <w:pPr>
        <w:ind w:left="61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EC38CC"/>
    <w:multiLevelType w:val="hybridMultilevel"/>
    <w:tmpl w:val="70EC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83726"/>
    <w:multiLevelType w:val="hybridMultilevel"/>
    <w:tmpl w:val="816A26C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49544F8"/>
    <w:multiLevelType w:val="hybridMultilevel"/>
    <w:tmpl w:val="5A2A5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8158B"/>
    <w:multiLevelType w:val="hybridMultilevel"/>
    <w:tmpl w:val="2E061A56"/>
    <w:lvl w:ilvl="0" w:tplc="8CFC1A2A">
      <w:start w:val="3"/>
      <w:numFmt w:val="decimal"/>
      <w:lvlText w:val="%1"/>
      <w:lvlJc w:val="left"/>
      <w:pPr>
        <w:ind w:left="472" w:hanging="360"/>
      </w:pPr>
      <w:rPr>
        <w:rFonts w:eastAsia="Times New Roman"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23" w15:restartNumberingAfterBreak="0">
    <w:nsid w:val="504E198A"/>
    <w:multiLevelType w:val="hybridMultilevel"/>
    <w:tmpl w:val="F1D8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72502"/>
    <w:multiLevelType w:val="hybridMultilevel"/>
    <w:tmpl w:val="551A3FFC"/>
    <w:lvl w:ilvl="0" w:tplc="388CD7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D74390"/>
    <w:multiLevelType w:val="hybridMultilevel"/>
    <w:tmpl w:val="C6729048"/>
    <w:lvl w:ilvl="0" w:tplc="7A1AA80E">
      <w:start w:val="12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D1C96"/>
    <w:multiLevelType w:val="hybridMultilevel"/>
    <w:tmpl w:val="01CC2E2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726E60"/>
    <w:multiLevelType w:val="hybridMultilevel"/>
    <w:tmpl w:val="244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A07B3"/>
    <w:multiLevelType w:val="hybridMultilevel"/>
    <w:tmpl w:val="21AE7998"/>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9" w15:restartNumberingAfterBreak="0">
    <w:nsid w:val="65484690"/>
    <w:multiLevelType w:val="hybridMultilevel"/>
    <w:tmpl w:val="8084BD1A"/>
    <w:lvl w:ilvl="0" w:tplc="07EEB3A8">
      <w:start w:val="1"/>
      <w:numFmt w:val="bullet"/>
      <w:lvlText w:val=""/>
      <w:lvlJc w:val="left"/>
      <w:pPr>
        <w:ind w:left="3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40868C">
      <w:start w:val="1"/>
      <w:numFmt w:val="bullet"/>
      <w:lvlText w:val="o"/>
      <w:lvlJc w:val="left"/>
      <w:pPr>
        <w:ind w:left="1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A7C315E">
      <w:start w:val="1"/>
      <w:numFmt w:val="bullet"/>
      <w:lvlText w:val="▪"/>
      <w:lvlJc w:val="left"/>
      <w:pPr>
        <w:ind w:left="1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8E93C2">
      <w:start w:val="1"/>
      <w:numFmt w:val="bullet"/>
      <w:lvlText w:val="•"/>
      <w:lvlJc w:val="left"/>
      <w:pPr>
        <w:ind w:left="2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A66FF02">
      <w:start w:val="1"/>
      <w:numFmt w:val="bullet"/>
      <w:lvlText w:val="o"/>
      <w:lvlJc w:val="left"/>
      <w:pPr>
        <w:ind w:left="3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9E45B12">
      <w:start w:val="1"/>
      <w:numFmt w:val="bullet"/>
      <w:lvlText w:val="▪"/>
      <w:lvlJc w:val="left"/>
      <w:pPr>
        <w:ind w:left="39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A4679CA">
      <w:start w:val="1"/>
      <w:numFmt w:val="bullet"/>
      <w:lvlText w:val="•"/>
      <w:lvlJc w:val="left"/>
      <w:pPr>
        <w:ind w:left="47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98E14A">
      <w:start w:val="1"/>
      <w:numFmt w:val="bullet"/>
      <w:lvlText w:val="o"/>
      <w:lvlJc w:val="left"/>
      <w:pPr>
        <w:ind w:left="54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6A0218">
      <w:start w:val="1"/>
      <w:numFmt w:val="bullet"/>
      <w:lvlText w:val="▪"/>
      <w:lvlJc w:val="left"/>
      <w:pPr>
        <w:ind w:left="6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CFC3FBF"/>
    <w:multiLevelType w:val="hybridMultilevel"/>
    <w:tmpl w:val="70F4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90F85"/>
    <w:multiLevelType w:val="hybridMultilevel"/>
    <w:tmpl w:val="069C0494"/>
    <w:lvl w:ilvl="0" w:tplc="040C000D">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2" w15:restartNumberingAfterBreak="0">
    <w:nsid w:val="6F0F6144"/>
    <w:multiLevelType w:val="hybridMultilevel"/>
    <w:tmpl w:val="91864A18"/>
    <w:lvl w:ilvl="0" w:tplc="E8FEFF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674BD9"/>
    <w:multiLevelType w:val="hybridMultilevel"/>
    <w:tmpl w:val="2ED889BE"/>
    <w:lvl w:ilvl="0" w:tplc="2000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2700E"/>
    <w:multiLevelType w:val="hybridMultilevel"/>
    <w:tmpl w:val="2B7466C8"/>
    <w:lvl w:ilvl="0" w:tplc="8C04DD4A">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11E4CD0">
      <w:start w:val="1"/>
      <w:numFmt w:val="bullet"/>
      <w:lvlText w:val="o"/>
      <w:lvlJc w:val="left"/>
      <w:pPr>
        <w:ind w:left="15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0238D8">
      <w:start w:val="1"/>
      <w:numFmt w:val="bullet"/>
      <w:lvlText w:val="▪"/>
      <w:lvlJc w:val="left"/>
      <w:pPr>
        <w:ind w:left="22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00C9058">
      <w:start w:val="1"/>
      <w:numFmt w:val="bullet"/>
      <w:lvlText w:val="•"/>
      <w:lvlJc w:val="left"/>
      <w:pPr>
        <w:ind w:left="29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5BA1B4E">
      <w:start w:val="1"/>
      <w:numFmt w:val="bullet"/>
      <w:lvlText w:val="o"/>
      <w:lvlJc w:val="left"/>
      <w:pPr>
        <w:ind w:left="36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804445A">
      <w:start w:val="1"/>
      <w:numFmt w:val="bullet"/>
      <w:lvlText w:val="▪"/>
      <w:lvlJc w:val="left"/>
      <w:pPr>
        <w:ind w:left="44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E6025B4">
      <w:start w:val="1"/>
      <w:numFmt w:val="bullet"/>
      <w:lvlText w:val="•"/>
      <w:lvlJc w:val="left"/>
      <w:pPr>
        <w:ind w:left="51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4527698">
      <w:start w:val="1"/>
      <w:numFmt w:val="bullet"/>
      <w:lvlText w:val="o"/>
      <w:lvlJc w:val="left"/>
      <w:pPr>
        <w:ind w:left="58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7408764">
      <w:start w:val="1"/>
      <w:numFmt w:val="bullet"/>
      <w:lvlText w:val="▪"/>
      <w:lvlJc w:val="left"/>
      <w:pPr>
        <w:ind w:left="65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8F93126"/>
    <w:multiLevelType w:val="hybridMultilevel"/>
    <w:tmpl w:val="076AB09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0503431">
    <w:abstractNumId w:val="3"/>
  </w:num>
  <w:num w:numId="2" w16cid:durableId="2060545727">
    <w:abstractNumId w:val="20"/>
  </w:num>
  <w:num w:numId="3" w16cid:durableId="1757826615">
    <w:abstractNumId w:val="9"/>
  </w:num>
  <w:num w:numId="4" w16cid:durableId="220364372">
    <w:abstractNumId w:val="26"/>
  </w:num>
  <w:num w:numId="5" w16cid:durableId="1140876217">
    <w:abstractNumId w:val="21"/>
  </w:num>
  <w:num w:numId="6" w16cid:durableId="517935320">
    <w:abstractNumId w:val="19"/>
  </w:num>
  <w:num w:numId="7" w16cid:durableId="1952082683">
    <w:abstractNumId w:val="4"/>
  </w:num>
  <w:num w:numId="8" w16cid:durableId="109865443">
    <w:abstractNumId w:val="17"/>
  </w:num>
  <w:num w:numId="9" w16cid:durableId="643319527">
    <w:abstractNumId w:val="35"/>
  </w:num>
  <w:num w:numId="10" w16cid:durableId="759181169">
    <w:abstractNumId w:val="32"/>
  </w:num>
  <w:num w:numId="11" w16cid:durableId="1776630902">
    <w:abstractNumId w:val="11"/>
  </w:num>
  <w:num w:numId="12" w16cid:durableId="591427100">
    <w:abstractNumId w:val="25"/>
  </w:num>
  <w:num w:numId="13" w16cid:durableId="467941273">
    <w:abstractNumId w:val="13"/>
  </w:num>
  <w:num w:numId="14" w16cid:durableId="2132435487">
    <w:abstractNumId w:val="20"/>
  </w:num>
  <w:num w:numId="15" w16cid:durableId="1889995532">
    <w:abstractNumId w:val="31"/>
  </w:num>
  <w:num w:numId="16" w16cid:durableId="792752091">
    <w:abstractNumId w:val="34"/>
  </w:num>
  <w:num w:numId="17" w16cid:durableId="759839729">
    <w:abstractNumId w:val="1"/>
  </w:num>
  <w:num w:numId="18" w16cid:durableId="156962367">
    <w:abstractNumId w:val="18"/>
  </w:num>
  <w:num w:numId="19" w16cid:durableId="346757845">
    <w:abstractNumId w:val="29"/>
  </w:num>
  <w:num w:numId="20" w16cid:durableId="1411543714">
    <w:abstractNumId w:val="7"/>
  </w:num>
  <w:num w:numId="21" w16cid:durableId="1307973814">
    <w:abstractNumId w:val="12"/>
  </w:num>
  <w:num w:numId="22" w16cid:durableId="289285596">
    <w:abstractNumId w:val="6"/>
  </w:num>
  <w:num w:numId="23" w16cid:durableId="1850637066">
    <w:abstractNumId w:val="33"/>
  </w:num>
  <w:num w:numId="24" w16cid:durableId="152259193">
    <w:abstractNumId w:val="23"/>
  </w:num>
  <w:num w:numId="25" w16cid:durableId="972096431">
    <w:abstractNumId w:val="28"/>
  </w:num>
  <w:num w:numId="26" w16cid:durableId="1787775459">
    <w:abstractNumId w:val="14"/>
  </w:num>
  <w:num w:numId="27" w16cid:durableId="1373848667">
    <w:abstractNumId w:val="8"/>
  </w:num>
  <w:num w:numId="28" w16cid:durableId="914510512">
    <w:abstractNumId w:val="5"/>
  </w:num>
  <w:num w:numId="29" w16cid:durableId="150680611">
    <w:abstractNumId w:val="16"/>
  </w:num>
  <w:num w:numId="30" w16cid:durableId="530608965">
    <w:abstractNumId w:val="22"/>
  </w:num>
  <w:num w:numId="31" w16cid:durableId="1627545180">
    <w:abstractNumId w:val="10"/>
  </w:num>
  <w:num w:numId="32" w16cid:durableId="559443007">
    <w:abstractNumId w:val="0"/>
  </w:num>
  <w:num w:numId="33" w16cid:durableId="1482697456">
    <w:abstractNumId w:val="24"/>
  </w:num>
  <w:num w:numId="34" w16cid:durableId="420445939">
    <w:abstractNumId w:val="30"/>
  </w:num>
  <w:num w:numId="35" w16cid:durableId="2135904836">
    <w:abstractNumId w:val="27"/>
  </w:num>
  <w:num w:numId="36" w16cid:durableId="1804036328">
    <w:abstractNumId w:val="15"/>
  </w:num>
  <w:num w:numId="37" w16cid:durableId="598348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87"/>
    <w:rsid w:val="00000248"/>
    <w:rsid w:val="000012B8"/>
    <w:rsid w:val="00002DEA"/>
    <w:rsid w:val="00003526"/>
    <w:rsid w:val="000043F5"/>
    <w:rsid w:val="000045AD"/>
    <w:rsid w:val="0000561A"/>
    <w:rsid w:val="000070D8"/>
    <w:rsid w:val="000106B2"/>
    <w:rsid w:val="000129CB"/>
    <w:rsid w:val="000135A1"/>
    <w:rsid w:val="00015FA9"/>
    <w:rsid w:val="000172EA"/>
    <w:rsid w:val="00026AC5"/>
    <w:rsid w:val="000273D7"/>
    <w:rsid w:val="00027878"/>
    <w:rsid w:val="000306D7"/>
    <w:rsid w:val="000310F7"/>
    <w:rsid w:val="00031743"/>
    <w:rsid w:val="00032241"/>
    <w:rsid w:val="0003371B"/>
    <w:rsid w:val="00034D87"/>
    <w:rsid w:val="00034FEF"/>
    <w:rsid w:val="00035F13"/>
    <w:rsid w:val="00036351"/>
    <w:rsid w:val="000366A7"/>
    <w:rsid w:val="00036AA8"/>
    <w:rsid w:val="00040B4B"/>
    <w:rsid w:val="00042378"/>
    <w:rsid w:val="0004364F"/>
    <w:rsid w:val="00044774"/>
    <w:rsid w:val="00045D4E"/>
    <w:rsid w:val="00050542"/>
    <w:rsid w:val="0005150E"/>
    <w:rsid w:val="00052002"/>
    <w:rsid w:val="000521DA"/>
    <w:rsid w:val="00054A7C"/>
    <w:rsid w:val="00054AE9"/>
    <w:rsid w:val="00054D32"/>
    <w:rsid w:val="00054F93"/>
    <w:rsid w:val="000567F0"/>
    <w:rsid w:val="00056803"/>
    <w:rsid w:val="0005784C"/>
    <w:rsid w:val="00057E5C"/>
    <w:rsid w:val="00060F2A"/>
    <w:rsid w:val="000626EF"/>
    <w:rsid w:val="000633BF"/>
    <w:rsid w:val="000647B5"/>
    <w:rsid w:val="000701EC"/>
    <w:rsid w:val="00070BAA"/>
    <w:rsid w:val="00071080"/>
    <w:rsid w:val="000717F0"/>
    <w:rsid w:val="00071CAD"/>
    <w:rsid w:val="00073A69"/>
    <w:rsid w:val="00075384"/>
    <w:rsid w:val="00077B81"/>
    <w:rsid w:val="00077CBC"/>
    <w:rsid w:val="00081FA0"/>
    <w:rsid w:val="0008352B"/>
    <w:rsid w:val="00084225"/>
    <w:rsid w:val="00086A62"/>
    <w:rsid w:val="00090066"/>
    <w:rsid w:val="000915AB"/>
    <w:rsid w:val="00092D10"/>
    <w:rsid w:val="00094083"/>
    <w:rsid w:val="00094577"/>
    <w:rsid w:val="000959A8"/>
    <w:rsid w:val="00095DB6"/>
    <w:rsid w:val="0009622F"/>
    <w:rsid w:val="000A19EC"/>
    <w:rsid w:val="000A430E"/>
    <w:rsid w:val="000A4DF1"/>
    <w:rsid w:val="000B0040"/>
    <w:rsid w:val="000B23B2"/>
    <w:rsid w:val="000B54CD"/>
    <w:rsid w:val="000B6D60"/>
    <w:rsid w:val="000C1812"/>
    <w:rsid w:val="000C1A2B"/>
    <w:rsid w:val="000C1C37"/>
    <w:rsid w:val="000C2AE5"/>
    <w:rsid w:val="000C2B5C"/>
    <w:rsid w:val="000C34FE"/>
    <w:rsid w:val="000C3CA2"/>
    <w:rsid w:val="000C41CF"/>
    <w:rsid w:val="000C4D16"/>
    <w:rsid w:val="000C5094"/>
    <w:rsid w:val="000C528F"/>
    <w:rsid w:val="000C75AA"/>
    <w:rsid w:val="000C7B25"/>
    <w:rsid w:val="000D0105"/>
    <w:rsid w:val="000D0DE7"/>
    <w:rsid w:val="000D1137"/>
    <w:rsid w:val="000D1392"/>
    <w:rsid w:val="000D3415"/>
    <w:rsid w:val="000D3996"/>
    <w:rsid w:val="000D400F"/>
    <w:rsid w:val="000D56ED"/>
    <w:rsid w:val="000D7F32"/>
    <w:rsid w:val="000E0C0B"/>
    <w:rsid w:val="000E19D5"/>
    <w:rsid w:val="000E1FAF"/>
    <w:rsid w:val="000E2E99"/>
    <w:rsid w:val="000E44F8"/>
    <w:rsid w:val="000E47D7"/>
    <w:rsid w:val="000E686E"/>
    <w:rsid w:val="000E7BFF"/>
    <w:rsid w:val="000F08CF"/>
    <w:rsid w:val="000F0AA5"/>
    <w:rsid w:val="000F162A"/>
    <w:rsid w:val="000F1A6C"/>
    <w:rsid w:val="000F1CD4"/>
    <w:rsid w:val="000F2076"/>
    <w:rsid w:val="000F29BB"/>
    <w:rsid w:val="000F3EBA"/>
    <w:rsid w:val="000F4735"/>
    <w:rsid w:val="000F4848"/>
    <w:rsid w:val="000F5B85"/>
    <w:rsid w:val="000F662C"/>
    <w:rsid w:val="000F6F43"/>
    <w:rsid w:val="000F723E"/>
    <w:rsid w:val="001008D9"/>
    <w:rsid w:val="001016A7"/>
    <w:rsid w:val="00102C80"/>
    <w:rsid w:val="00102D92"/>
    <w:rsid w:val="00103298"/>
    <w:rsid w:val="00103560"/>
    <w:rsid w:val="001037AD"/>
    <w:rsid w:val="0010542D"/>
    <w:rsid w:val="0010577A"/>
    <w:rsid w:val="00105CF5"/>
    <w:rsid w:val="0010762D"/>
    <w:rsid w:val="001079A3"/>
    <w:rsid w:val="00112440"/>
    <w:rsid w:val="00112449"/>
    <w:rsid w:val="001128DF"/>
    <w:rsid w:val="00115AE1"/>
    <w:rsid w:val="00115D09"/>
    <w:rsid w:val="00116F04"/>
    <w:rsid w:val="00121913"/>
    <w:rsid w:val="00122AF9"/>
    <w:rsid w:val="00122FAA"/>
    <w:rsid w:val="00127064"/>
    <w:rsid w:val="0012737D"/>
    <w:rsid w:val="001319B7"/>
    <w:rsid w:val="00134131"/>
    <w:rsid w:val="00134E4A"/>
    <w:rsid w:val="001401DD"/>
    <w:rsid w:val="001413B6"/>
    <w:rsid w:val="001433F9"/>
    <w:rsid w:val="00143D5F"/>
    <w:rsid w:val="00144328"/>
    <w:rsid w:val="001456ED"/>
    <w:rsid w:val="0014590F"/>
    <w:rsid w:val="0014635E"/>
    <w:rsid w:val="00146D36"/>
    <w:rsid w:val="00146D76"/>
    <w:rsid w:val="001518E0"/>
    <w:rsid w:val="00152290"/>
    <w:rsid w:val="001522B0"/>
    <w:rsid w:val="00153B61"/>
    <w:rsid w:val="00153E6E"/>
    <w:rsid w:val="001549E6"/>
    <w:rsid w:val="0015636E"/>
    <w:rsid w:val="001565B4"/>
    <w:rsid w:val="00156918"/>
    <w:rsid w:val="00157E73"/>
    <w:rsid w:val="001601AE"/>
    <w:rsid w:val="001608F9"/>
    <w:rsid w:val="001609FA"/>
    <w:rsid w:val="001628A9"/>
    <w:rsid w:val="001636B4"/>
    <w:rsid w:val="001652D9"/>
    <w:rsid w:val="00170B37"/>
    <w:rsid w:val="001722AE"/>
    <w:rsid w:val="00172900"/>
    <w:rsid w:val="00175204"/>
    <w:rsid w:val="00175808"/>
    <w:rsid w:val="0017581A"/>
    <w:rsid w:val="00175BEE"/>
    <w:rsid w:val="00177C5F"/>
    <w:rsid w:val="00177DAC"/>
    <w:rsid w:val="001800B6"/>
    <w:rsid w:val="00181783"/>
    <w:rsid w:val="0018322B"/>
    <w:rsid w:val="00183F82"/>
    <w:rsid w:val="001846D1"/>
    <w:rsid w:val="00191FD8"/>
    <w:rsid w:val="001938DF"/>
    <w:rsid w:val="0019409B"/>
    <w:rsid w:val="00195A86"/>
    <w:rsid w:val="001A0175"/>
    <w:rsid w:val="001A13BD"/>
    <w:rsid w:val="001A1B9D"/>
    <w:rsid w:val="001A2F09"/>
    <w:rsid w:val="001A3525"/>
    <w:rsid w:val="001A3726"/>
    <w:rsid w:val="001A3787"/>
    <w:rsid w:val="001A60ED"/>
    <w:rsid w:val="001A6ACB"/>
    <w:rsid w:val="001A6C37"/>
    <w:rsid w:val="001A71C4"/>
    <w:rsid w:val="001B02F4"/>
    <w:rsid w:val="001B05F9"/>
    <w:rsid w:val="001B0891"/>
    <w:rsid w:val="001B1F81"/>
    <w:rsid w:val="001B3691"/>
    <w:rsid w:val="001B4FA4"/>
    <w:rsid w:val="001B7DCE"/>
    <w:rsid w:val="001C0191"/>
    <w:rsid w:val="001C09F7"/>
    <w:rsid w:val="001C1CDD"/>
    <w:rsid w:val="001C4870"/>
    <w:rsid w:val="001C5FF6"/>
    <w:rsid w:val="001C6A53"/>
    <w:rsid w:val="001C7638"/>
    <w:rsid w:val="001D071A"/>
    <w:rsid w:val="001D20D4"/>
    <w:rsid w:val="001D37A8"/>
    <w:rsid w:val="001D3DB0"/>
    <w:rsid w:val="001D3E46"/>
    <w:rsid w:val="001D576C"/>
    <w:rsid w:val="001D57ED"/>
    <w:rsid w:val="001D5AB2"/>
    <w:rsid w:val="001D6D1D"/>
    <w:rsid w:val="001E05B5"/>
    <w:rsid w:val="001E1CA4"/>
    <w:rsid w:val="001E2222"/>
    <w:rsid w:val="001E5423"/>
    <w:rsid w:val="001E5CD7"/>
    <w:rsid w:val="001E5F2F"/>
    <w:rsid w:val="001E6BE5"/>
    <w:rsid w:val="001F25DF"/>
    <w:rsid w:val="001F4533"/>
    <w:rsid w:val="001F4801"/>
    <w:rsid w:val="001F5534"/>
    <w:rsid w:val="001F5902"/>
    <w:rsid w:val="001F6CF0"/>
    <w:rsid w:val="001F73DE"/>
    <w:rsid w:val="001F7F77"/>
    <w:rsid w:val="00200252"/>
    <w:rsid w:val="002010EB"/>
    <w:rsid w:val="00202254"/>
    <w:rsid w:val="002024A1"/>
    <w:rsid w:val="002025BA"/>
    <w:rsid w:val="00202F23"/>
    <w:rsid w:val="002067E9"/>
    <w:rsid w:val="00206926"/>
    <w:rsid w:val="002103A9"/>
    <w:rsid w:val="00210A53"/>
    <w:rsid w:val="00211929"/>
    <w:rsid w:val="00212085"/>
    <w:rsid w:val="00213629"/>
    <w:rsid w:val="00214781"/>
    <w:rsid w:val="00214903"/>
    <w:rsid w:val="00215596"/>
    <w:rsid w:val="002207E3"/>
    <w:rsid w:val="002217E3"/>
    <w:rsid w:val="00224018"/>
    <w:rsid w:val="002251B9"/>
    <w:rsid w:val="00225455"/>
    <w:rsid w:val="00225AD0"/>
    <w:rsid w:val="002269A0"/>
    <w:rsid w:val="00226E36"/>
    <w:rsid w:val="0022732D"/>
    <w:rsid w:val="00227636"/>
    <w:rsid w:val="002305E5"/>
    <w:rsid w:val="00233AE2"/>
    <w:rsid w:val="002342FB"/>
    <w:rsid w:val="00236C48"/>
    <w:rsid w:val="002408BF"/>
    <w:rsid w:val="002409B5"/>
    <w:rsid w:val="00240E78"/>
    <w:rsid w:val="002422A1"/>
    <w:rsid w:val="00242425"/>
    <w:rsid w:val="00242D13"/>
    <w:rsid w:val="002442EE"/>
    <w:rsid w:val="00247517"/>
    <w:rsid w:val="00247712"/>
    <w:rsid w:val="00247858"/>
    <w:rsid w:val="0025142C"/>
    <w:rsid w:val="00251958"/>
    <w:rsid w:val="00252A29"/>
    <w:rsid w:val="00254342"/>
    <w:rsid w:val="00260F21"/>
    <w:rsid w:val="00262B73"/>
    <w:rsid w:val="00263163"/>
    <w:rsid w:val="00263305"/>
    <w:rsid w:val="002660D0"/>
    <w:rsid w:val="002666FD"/>
    <w:rsid w:val="00267722"/>
    <w:rsid w:val="00270321"/>
    <w:rsid w:val="002710C6"/>
    <w:rsid w:val="00271EF8"/>
    <w:rsid w:val="002722A7"/>
    <w:rsid w:val="002724CB"/>
    <w:rsid w:val="0027264D"/>
    <w:rsid w:val="00273506"/>
    <w:rsid w:val="002735F7"/>
    <w:rsid w:val="00274C03"/>
    <w:rsid w:val="00276070"/>
    <w:rsid w:val="002804BA"/>
    <w:rsid w:val="002808E2"/>
    <w:rsid w:val="002840C3"/>
    <w:rsid w:val="002864C4"/>
    <w:rsid w:val="00286735"/>
    <w:rsid w:val="00286C18"/>
    <w:rsid w:val="0029006E"/>
    <w:rsid w:val="00293312"/>
    <w:rsid w:val="00293B9C"/>
    <w:rsid w:val="0029589F"/>
    <w:rsid w:val="002A16F9"/>
    <w:rsid w:val="002A21B2"/>
    <w:rsid w:val="002A28C3"/>
    <w:rsid w:val="002A3378"/>
    <w:rsid w:val="002A348E"/>
    <w:rsid w:val="002A4E3D"/>
    <w:rsid w:val="002A52D4"/>
    <w:rsid w:val="002A5B9D"/>
    <w:rsid w:val="002A6635"/>
    <w:rsid w:val="002A7380"/>
    <w:rsid w:val="002B0C6C"/>
    <w:rsid w:val="002B2103"/>
    <w:rsid w:val="002B33C1"/>
    <w:rsid w:val="002B5452"/>
    <w:rsid w:val="002B5CE7"/>
    <w:rsid w:val="002B60BC"/>
    <w:rsid w:val="002B796B"/>
    <w:rsid w:val="002B7B39"/>
    <w:rsid w:val="002C06A9"/>
    <w:rsid w:val="002C1242"/>
    <w:rsid w:val="002C1F6D"/>
    <w:rsid w:val="002C46CC"/>
    <w:rsid w:val="002C48A1"/>
    <w:rsid w:val="002C4FB7"/>
    <w:rsid w:val="002C5E8A"/>
    <w:rsid w:val="002C6F9C"/>
    <w:rsid w:val="002D03FF"/>
    <w:rsid w:val="002D073C"/>
    <w:rsid w:val="002D07E5"/>
    <w:rsid w:val="002D1684"/>
    <w:rsid w:val="002D1FDA"/>
    <w:rsid w:val="002D43B2"/>
    <w:rsid w:val="002D546A"/>
    <w:rsid w:val="002D6373"/>
    <w:rsid w:val="002D6746"/>
    <w:rsid w:val="002D70CE"/>
    <w:rsid w:val="002D7BB0"/>
    <w:rsid w:val="002E1ABF"/>
    <w:rsid w:val="002E24FB"/>
    <w:rsid w:val="002E3497"/>
    <w:rsid w:val="002E3751"/>
    <w:rsid w:val="002E4EDB"/>
    <w:rsid w:val="002E5D2A"/>
    <w:rsid w:val="002E6633"/>
    <w:rsid w:val="002E68D8"/>
    <w:rsid w:val="002E7578"/>
    <w:rsid w:val="002E7986"/>
    <w:rsid w:val="002F1F64"/>
    <w:rsid w:val="002F2590"/>
    <w:rsid w:val="002F2A4B"/>
    <w:rsid w:val="002F5505"/>
    <w:rsid w:val="002F6392"/>
    <w:rsid w:val="002F6782"/>
    <w:rsid w:val="00302BFE"/>
    <w:rsid w:val="00303705"/>
    <w:rsid w:val="003037E6"/>
    <w:rsid w:val="00303D78"/>
    <w:rsid w:val="0030461E"/>
    <w:rsid w:val="00304926"/>
    <w:rsid w:val="00304E08"/>
    <w:rsid w:val="0030639A"/>
    <w:rsid w:val="00306B53"/>
    <w:rsid w:val="003079FC"/>
    <w:rsid w:val="00310987"/>
    <w:rsid w:val="00311030"/>
    <w:rsid w:val="00311508"/>
    <w:rsid w:val="00311662"/>
    <w:rsid w:val="00311DF6"/>
    <w:rsid w:val="003134B5"/>
    <w:rsid w:val="00313E28"/>
    <w:rsid w:val="00313FBB"/>
    <w:rsid w:val="0031575A"/>
    <w:rsid w:val="00320227"/>
    <w:rsid w:val="00320FA8"/>
    <w:rsid w:val="003213B1"/>
    <w:rsid w:val="00322308"/>
    <w:rsid w:val="003251C5"/>
    <w:rsid w:val="003255A4"/>
    <w:rsid w:val="003279FB"/>
    <w:rsid w:val="0033059D"/>
    <w:rsid w:val="003306CE"/>
    <w:rsid w:val="00331D72"/>
    <w:rsid w:val="0033239A"/>
    <w:rsid w:val="003330AF"/>
    <w:rsid w:val="00334357"/>
    <w:rsid w:val="00335BFD"/>
    <w:rsid w:val="00335C3A"/>
    <w:rsid w:val="003372A7"/>
    <w:rsid w:val="003374A0"/>
    <w:rsid w:val="00340598"/>
    <w:rsid w:val="003428B1"/>
    <w:rsid w:val="00342AB9"/>
    <w:rsid w:val="00343CEB"/>
    <w:rsid w:val="0034774D"/>
    <w:rsid w:val="0035043E"/>
    <w:rsid w:val="00351EC7"/>
    <w:rsid w:val="003563C2"/>
    <w:rsid w:val="003604EC"/>
    <w:rsid w:val="00361528"/>
    <w:rsid w:val="003616B3"/>
    <w:rsid w:val="00361F1D"/>
    <w:rsid w:val="00362982"/>
    <w:rsid w:val="003642C6"/>
    <w:rsid w:val="003642F5"/>
    <w:rsid w:val="00365C29"/>
    <w:rsid w:val="003660D8"/>
    <w:rsid w:val="00367BE0"/>
    <w:rsid w:val="00370728"/>
    <w:rsid w:val="00371C45"/>
    <w:rsid w:val="00374E9B"/>
    <w:rsid w:val="00374F51"/>
    <w:rsid w:val="00377FC8"/>
    <w:rsid w:val="00380286"/>
    <w:rsid w:val="003804E3"/>
    <w:rsid w:val="00380B14"/>
    <w:rsid w:val="00380E52"/>
    <w:rsid w:val="003827FE"/>
    <w:rsid w:val="0038335C"/>
    <w:rsid w:val="00385426"/>
    <w:rsid w:val="003866AB"/>
    <w:rsid w:val="0038762A"/>
    <w:rsid w:val="00387AF1"/>
    <w:rsid w:val="00390021"/>
    <w:rsid w:val="0039072E"/>
    <w:rsid w:val="00390C4C"/>
    <w:rsid w:val="00393337"/>
    <w:rsid w:val="00393DE3"/>
    <w:rsid w:val="00396012"/>
    <w:rsid w:val="003A18F6"/>
    <w:rsid w:val="003A63D6"/>
    <w:rsid w:val="003A6D45"/>
    <w:rsid w:val="003A77B0"/>
    <w:rsid w:val="003B0D4D"/>
    <w:rsid w:val="003B136B"/>
    <w:rsid w:val="003B34C3"/>
    <w:rsid w:val="003B3F70"/>
    <w:rsid w:val="003B41AE"/>
    <w:rsid w:val="003B5F96"/>
    <w:rsid w:val="003B769E"/>
    <w:rsid w:val="003B7A2F"/>
    <w:rsid w:val="003C1E72"/>
    <w:rsid w:val="003C23F7"/>
    <w:rsid w:val="003C2AAD"/>
    <w:rsid w:val="003C315D"/>
    <w:rsid w:val="003C3173"/>
    <w:rsid w:val="003C47DF"/>
    <w:rsid w:val="003C4DED"/>
    <w:rsid w:val="003C504C"/>
    <w:rsid w:val="003C59A9"/>
    <w:rsid w:val="003C7355"/>
    <w:rsid w:val="003C73C7"/>
    <w:rsid w:val="003C74B5"/>
    <w:rsid w:val="003C79B7"/>
    <w:rsid w:val="003D16B5"/>
    <w:rsid w:val="003D2611"/>
    <w:rsid w:val="003D314C"/>
    <w:rsid w:val="003D38C7"/>
    <w:rsid w:val="003D5591"/>
    <w:rsid w:val="003D7221"/>
    <w:rsid w:val="003E0C64"/>
    <w:rsid w:val="003E2C1A"/>
    <w:rsid w:val="003E2E17"/>
    <w:rsid w:val="003E35CB"/>
    <w:rsid w:val="003E4C9F"/>
    <w:rsid w:val="003E5FFD"/>
    <w:rsid w:val="003E7297"/>
    <w:rsid w:val="003E7414"/>
    <w:rsid w:val="003F18B3"/>
    <w:rsid w:val="003F1BC4"/>
    <w:rsid w:val="003F2AD4"/>
    <w:rsid w:val="003F2F15"/>
    <w:rsid w:val="003F389D"/>
    <w:rsid w:val="003F6AF6"/>
    <w:rsid w:val="003F6E64"/>
    <w:rsid w:val="003F72B6"/>
    <w:rsid w:val="003F7C93"/>
    <w:rsid w:val="004003B7"/>
    <w:rsid w:val="0040062B"/>
    <w:rsid w:val="00400F59"/>
    <w:rsid w:val="00401853"/>
    <w:rsid w:val="00402B84"/>
    <w:rsid w:val="0040342A"/>
    <w:rsid w:val="004038B3"/>
    <w:rsid w:val="00404289"/>
    <w:rsid w:val="004046BF"/>
    <w:rsid w:val="00410440"/>
    <w:rsid w:val="00412555"/>
    <w:rsid w:val="00412BFF"/>
    <w:rsid w:val="00414638"/>
    <w:rsid w:val="00415FF2"/>
    <w:rsid w:val="0042028C"/>
    <w:rsid w:val="00420575"/>
    <w:rsid w:val="00420E26"/>
    <w:rsid w:val="004211FD"/>
    <w:rsid w:val="00421283"/>
    <w:rsid w:val="004218CF"/>
    <w:rsid w:val="00421CE5"/>
    <w:rsid w:val="004222BD"/>
    <w:rsid w:val="00422388"/>
    <w:rsid w:val="0042281A"/>
    <w:rsid w:val="004247DC"/>
    <w:rsid w:val="00424A36"/>
    <w:rsid w:val="00424F76"/>
    <w:rsid w:val="0042744E"/>
    <w:rsid w:val="004304B7"/>
    <w:rsid w:val="00430AAC"/>
    <w:rsid w:val="004315D6"/>
    <w:rsid w:val="00431C0C"/>
    <w:rsid w:val="004330E6"/>
    <w:rsid w:val="00435554"/>
    <w:rsid w:val="0043572A"/>
    <w:rsid w:val="00435FE2"/>
    <w:rsid w:val="00436053"/>
    <w:rsid w:val="004368F6"/>
    <w:rsid w:val="00437227"/>
    <w:rsid w:val="004411E2"/>
    <w:rsid w:val="0044185F"/>
    <w:rsid w:val="00441ADF"/>
    <w:rsid w:val="004427E6"/>
    <w:rsid w:val="004435E5"/>
    <w:rsid w:val="00443CA1"/>
    <w:rsid w:val="00444683"/>
    <w:rsid w:val="004451F6"/>
    <w:rsid w:val="00450C7E"/>
    <w:rsid w:val="00451373"/>
    <w:rsid w:val="00452818"/>
    <w:rsid w:val="00452B25"/>
    <w:rsid w:val="00452F06"/>
    <w:rsid w:val="00454272"/>
    <w:rsid w:val="00454292"/>
    <w:rsid w:val="004547C6"/>
    <w:rsid w:val="00454F80"/>
    <w:rsid w:val="00456B3B"/>
    <w:rsid w:val="00456F0C"/>
    <w:rsid w:val="0045705D"/>
    <w:rsid w:val="00457273"/>
    <w:rsid w:val="004572EF"/>
    <w:rsid w:val="00461561"/>
    <w:rsid w:val="004646DB"/>
    <w:rsid w:val="004648CD"/>
    <w:rsid w:val="00464E25"/>
    <w:rsid w:val="004662FB"/>
    <w:rsid w:val="004668CA"/>
    <w:rsid w:val="00466B63"/>
    <w:rsid w:val="00470005"/>
    <w:rsid w:val="004706EC"/>
    <w:rsid w:val="00471073"/>
    <w:rsid w:val="00471111"/>
    <w:rsid w:val="00472D5A"/>
    <w:rsid w:val="004758CC"/>
    <w:rsid w:val="00476147"/>
    <w:rsid w:val="00476F9A"/>
    <w:rsid w:val="00477055"/>
    <w:rsid w:val="004777B8"/>
    <w:rsid w:val="00477CBA"/>
    <w:rsid w:val="00480159"/>
    <w:rsid w:val="004812A0"/>
    <w:rsid w:val="004813C6"/>
    <w:rsid w:val="0048152C"/>
    <w:rsid w:val="004817DA"/>
    <w:rsid w:val="00481CEC"/>
    <w:rsid w:val="0048213A"/>
    <w:rsid w:val="00482E58"/>
    <w:rsid w:val="0048302D"/>
    <w:rsid w:val="00483DB1"/>
    <w:rsid w:val="0048463A"/>
    <w:rsid w:val="00484677"/>
    <w:rsid w:val="004850E8"/>
    <w:rsid w:val="00486E1E"/>
    <w:rsid w:val="00491288"/>
    <w:rsid w:val="004912E1"/>
    <w:rsid w:val="00491C42"/>
    <w:rsid w:val="00491C4A"/>
    <w:rsid w:val="00492004"/>
    <w:rsid w:val="00492A26"/>
    <w:rsid w:val="004941EC"/>
    <w:rsid w:val="0049449E"/>
    <w:rsid w:val="00494769"/>
    <w:rsid w:val="0049584C"/>
    <w:rsid w:val="00495B78"/>
    <w:rsid w:val="00495CCC"/>
    <w:rsid w:val="004967CD"/>
    <w:rsid w:val="004970C6"/>
    <w:rsid w:val="0049774B"/>
    <w:rsid w:val="004A02B9"/>
    <w:rsid w:val="004A0560"/>
    <w:rsid w:val="004A1A2F"/>
    <w:rsid w:val="004A1BBF"/>
    <w:rsid w:val="004A4162"/>
    <w:rsid w:val="004A5814"/>
    <w:rsid w:val="004A7534"/>
    <w:rsid w:val="004B0AF8"/>
    <w:rsid w:val="004B2A3E"/>
    <w:rsid w:val="004B37EA"/>
    <w:rsid w:val="004B4339"/>
    <w:rsid w:val="004B43B2"/>
    <w:rsid w:val="004B4AA8"/>
    <w:rsid w:val="004B544D"/>
    <w:rsid w:val="004B5825"/>
    <w:rsid w:val="004B7F50"/>
    <w:rsid w:val="004C0B77"/>
    <w:rsid w:val="004C149A"/>
    <w:rsid w:val="004C19B6"/>
    <w:rsid w:val="004C1A91"/>
    <w:rsid w:val="004C2CEB"/>
    <w:rsid w:val="004C413B"/>
    <w:rsid w:val="004C4320"/>
    <w:rsid w:val="004C45DF"/>
    <w:rsid w:val="004C4815"/>
    <w:rsid w:val="004D0908"/>
    <w:rsid w:val="004D108B"/>
    <w:rsid w:val="004D1186"/>
    <w:rsid w:val="004D12F6"/>
    <w:rsid w:val="004D432D"/>
    <w:rsid w:val="004D47F4"/>
    <w:rsid w:val="004D7E83"/>
    <w:rsid w:val="004E2BCF"/>
    <w:rsid w:val="004E423E"/>
    <w:rsid w:val="004E4F6B"/>
    <w:rsid w:val="004E57C3"/>
    <w:rsid w:val="004E6645"/>
    <w:rsid w:val="004E7DE4"/>
    <w:rsid w:val="004F1F66"/>
    <w:rsid w:val="004F234E"/>
    <w:rsid w:val="004F2C7B"/>
    <w:rsid w:val="004F30F0"/>
    <w:rsid w:val="004F48B5"/>
    <w:rsid w:val="004F4C95"/>
    <w:rsid w:val="004F5311"/>
    <w:rsid w:val="004F5DD9"/>
    <w:rsid w:val="004F655A"/>
    <w:rsid w:val="004F7B1C"/>
    <w:rsid w:val="005023C6"/>
    <w:rsid w:val="00505EDB"/>
    <w:rsid w:val="005075CA"/>
    <w:rsid w:val="005110B2"/>
    <w:rsid w:val="00512AF1"/>
    <w:rsid w:val="00513618"/>
    <w:rsid w:val="0051515B"/>
    <w:rsid w:val="005159AD"/>
    <w:rsid w:val="00517E6A"/>
    <w:rsid w:val="00520D29"/>
    <w:rsid w:val="0052176F"/>
    <w:rsid w:val="00521E19"/>
    <w:rsid w:val="00522F02"/>
    <w:rsid w:val="00523DD3"/>
    <w:rsid w:val="00525046"/>
    <w:rsid w:val="00525B61"/>
    <w:rsid w:val="00525DC3"/>
    <w:rsid w:val="00525E7D"/>
    <w:rsid w:val="0052712C"/>
    <w:rsid w:val="0052756F"/>
    <w:rsid w:val="00530C6C"/>
    <w:rsid w:val="00530F54"/>
    <w:rsid w:val="00531C15"/>
    <w:rsid w:val="00531ECA"/>
    <w:rsid w:val="0053251E"/>
    <w:rsid w:val="005339B4"/>
    <w:rsid w:val="00534077"/>
    <w:rsid w:val="00534679"/>
    <w:rsid w:val="00534D3B"/>
    <w:rsid w:val="005350D9"/>
    <w:rsid w:val="00535308"/>
    <w:rsid w:val="00541315"/>
    <w:rsid w:val="005416AA"/>
    <w:rsid w:val="00542CBB"/>
    <w:rsid w:val="005444DD"/>
    <w:rsid w:val="005449F2"/>
    <w:rsid w:val="00545838"/>
    <w:rsid w:val="00545DDB"/>
    <w:rsid w:val="0054638A"/>
    <w:rsid w:val="005479C9"/>
    <w:rsid w:val="00547E34"/>
    <w:rsid w:val="00551810"/>
    <w:rsid w:val="0055253F"/>
    <w:rsid w:val="00552739"/>
    <w:rsid w:val="005528E0"/>
    <w:rsid w:val="00552C9C"/>
    <w:rsid w:val="00553BFA"/>
    <w:rsid w:val="0055447D"/>
    <w:rsid w:val="005548D9"/>
    <w:rsid w:val="00556A79"/>
    <w:rsid w:val="00557AEF"/>
    <w:rsid w:val="00557FAB"/>
    <w:rsid w:val="005608C6"/>
    <w:rsid w:val="0056318C"/>
    <w:rsid w:val="005635C9"/>
    <w:rsid w:val="005646A3"/>
    <w:rsid w:val="00564B1D"/>
    <w:rsid w:val="0056580B"/>
    <w:rsid w:val="0057141B"/>
    <w:rsid w:val="005718AD"/>
    <w:rsid w:val="005732B0"/>
    <w:rsid w:val="00573618"/>
    <w:rsid w:val="00576C67"/>
    <w:rsid w:val="00577385"/>
    <w:rsid w:val="00580952"/>
    <w:rsid w:val="005827F9"/>
    <w:rsid w:val="00582FAE"/>
    <w:rsid w:val="00582FEE"/>
    <w:rsid w:val="00584C1D"/>
    <w:rsid w:val="005857A5"/>
    <w:rsid w:val="00586423"/>
    <w:rsid w:val="0058648F"/>
    <w:rsid w:val="00590FA3"/>
    <w:rsid w:val="005920FB"/>
    <w:rsid w:val="005954B3"/>
    <w:rsid w:val="00597B04"/>
    <w:rsid w:val="00597DEF"/>
    <w:rsid w:val="005A085E"/>
    <w:rsid w:val="005A2EAC"/>
    <w:rsid w:val="005A4726"/>
    <w:rsid w:val="005B0738"/>
    <w:rsid w:val="005B175B"/>
    <w:rsid w:val="005B1FD9"/>
    <w:rsid w:val="005B28AA"/>
    <w:rsid w:val="005B39FD"/>
    <w:rsid w:val="005B42AD"/>
    <w:rsid w:val="005B6488"/>
    <w:rsid w:val="005C20BE"/>
    <w:rsid w:val="005C2396"/>
    <w:rsid w:val="005C3C19"/>
    <w:rsid w:val="005C42AC"/>
    <w:rsid w:val="005C50C0"/>
    <w:rsid w:val="005C527A"/>
    <w:rsid w:val="005C5C72"/>
    <w:rsid w:val="005C7E11"/>
    <w:rsid w:val="005C7F3F"/>
    <w:rsid w:val="005D19C9"/>
    <w:rsid w:val="005D324D"/>
    <w:rsid w:val="005D478C"/>
    <w:rsid w:val="005D4B34"/>
    <w:rsid w:val="005D50B2"/>
    <w:rsid w:val="005D51A8"/>
    <w:rsid w:val="005D5953"/>
    <w:rsid w:val="005D5D76"/>
    <w:rsid w:val="005D5FF5"/>
    <w:rsid w:val="005D66DF"/>
    <w:rsid w:val="005D7D87"/>
    <w:rsid w:val="005E05D4"/>
    <w:rsid w:val="005E129D"/>
    <w:rsid w:val="005E30AC"/>
    <w:rsid w:val="005E3745"/>
    <w:rsid w:val="005E39E6"/>
    <w:rsid w:val="005E3C4C"/>
    <w:rsid w:val="005F0569"/>
    <w:rsid w:val="005F1693"/>
    <w:rsid w:val="005F2586"/>
    <w:rsid w:val="005F3D6D"/>
    <w:rsid w:val="005F4193"/>
    <w:rsid w:val="005F5180"/>
    <w:rsid w:val="005F534F"/>
    <w:rsid w:val="005F5631"/>
    <w:rsid w:val="005F6D2D"/>
    <w:rsid w:val="005F7DBD"/>
    <w:rsid w:val="00601AF4"/>
    <w:rsid w:val="00601C1A"/>
    <w:rsid w:val="006021D9"/>
    <w:rsid w:val="0060293C"/>
    <w:rsid w:val="0060411B"/>
    <w:rsid w:val="00605385"/>
    <w:rsid w:val="00605A8B"/>
    <w:rsid w:val="00605BB8"/>
    <w:rsid w:val="00605CAF"/>
    <w:rsid w:val="006067D3"/>
    <w:rsid w:val="00607D18"/>
    <w:rsid w:val="006107C4"/>
    <w:rsid w:val="00610E95"/>
    <w:rsid w:val="006112C9"/>
    <w:rsid w:val="0061137D"/>
    <w:rsid w:val="00611ADC"/>
    <w:rsid w:val="006134F9"/>
    <w:rsid w:val="00614C8B"/>
    <w:rsid w:val="00614E89"/>
    <w:rsid w:val="00615AC6"/>
    <w:rsid w:val="00615C42"/>
    <w:rsid w:val="00622FF9"/>
    <w:rsid w:val="00623EE6"/>
    <w:rsid w:val="00627290"/>
    <w:rsid w:val="0062746B"/>
    <w:rsid w:val="00627FAA"/>
    <w:rsid w:val="0063022F"/>
    <w:rsid w:val="00633917"/>
    <w:rsid w:val="0063399B"/>
    <w:rsid w:val="00633B4C"/>
    <w:rsid w:val="00633E96"/>
    <w:rsid w:val="00634081"/>
    <w:rsid w:val="006365ED"/>
    <w:rsid w:val="00636CCC"/>
    <w:rsid w:val="0063735D"/>
    <w:rsid w:val="00640F1B"/>
    <w:rsid w:val="006410A4"/>
    <w:rsid w:val="00641D83"/>
    <w:rsid w:val="00642BC2"/>
    <w:rsid w:val="00642DDC"/>
    <w:rsid w:val="006439A3"/>
    <w:rsid w:val="0064530E"/>
    <w:rsid w:val="00645A62"/>
    <w:rsid w:val="006467E7"/>
    <w:rsid w:val="00647D5F"/>
    <w:rsid w:val="00650E13"/>
    <w:rsid w:val="006516A7"/>
    <w:rsid w:val="0065224D"/>
    <w:rsid w:val="006535F6"/>
    <w:rsid w:val="00653F55"/>
    <w:rsid w:val="00654018"/>
    <w:rsid w:val="00654199"/>
    <w:rsid w:val="00654E3E"/>
    <w:rsid w:val="006554E8"/>
    <w:rsid w:val="006568A7"/>
    <w:rsid w:val="006570F0"/>
    <w:rsid w:val="00660111"/>
    <w:rsid w:val="00660286"/>
    <w:rsid w:val="006616BC"/>
    <w:rsid w:val="00663A7F"/>
    <w:rsid w:val="00665BE6"/>
    <w:rsid w:val="00666A3D"/>
    <w:rsid w:val="0066781D"/>
    <w:rsid w:val="00667E85"/>
    <w:rsid w:val="00670EBD"/>
    <w:rsid w:val="00671237"/>
    <w:rsid w:val="00671E36"/>
    <w:rsid w:val="00672CB1"/>
    <w:rsid w:val="006730A5"/>
    <w:rsid w:val="00673512"/>
    <w:rsid w:val="0067480F"/>
    <w:rsid w:val="00675AC7"/>
    <w:rsid w:val="0068339B"/>
    <w:rsid w:val="00683E90"/>
    <w:rsid w:val="00684041"/>
    <w:rsid w:val="00685B2B"/>
    <w:rsid w:val="00685B62"/>
    <w:rsid w:val="00685F62"/>
    <w:rsid w:val="006860AD"/>
    <w:rsid w:val="00686C92"/>
    <w:rsid w:val="006870A8"/>
    <w:rsid w:val="00687E75"/>
    <w:rsid w:val="00690A8D"/>
    <w:rsid w:val="00690DFB"/>
    <w:rsid w:val="00691C6E"/>
    <w:rsid w:val="00692CAC"/>
    <w:rsid w:val="00693AC7"/>
    <w:rsid w:val="00696739"/>
    <w:rsid w:val="006972E8"/>
    <w:rsid w:val="0069734F"/>
    <w:rsid w:val="006A0DA1"/>
    <w:rsid w:val="006A1C1C"/>
    <w:rsid w:val="006A242C"/>
    <w:rsid w:val="006A2EED"/>
    <w:rsid w:val="006A5CD8"/>
    <w:rsid w:val="006A635C"/>
    <w:rsid w:val="006A6F8C"/>
    <w:rsid w:val="006B01BB"/>
    <w:rsid w:val="006B064C"/>
    <w:rsid w:val="006B1A9B"/>
    <w:rsid w:val="006B2812"/>
    <w:rsid w:val="006B4055"/>
    <w:rsid w:val="006B4C9F"/>
    <w:rsid w:val="006B6C6F"/>
    <w:rsid w:val="006B7830"/>
    <w:rsid w:val="006C08AB"/>
    <w:rsid w:val="006C0BEE"/>
    <w:rsid w:val="006C1687"/>
    <w:rsid w:val="006C1984"/>
    <w:rsid w:val="006C3078"/>
    <w:rsid w:val="006C48FD"/>
    <w:rsid w:val="006C5979"/>
    <w:rsid w:val="006C5B14"/>
    <w:rsid w:val="006C6F51"/>
    <w:rsid w:val="006D14B3"/>
    <w:rsid w:val="006D2BA0"/>
    <w:rsid w:val="006D304A"/>
    <w:rsid w:val="006D37A8"/>
    <w:rsid w:val="006D37C0"/>
    <w:rsid w:val="006D3A31"/>
    <w:rsid w:val="006D4090"/>
    <w:rsid w:val="006D4D2B"/>
    <w:rsid w:val="006D7166"/>
    <w:rsid w:val="006D7424"/>
    <w:rsid w:val="006D76D2"/>
    <w:rsid w:val="006E060F"/>
    <w:rsid w:val="006E16A5"/>
    <w:rsid w:val="006E28F3"/>
    <w:rsid w:val="006E3E5E"/>
    <w:rsid w:val="006E4B8B"/>
    <w:rsid w:val="006E59C4"/>
    <w:rsid w:val="006E63EF"/>
    <w:rsid w:val="006E758A"/>
    <w:rsid w:val="006F08F3"/>
    <w:rsid w:val="006F2CFD"/>
    <w:rsid w:val="006F39F2"/>
    <w:rsid w:val="006F61A0"/>
    <w:rsid w:val="006F6342"/>
    <w:rsid w:val="006F66B9"/>
    <w:rsid w:val="006F6AB9"/>
    <w:rsid w:val="006F79AB"/>
    <w:rsid w:val="006F7B4D"/>
    <w:rsid w:val="00700055"/>
    <w:rsid w:val="0070042A"/>
    <w:rsid w:val="00700E71"/>
    <w:rsid w:val="00701A8A"/>
    <w:rsid w:val="00702B36"/>
    <w:rsid w:val="0070434A"/>
    <w:rsid w:val="007059FF"/>
    <w:rsid w:val="00711608"/>
    <w:rsid w:val="00712476"/>
    <w:rsid w:val="00712C5F"/>
    <w:rsid w:val="007130EB"/>
    <w:rsid w:val="00716746"/>
    <w:rsid w:val="00717C1C"/>
    <w:rsid w:val="00720147"/>
    <w:rsid w:val="00720280"/>
    <w:rsid w:val="0072168F"/>
    <w:rsid w:val="007232C8"/>
    <w:rsid w:val="007237DB"/>
    <w:rsid w:val="00723A04"/>
    <w:rsid w:val="00723C2A"/>
    <w:rsid w:val="00725AFC"/>
    <w:rsid w:val="00725D8F"/>
    <w:rsid w:val="007260C0"/>
    <w:rsid w:val="00731B30"/>
    <w:rsid w:val="00731CE1"/>
    <w:rsid w:val="00732033"/>
    <w:rsid w:val="00732700"/>
    <w:rsid w:val="00734226"/>
    <w:rsid w:val="007375AC"/>
    <w:rsid w:val="0074014A"/>
    <w:rsid w:val="007404F9"/>
    <w:rsid w:val="007432A2"/>
    <w:rsid w:val="00744D99"/>
    <w:rsid w:val="007451CE"/>
    <w:rsid w:val="00745C3B"/>
    <w:rsid w:val="00747D72"/>
    <w:rsid w:val="007503A6"/>
    <w:rsid w:val="0075119F"/>
    <w:rsid w:val="00753471"/>
    <w:rsid w:val="00753BC7"/>
    <w:rsid w:val="00754015"/>
    <w:rsid w:val="00754566"/>
    <w:rsid w:val="0075463E"/>
    <w:rsid w:val="00754776"/>
    <w:rsid w:val="007572FA"/>
    <w:rsid w:val="00757312"/>
    <w:rsid w:val="007601AB"/>
    <w:rsid w:val="007611F2"/>
    <w:rsid w:val="00761549"/>
    <w:rsid w:val="00762152"/>
    <w:rsid w:val="0076240B"/>
    <w:rsid w:val="00765505"/>
    <w:rsid w:val="00765B70"/>
    <w:rsid w:val="00767D48"/>
    <w:rsid w:val="00770045"/>
    <w:rsid w:val="00770CCE"/>
    <w:rsid w:val="007716D4"/>
    <w:rsid w:val="00771EF2"/>
    <w:rsid w:val="00773E1A"/>
    <w:rsid w:val="00774378"/>
    <w:rsid w:val="00774A7A"/>
    <w:rsid w:val="0077533D"/>
    <w:rsid w:val="0077698B"/>
    <w:rsid w:val="00777936"/>
    <w:rsid w:val="0078008A"/>
    <w:rsid w:val="007802B6"/>
    <w:rsid w:val="0078031B"/>
    <w:rsid w:val="00780B82"/>
    <w:rsid w:val="00780FC0"/>
    <w:rsid w:val="0078189B"/>
    <w:rsid w:val="007826E5"/>
    <w:rsid w:val="007850EB"/>
    <w:rsid w:val="007858F6"/>
    <w:rsid w:val="00785DD3"/>
    <w:rsid w:val="00786250"/>
    <w:rsid w:val="00790015"/>
    <w:rsid w:val="0079078C"/>
    <w:rsid w:val="00791C78"/>
    <w:rsid w:val="00792F5F"/>
    <w:rsid w:val="00792FB7"/>
    <w:rsid w:val="00793816"/>
    <w:rsid w:val="007940F7"/>
    <w:rsid w:val="00795832"/>
    <w:rsid w:val="00797D96"/>
    <w:rsid w:val="007A1BCD"/>
    <w:rsid w:val="007A1DF2"/>
    <w:rsid w:val="007A24B0"/>
    <w:rsid w:val="007A3139"/>
    <w:rsid w:val="007A6F4B"/>
    <w:rsid w:val="007B0A47"/>
    <w:rsid w:val="007B106D"/>
    <w:rsid w:val="007B11E0"/>
    <w:rsid w:val="007B1204"/>
    <w:rsid w:val="007B1910"/>
    <w:rsid w:val="007B21CD"/>
    <w:rsid w:val="007B3E25"/>
    <w:rsid w:val="007B446E"/>
    <w:rsid w:val="007B48C8"/>
    <w:rsid w:val="007B4D03"/>
    <w:rsid w:val="007B5AFE"/>
    <w:rsid w:val="007B5D3B"/>
    <w:rsid w:val="007B6365"/>
    <w:rsid w:val="007B667F"/>
    <w:rsid w:val="007B7312"/>
    <w:rsid w:val="007C2314"/>
    <w:rsid w:val="007C51A2"/>
    <w:rsid w:val="007D2CF7"/>
    <w:rsid w:val="007D2FCE"/>
    <w:rsid w:val="007D34FE"/>
    <w:rsid w:val="007D5A54"/>
    <w:rsid w:val="007D7016"/>
    <w:rsid w:val="007E08D9"/>
    <w:rsid w:val="007E1A3F"/>
    <w:rsid w:val="007E27E8"/>
    <w:rsid w:val="007E29DA"/>
    <w:rsid w:val="007E2DD6"/>
    <w:rsid w:val="007E4413"/>
    <w:rsid w:val="007E5BD2"/>
    <w:rsid w:val="007F2F60"/>
    <w:rsid w:val="007F4141"/>
    <w:rsid w:val="007F52EE"/>
    <w:rsid w:val="007F5949"/>
    <w:rsid w:val="007F5DF6"/>
    <w:rsid w:val="007F63A2"/>
    <w:rsid w:val="007F6D85"/>
    <w:rsid w:val="007F6D9B"/>
    <w:rsid w:val="007F7510"/>
    <w:rsid w:val="008029EE"/>
    <w:rsid w:val="00802B5E"/>
    <w:rsid w:val="00805529"/>
    <w:rsid w:val="00806CAB"/>
    <w:rsid w:val="00811AE9"/>
    <w:rsid w:val="00812232"/>
    <w:rsid w:val="00812484"/>
    <w:rsid w:val="00812C34"/>
    <w:rsid w:val="00813482"/>
    <w:rsid w:val="00814720"/>
    <w:rsid w:val="00815A18"/>
    <w:rsid w:val="00816553"/>
    <w:rsid w:val="00816A00"/>
    <w:rsid w:val="00817003"/>
    <w:rsid w:val="0081737E"/>
    <w:rsid w:val="00822E35"/>
    <w:rsid w:val="00822E45"/>
    <w:rsid w:val="008233A3"/>
    <w:rsid w:val="008251AE"/>
    <w:rsid w:val="00825435"/>
    <w:rsid w:val="008257FB"/>
    <w:rsid w:val="008270EA"/>
    <w:rsid w:val="008300F0"/>
    <w:rsid w:val="00832136"/>
    <w:rsid w:val="00832A04"/>
    <w:rsid w:val="0083328A"/>
    <w:rsid w:val="008337BC"/>
    <w:rsid w:val="008363E1"/>
    <w:rsid w:val="0083767F"/>
    <w:rsid w:val="00840985"/>
    <w:rsid w:val="0084113E"/>
    <w:rsid w:val="008425B4"/>
    <w:rsid w:val="008432C6"/>
    <w:rsid w:val="00843D7A"/>
    <w:rsid w:val="00844B5E"/>
    <w:rsid w:val="00846009"/>
    <w:rsid w:val="00854D03"/>
    <w:rsid w:val="00855880"/>
    <w:rsid w:val="00856CD8"/>
    <w:rsid w:val="0085739B"/>
    <w:rsid w:val="008573E5"/>
    <w:rsid w:val="008578FE"/>
    <w:rsid w:val="00857B36"/>
    <w:rsid w:val="00857E2A"/>
    <w:rsid w:val="00862FE0"/>
    <w:rsid w:val="00865313"/>
    <w:rsid w:val="00865F5C"/>
    <w:rsid w:val="008705AD"/>
    <w:rsid w:val="00870BFC"/>
    <w:rsid w:val="00870C72"/>
    <w:rsid w:val="008721FF"/>
    <w:rsid w:val="00873584"/>
    <w:rsid w:val="008753A7"/>
    <w:rsid w:val="008758E7"/>
    <w:rsid w:val="008764EC"/>
    <w:rsid w:val="00880026"/>
    <w:rsid w:val="0088074B"/>
    <w:rsid w:val="00881C9F"/>
    <w:rsid w:val="00882310"/>
    <w:rsid w:val="00882F2C"/>
    <w:rsid w:val="00883771"/>
    <w:rsid w:val="008856BF"/>
    <w:rsid w:val="0088613B"/>
    <w:rsid w:val="00887607"/>
    <w:rsid w:val="00890A99"/>
    <w:rsid w:val="0089113A"/>
    <w:rsid w:val="00891ED8"/>
    <w:rsid w:val="00892770"/>
    <w:rsid w:val="00893AE1"/>
    <w:rsid w:val="00894D58"/>
    <w:rsid w:val="008965B0"/>
    <w:rsid w:val="008975F5"/>
    <w:rsid w:val="00897763"/>
    <w:rsid w:val="008A020C"/>
    <w:rsid w:val="008A3C2B"/>
    <w:rsid w:val="008A4199"/>
    <w:rsid w:val="008A62B9"/>
    <w:rsid w:val="008A7155"/>
    <w:rsid w:val="008B0C66"/>
    <w:rsid w:val="008B2D1C"/>
    <w:rsid w:val="008B5BF8"/>
    <w:rsid w:val="008B5D83"/>
    <w:rsid w:val="008C2BA5"/>
    <w:rsid w:val="008C34B2"/>
    <w:rsid w:val="008C3BD0"/>
    <w:rsid w:val="008C3E07"/>
    <w:rsid w:val="008D0A24"/>
    <w:rsid w:val="008D11BF"/>
    <w:rsid w:val="008D2AA8"/>
    <w:rsid w:val="008D4221"/>
    <w:rsid w:val="008D4DC6"/>
    <w:rsid w:val="008D4FCD"/>
    <w:rsid w:val="008D56BE"/>
    <w:rsid w:val="008D5BE0"/>
    <w:rsid w:val="008E0F45"/>
    <w:rsid w:val="008E1427"/>
    <w:rsid w:val="008E3184"/>
    <w:rsid w:val="008E3D1F"/>
    <w:rsid w:val="008E53F6"/>
    <w:rsid w:val="008E58BF"/>
    <w:rsid w:val="008E61A8"/>
    <w:rsid w:val="008F0EEE"/>
    <w:rsid w:val="008F15C5"/>
    <w:rsid w:val="008F22B1"/>
    <w:rsid w:val="008F251F"/>
    <w:rsid w:val="008F360C"/>
    <w:rsid w:val="008F4A23"/>
    <w:rsid w:val="008F4BC1"/>
    <w:rsid w:val="008F5537"/>
    <w:rsid w:val="008F694D"/>
    <w:rsid w:val="008F6D0C"/>
    <w:rsid w:val="00905576"/>
    <w:rsid w:val="00907D12"/>
    <w:rsid w:val="00910865"/>
    <w:rsid w:val="00910B24"/>
    <w:rsid w:val="00911989"/>
    <w:rsid w:val="009144D1"/>
    <w:rsid w:val="009163EF"/>
    <w:rsid w:val="0091729C"/>
    <w:rsid w:val="009177D7"/>
    <w:rsid w:val="00917ACB"/>
    <w:rsid w:val="0092073C"/>
    <w:rsid w:val="00921E5C"/>
    <w:rsid w:val="00922407"/>
    <w:rsid w:val="009236B6"/>
    <w:rsid w:val="00925590"/>
    <w:rsid w:val="0092761B"/>
    <w:rsid w:val="0093013B"/>
    <w:rsid w:val="00930FD0"/>
    <w:rsid w:val="00931F7C"/>
    <w:rsid w:val="0093364C"/>
    <w:rsid w:val="00933833"/>
    <w:rsid w:val="0093397A"/>
    <w:rsid w:val="00934EAF"/>
    <w:rsid w:val="00940228"/>
    <w:rsid w:val="00941412"/>
    <w:rsid w:val="00941E7B"/>
    <w:rsid w:val="00942321"/>
    <w:rsid w:val="00942FEB"/>
    <w:rsid w:val="009444A9"/>
    <w:rsid w:val="00944692"/>
    <w:rsid w:val="009454F0"/>
    <w:rsid w:val="00947289"/>
    <w:rsid w:val="0094764F"/>
    <w:rsid w:val="00951618"/>
    <w:rsid w:val="00952A76"/>
    <w:rsid w:val="0095381C"/>
    <w:rsid w:val="009561DD"/>
    <w:rsid w:val="00960D33"/>
    <w:rsid w:val="009613DB"/>
    <w:rsid w:val="00961B67"/>
    <w:rsid w:val="00964DF2"/>
    <w:rsid w:val="00965452"/>
    <w:rsid w:val="00967EF4"/>
    <w:rsid w:val="0097154F"/>
    <w:rsid w:val="00971855"/>
    <w:rsid w:val="00971C61"/>
    <w:rsid w:val="00971E21"/>
    <w:rsid w:val="00975650"/>
    <w:rsid w:val="009766DB"/>
    <w:rsid w:val="00977537"/>
    <w:rsid w:val="00982570"/>
    <w:rsid w:val="00982CB0"/>
    <w:rsid w:val="009834A0"/>
    <w:rsid w:val="00983F6C"/>
    <w:rsid w:val="009844D6"/>
    <w:rsid w:val="00985EE8"/>
    <w:rsid w:val="00991317"/>
    <w:rsid w:val="009913F0"/>
    <w:rsid w:val="00993C45"/>
    <w:rsid w:val="00993D8C"/>
    <w:rsid w:val="00994E32"/>
    <w:rsid w:val="00995CF7"/>
    <w:rsid w:val="009974E1"/>
    <w:rsid w:val="009A0611"/>
    <w:rsid w:val="009A1F37"/>
    <w:rsid w:val="009A1FCC"/>
    <w:rsid w:val="009A245B"/>
    <w:rsid w:val="009A326B"/>
    <w:rsid w:val="009A4419"/>
    <w:rsid w:val="009A5E75"/>
    <w:rsid w:val="009A7AD7"/>
    <w:rsid w:val="009B6767"/>
    <w:rsid w:val="009B6B54"/>
    <w:rsid w:val="009C0AE0"/>
    <w:rsid w:val="009C2D9D"/>
    <w:rsid w:val="009C3148"/>
    <w:rsid w:val="009C5E5D"/>
    <w:rsid w:val="009C61EE"/>
    <w:rsid w:val="009C6696"/>
    <w:rsid w:val="009C6DD6"/>
    <w:rsid w:val="009D25E4"/>
    <w:rsid w:val="009D27AC"/>
    <w:rsid w:val="009D2F6D"/>
    <w:rsid w:val="009D4D53"/>
    <w:rsid w:val="009D5105"/>
    <w:rsid w:val="009E0820"/>
    <w:rsid w:val="009E2A3D"/>
    <w:rsid w:val="009E3750"/>
    <w:rsid w:val="009E388B"/>
    <w:rsid w:val="009E3C59"/>
    <w:rsid w:val="009E3CBE"/>
    <w:rsid w:val="009E4D35"/>
    <w:rsid w:val="009E5543"/>
    <w:rsid w:val="009E6778"/>
    <w:rsid w:val="009E699B"/>
    <w:rsid w:val="009F0B7B"/>
    <w:rsid w:val="009F3938"/>
    <w:rsid w:val="009F4BDE"/>
    <w:rsid w:val="009F5DEA"/>
    <w:rsid w:val="009F5DF6"/>
    <w:rsid w:val="009F60A8"/>
    <w:rsid w:val="009F6DD2"/>
    <w:rsid w:val="009F7DD8"/>
    <w:rsid w:val="00A00136"/>
    <w:rsid w:val="00A00459"/>
    <w:rsid w:val="00A010F0"/>
    <w:rsid w:val="00A012ED"/>
    <w:rsid w:val="00A01696"/>
    <w:rsid w:val="00A01FFF"/>
    <w:rsid w:val="00A0221A"/>
    <w:rsid w:val="00A02323"/>
    <w:rsid w:val="00A03469"/>
    <w:rsid w:val="00A03BE3"/>
    <w:rsid w:val="00A041C5"/>
    <w:rsid w:val="00A042E8"/>
    <w:rsid w:val="00A04731"/>
    <w:rsid w:val="00A1011C"/>
    <w:rsid w:val="00A102D9"/>
    <w:rsid w:val="00A10B69"/>
    <w:rsid w:val="00A148FA"/>
    <w:rsid w:val="00A150D3"/>
    <w:rsid w:val="00A15331"/>
    <w:rsid w:val="00A154E8"/>
    <w:rsid w:val="00A15F4A"/>
    <w:rsid w:val="00A16097"/>
    <w:rsid w:val="00A16D33"/>
    <w:rsid w:val="00A22184"/>
    <w:rsid w:val="00A22502"/>
    <w:rsid w:val="00A23F3B"/>
    <w:rsid w:val="00A24391"/>
    <w:rsid w:val="00A24D6C"/>
    <w:rsid w:val="00A260EB"/>
    <w:rsid w:val="00A27139"/>
    <w:rsid w:val="00A271C1"/>
    <w:rsid w:val="00A27A37"/>
    <w:rsid w:val="00A30404"/>
    <w:rsid w:val="00A308AA"/>
    <w:rsid w:val="00A32751"/>
    <w:rsid w:val="00A35621"/>
    <w:rsid w:val="00A35F73"/>
    <w:rsid w:val="00A3629B"/>
    <w:rsid w:val="00A36563"/>
    <w:rsid w:val="00A3671E"/>
    <w:rsid w:val="00A37F8B"/>
    <w:rsid w:val="00A41F75"/>
    <w:rsid w:val="00A43075"/>
    <w:rsid w:val="00A4590E"/>
    <w:rsid w:val="00A471E2"/>
    <w:rsid w:val="00A4757A"/>
    <w:rsid w:val="00A47658"/>
    <w:rsid w:val="00A4796A"/>
    <w:rsid w:val="00A50858"/>
    <w:rsid w:val="00A51611"/>
    <w:rsid w:val="00A51BBE"/>
    <w:rsid w:val="00A52C23"/>
    <w:rsid w:val="00A52DB3"/>
    <w:rsid w:val="00A60A08"/>
    <w:rsid w:val="00A61938"/>
    <w:rsid w:val="00A62108"/>
    <w:rsid w:val="00A63A93"/>
    <w:rsid w:val="00A64322"/>
    <w:rsid w:val="00A64A62"/>
    <w:rsid w:val="00A64E42"/>
    <w:rsid w:val="00A65374"/>
    <w:rsid w:val="00A66BF2"/>
    <w:rsid w:val="00A707AA"/>
    <w:rsid w:val="00A73A76"/>
    <w:rsid w:val="00A7693F"/>
    <w:rsid w:val="00A7798D"/>
    <w:rsid w:val="00A80B99"/>
    <w:rsid w:val="00A811E1"/>
    <w:rsid w:val="00A8177A"/>
    <w:rsid w:val="00A83E4C"/>
    <w:rsid w:val="00A84DD5"/>
    <w:rsid w:val="00A86E71"/>
    <w:rsid w:val="00A90330"/>
    <w:rsid w:val="00A90932"/>
    <w:rsid w:val="00A90A20"/>
    <w:rsid w:val="00A910A9"/>
    <w:rsid w:val="00A945FD"/>
    <w:rsid w:val="00A95F18"/>
    <w:rsid w:val="00A97D0F"/>
    <w:rsid w:val="00AA0485"/>
    <w:rsid w:val="00AA2195"/>
    <w:rsid w:val="00AA448B"/>
    <w:rsid w:val="00AA5D23"/>
    <w:rsid w:val="00AA6797"/>
    <w:rsid w:val="00AA74FA"/>
    <w:rsid w:val="00AA756D"/>
    <w:rsid w:val="00AB0134"/>
    <w:rsid w:val="00AB2196"/>
    <w:rsid w:val="00AB21E0"/>
    <w:rsid w:val="00AB3186"/>
    <w:rsid w:val="00AB3879"/>
    <w:rsid w:val="00AB64F9"/>
    <w:rsid w:val="00AB6787"/>
    <w:rsid w:val="00AB6B62"/>
    <w:rsid w:val="00AB794C"/>
    <w:rsid w:val="00AC1272"/>
    <w:rsid w:val="00AC14C3"/>
    <w:rsid w:val="00AC2839"/>
    <w:rsid w:val="00AC2E3C"/>
    <w:rsid w:val="00AC3F09"/>
    <w:rsid w:val="00AC3F39"/>
    <w:rsid w:val="00AC413A"/>
    <w:rsid w:val="00AC471F"/>
    <w:rsid w:val="00AC762D"/>
    <w:rsid w:val="00AC7BAD"/>
    <w:rsid w:val="00AC7F19"/>
    <w:rsid w:val="00AD0361"/>
    <w:rsid w:val="00AD0419"/>
    <w:rsid w:val="00AD1DC8"/>
    <w:rsid w:val="00AD1EF7"/>
    <w:rsid w:val="00AD2183"/>
    <w:rsid w:val="00AD6A27"/>
    <w:rsid w:val="00AD762A"/>
    <w:rsid w:val="00AE1D48"/>
    <w:rsid w:val="00AE381A"/>
    <w:rsid w:val="00AE5131"/>
    <w:rsid w:val="00AE7A9C"/>
    <w:rsid w:val="00AF2AD4"/>
    <w:rsid w:val="00AF4518"/>
    <w:rsid w:val="00AF5B98"/>
    <w:rsid w:val="00AF5CF3"/>
    <w:rsid w:val="00AF6B99"/>
    <w:rsid w:val="00AF73F0"/>
    <w:rsid w:val="00B00B66"/>
    <w:rsid w:val="00B01381"/>
    <w:rsid w:val="00B01B75"/>
    <w:rsid w:val="00B03439"/>
    <w:rsid w:val="00B04186"/>
    <w:rsid w:val="00B046DB"/>
    <w:rsid w:val="00B04A06"/>
    <w:rsid w:val="00B04D34"/>
    <w:rsid w:val="00B06709"/>
    <w:rsid w:val="00B069FA"/>
    <w:rsid w:val="00B07FB6"/>
    <w:rsid w:val="00B101F7"/>
    <w:rsid w:val="00B10C25"/>
    <w:rsid w:val="00B114EB"/>
    <w:rsid w:val="00B11F3E"/>
    <w:rsid w:val="00B12CCB"/>
    <w:rsid w:val="00B13C1B"/>
    <w:rsid w:val="00B14C03"/>
    <w:rsid w:val="00B16157"/>
    <w:rsid w:val="00B16FA0"/>
    <w:rsid w:val="00B22749"/>
    <w:rsid w:val="00B22D56"/>
    <w:rsid w:val="00B24263"/>
    <w:rsid w:val="00B25024"/>
    <w:rsid w:val="00B30DF7"/>
    <w:rsid w:val="00B323D8"/>
    <w:rsid w:val="00B32B00"/>
    <w:rsid w:val="00B3353B"/>
    <w:rsid w:val="00B352C0"/>
    <w:rsid w:val="00B35580"/>
    <w:rsid w:val="00B3765D"/>
    <w:rsid w:val="00B40F0D"/>
    <w:rsid w:val="00B426CD"/>
    <w:rsid w:val="00B4274D"/>
    <w:rsid w:val="00B43936"/>
    <w:rsid w:val="00B43E27"/>
    <w:rsid w:val="00B44204"/>
    <w:rsid w:val="00B4437C"/>
    <w:rsid w:val="00B45271"/>
    <w:rsid w:val="00B4684A"/>
    <w:rsid w:val="00B47848"/>
    <w:rsid w:val="00B502CD"/>
    <w:rsid w:val="00B50856"/>
    <w:rsid w:val="00B51D91"/>
    <w:rsid w:val="00B52E14"/>
    <w:rsid w:val="00B5314D"/>
    <w:rsid w:val="00B54386"/>
    <w:rsid w:val="00B55B68"/>
    <w:rsid w:val="00B61276"/>
    <w:rsid w:val="00B61618"/>
    <w:rsid w:val="00B61C20"/>
    <w:rsid w:val="00B61F14"/>
    <w:rsid w:val="00B62450"/>
    <w:rsid w:val="00B6503E"/>
    <w:rsid w:val="00B6739E"/>
    <w:rsid w:val="00B71F95"/>
    <w:rsid w:val="00B72D17"/>
    <w:rsid w:val="00B74088"/>
    <w:rsid w:val="00B77578"/>
    <w:rsid w:val="00B77911"/>
    <w:rsid w:val="00B802DD"/>
    <w:rsid w:val="00B80784"/>
    <w:rsid w:val="00B809AE"/>
    <w:rsid w:val="00B82553"/>
    <w:rsid w:val="00B844DA"/>
    <w:rsid w:val="00B8483E"/>
    <w:rsid w:val="00B84E14"/>
    <w:rsid w:val="00B8691D"/>
    <w:rsid w:val="00B8788A"/>
    <w:rsid w:val="00B90F91"/>
    <w:rsid w:val="00B91108"/>
    <w:rsid w:val="00B913CA"/>
    <w:rsid w:val="00B91794"/>
    <w:rsid w:val="00B91B29"/>
    <w:rsid w:val="00B91B77"/>
    <w:rsid w:val="00B91FF0"/>
    <w:rsid w:val="00B92746"/>
    <w:rsid w:val="00B92BD8"/>
    <w:rsid w:val="00B939B2"/>
    <w:rsid w:val="00B93C0A"/>
    <w:rsid w:val="00B9418A"/>
    <w:rsid w:val="00B94D81"/>
    <w:rsid w:val="00B951A4"/>
    <w:rsid w:val="00B95C59"/>
    <w:rsid w:val="00B96DFA"/>
    <w:rsid w:val="00B97063"/>
    <w:rsid w:val="00BA37E8"/>
    <w:rsid w:val="00BA6375"/>
    <w:rsid w:val="00BA7879"/>
    <w:rsid w:val="00BA7CD5"/>
    <w:rsid w:val="00BB1433"/>
    <w:rsid w:val="00BB1756"/>
    <w:rsid w:val="00BB3C1F"/>
    <w:rsid w:val="00BB3F05"/>
    <w:rsid w:val="00BB46D2"/>
    <w:rsid w:val="00BB5067"/>
    <w:rsid w:val="00BB58CD"/>
    <w:rsid w:val="00BB70F8"/>
    <w:rsid w:val="00BB7D0B"/>
    <w:rsid w:val="00BC1890"/>
    <w:rsid w:val="00BC20F2"/>
    <w:rsid w:val="00BC242C"/>
    <w:rsid w:val="00BC37C2"/>
    <w:rsid w:val="00BC3E90"/>
    <w:rsid w:val="00BC5089"/>
    <w:rsid w:val="00BC6210"/>
    <w:rsid w:val="00BC64CA"/>
    <w:rsid w:val="00BC6B69"/>
    <w:rsid w:val="00BD0502"/>
    <w:rsid w:val="00BD0D5A"/>
    <w:rsid w:val="00BD1351"/>
    <w:rsid w:val="00BD16DE"/>
    <w:rsid w:val="00BD2121"/>
    <w:rsid w:val="00BD3AA0"/>
    <w:rsid w:val="00BD3FBE"/>
    <w:rsid w:val="00BD465A"/>
    <w:rsid w:val="00BD54A1"/>
    <w:rsid w:val="00BD5CDB"/>
    <w:rsid w:val="00BD62FB"/>
    <w:rsid w:val="00BD6B26"/>
    <w:rsid w:val="00BD7006"/>
    <w:rsid w:val="00BD72C9"/>
    <w:rsid w:val="00BE481C"/>
    <w:rsid w:val="00BE4F5A"/>
    <w:rsid w:val="00BE53CD"/>
    <w:rsid w:val="00BE5906"/>
    <w:rsid w:val="00BE757E"/>
    <w:rsid w:val="00BE7E29"/>
    <w:rsid w:val="00BF07DA"/>
    <w:rsid w:val="00BF290F"/>
    <w:rsid w:val="00BF32B9"/>
    <w:rsid w:val="00BF3A45"/>
    <w:rsid w:val="00C00C90"/>
    <w:rsid w:val="00C01B50"/>
    <w:rsid w:val="00C01F78"/>
    <w:rsid w:val="00C050CB"/>
    <w:rsid w:val="00C053BF"/>
    <w:rsid w:val="00C12469"/>
    <w:rsid w:val="00C15B45"/>
    <w:rsid w:val="00C166AD"/>
    <w:rsid w:val="00C16FFB"/>
    <w:rsid w:val="00C20F05"/>
    <w:rsid w:val="00C210D1"/>
    <w:rsid w:val="00C21ACF"/>
    <w:rsid w:val="00C22AEB"/>
    <w:rsid w:val="00C25724"/>
    <w:rsid w:val="00C2604A"/>
    <w:rsid w:val="00C2719F"/>
    <w:rsid w:val="00C27541"/>
    <w:rsid w:val="00C27AF4"/>
    <w:rsid w:val="00C3058B"/>
    <w:rsid w:val="00C30D24"/>
    <w:rsid w:val="00C311E9"/>
    <w:rsid w:val="00C31503"/>
    <w:rsid w:val="00C32688"/>
    <w:rsid w:val="00C330D0"/>
    <w:rsid w:val="00C33A67"/>
    <w:rsid w:val="00C34E87"/>
    <w:rsid w:val="00C35263"/>
    <w:rsid w:val="00C366A5"/>
    <w:rsid w:val="00C37AFC"/>
    <w:rsid w:val="00C403B2"/>
    <w:rsid w:val="00C4046C"/>
    <w:rsid w:val="00C418F9"/>
    <w:rsid w:val="00C41B52"/>
    <w:rsid w:val="00C42C41"/>
    <w:rsid w:val="00C43CF4"/>
    <w:rsid w:val="00C44167"/>
    <w:rsid w:val="00C45340"/>
    <w:rsid w:val="00C4565D"/>
    <w:rsid w:val="00C4732D"/>
    <w:rsid w:val="00C52204"/>
    <w:rsid w:val="00C524C2"/>
    <w:rsid w:val="00C52674"/>
    <w:rsid w:val="00C52720"/>
    <w:rsid w:val="00C532C8"/>
    <w:rsid w:val="00C53612"/>
    <w:rsid w:val="00C53A16"/>
    <w:rsid w:val="00C56C79"/>
    <w:rsid w:val="00C56DA6"/>
    <w:rsid w:val="00C57D60"/>
    <w:rsid w:val="00C57EDE"/>
    <w:rsid w:val="00C61BFD"/>
    <w:rsid w:val="00C6245A"/>
    <w:rsid w:val="00C64CAA"/>
    <w:rsid w:val="00C666BF"/>
    <w:rsid w:val="00C71BD3"/>
    <w:rsid w:val="00C71FE1"/>
    <w:rsid w:val="00C72788"/>
    <w:rsid w:val="00C7324D"/>
    <w:rsid w:val="00C7415A"/>
    <w:rsid w:val="00C772E7"/>
    <w:rsid w:val="00C81D58"/>
    <w:rsid w:val="00C82BC4"/>
    <w:rsid w:val="00C82E56"/>
    <w:rsid w:val="00C83104"/>
    <w:rsid w:val="00C8372A"/>
    <w:rsid w:val="00C843EF"/>
    <w:rsid w:val="00C84F16"/>
    <w:rsid w:val="00C8516B"/>
    <w:rsid w:val="00C87229"/>
    <w:rsid w:val="00C87971"/>
    <w:rsid w:val="00C91A77"/>
    <w:rsid w:val="00C91B4D"/>
    <w:rsid w:val="00C91C35"/>
    <w:rsid w:val="00C930CC"/>
    <w:rsid w:val="00C94220"/>
    <w:rsid w:val="00C9432B"/>
    <w:rsid w:val="00CA0242"/>
    <w:rsid w:val="00CA1469"/>
    <w:rsid w:val="00CA2014"/>
    <w:rsid w:val="00CA2A8D"/>
    <w:rsid w:val="00CB4A41"/>
    <w:rsid w:val="00CB7120"/>
    <w:rsid w:val="00CB7894"/>
    <w:rsid w:val="00CC017B"/>
    <w:rsid w:val="00CC054A"/>
    <w:rsid w:val="00CC08F2"/>
    <w:rsid w:val="00CC196D"/>
    <w:rsid w:val="00CC1D84"/>
    <w:rsid w:val="00CC4183"/>
    <w:rsid w:val="00CC4559"/>
    <w:rsid w:val="00CC5A46"/>
    <w:rsid w:val="00CC684A"/>
    <w:rsid w:val="00CC7408"/>
    <w:rsid w:val="00CD2F55"/>
    <w:rsid w:val="00CD3422"/>
    <w:rsid w:val="00CD4198"/>
    <w:rsid w:val="00CD57E5"/>
    <w:rsid w:val="00CE20AF"/>
    <w:rsid w:val="00CE260F"/>
    <w:rsid w:val="00CE2EA6"/>
    <w:rsid w:val="00CE4BF5"/>
    <w:rsid w:val="00CE5A1A"/>
    <w:rsid w:val="00CE745D"/>
    <w:rsid w:val="00CF0EDF"/>
    <w:rsid w:val="00CF0F9A"/>
    <w:rsid w:val="00CF106F"/>
    <w:rsid w:val="00CF159B"/>
    <w:rsid w:val="00CF231C"/>
    <w:rsid w:val="00D002FA"/>
    <w:rsid w:val="00D00BCB"/>
    <w:rsid w:val="00D037A9"/>
    <w:rsid w:val="00D03CAC"/>
    <w:rsid w:val="00D04238"/>
    <w:rsid w:val="00D06974"/>
    <w:rsid w:val="00D06A18"/>
    <w:rsid w:val="00D06DCB"/>
    <w:rsid w:val="00D0742A"/>
    <w:rsid w:val="00D108A9"/>
    <w:rsid w:val="00D144EB"/>
    <w:rsid w:val="00D1548C"/>
    <w:rsid w:val="00D2071F"/>
    <w:rsid w:val="00D20959"/>
    <w:rsid w:val="00D2257B"/>
    <w:rsid w:val="00D26113"/>
    <w:rsid w:val="00D266E4"/>
    <w:rsid w:val="00D26B17"/>
    <w:rsid w:val="00D26FC6"/>
    <w:rsid w:val="00D2721B"/>
    <w:rsid w:val="00D272C7"/>
    <w:rsid w:val="00D279F3"/>
    <w:rsid w:val="00D307D6"/>
    <w:rsid w:val="00D31370"/>
    <w:rsid w:val="00D315B4"/>
    <w:rsid w:val="00D32125"/>
    <w:rsid w:val="00D32C24"/>
    <w:rsid w:val="00D32F89"/>
    <w:rsid w:val="00D3428D"/>
    <w:rsid w:val="00D35E55"/>
    <w:rsid w:val="00D360DC"/>
    <w:rsid w:val="00D360EA"/>
    <w:rsid w:val="00D37109"/>
    <w:rsid w:val="00D37144"/>
    <w:rsid w:val="00D37406"/>
    <w:rsid w:val="00D4028C"/>
    <w:rsid w:val="00D45168"/>
    <w:rsid w:val="00D459FE"/>
    <w:rsid w:val="00D45E35"/>
    <w:rsid w:val="00D46144"/>
    <w:rsid w:val="00D462D3"/>
    <w:rsid w:val="00D47077"/>
    <w:rsid w:val="00D51CA5"/>
    <w:rsid w:val="00D52A9F"/>
    <w:rsid w:val="00D52C05"/>
    <w:rsid w:val="00D53774"/>
    <w:rsid w:val="00D55145"/>
    <w:rsid w:val="00D56623"/>
    <w:rsid w:val="00D57344"/>
    <w:rsid w:val="00D57A4C"/>
    <w:rsid w:val="00D57C83"/>
    <w:rsid w:val="00D63C72"/>
    <w:rsid w:val="00D65074"/>
    <w:rsid w:val="00D65351"/>
    <w:rsid w:val="00D6641E"/>
    <w:rsid w:val="00D6700C"/>
    <w:rsid w:val="00D673E6"/>
    <w:rsid w:val="00D6767A"/>
    <w:rsid w:val="00D71B5E"/>
    <w:rsid w:val="00D724DD"/>
    <w:rsid w:val="00D72FE2"/>
    <w:rsid w:val="00D73452"/>
    <w:rsid w:val="00D75DED"/>
    <w:rsid w:val="00D75F44"/>
    <w:rsid w:val="00D760C5"/>
    <w:rsid w:val="00D77B08"/>
    <w:rsid w:val="00D80566"/>
    <w:rsid w:val="00D815E6"/>
    <w:rsid w:val="00D82CFB"/>
    <w:rsid w:val="00D82F60"/>
    <w:rsid w:val="00D8529A"/>
    <w:rsid w:val="00D855B6"/>
    <w:rsid w:val="00D87E81"/>
    <w:rsid w:val="00D9190E"/>
    <w:rsid w:val="00D91AE4"/>
    <w:rsid w:val="00D93C4C"/>
    <w:rsid w:val="00D93CD6"/>
    <w:rsid w:val="00D948BF"/>
    <w:rsid w:val="00D94E92"/>
    <w:rsid w:val="00D94E9D"/>
    <w:rsid w:val="00D95B7D"/>
    <w:rsid w:val="00D96F3C"/>
    <w:rsid w:val="00D97787"/>
    <w:rsid w:val="00DA09FC"/>
    <w:rsid w:val="00DA115D"/>
    <w:rsid w:val="00DA19B7"/>
    <w:rsid w:val="00DA1D23"/>
    <w:rsid w:val="00DA2852"/>
    <w:rsid w:val="00DA311D"/>
    <w:rsid w:val="00DA47BD"/>
    <w:rsid w:val="00DA5DF1"/>
    <w:rsid w:val="00DA77E0"/>
    <w:rsid w:val="00DB22E5"/>
    <w:rsid w:val="00DB3F4E"/>
    <w:rsid w:val="00DB4AB8"/>
    <w:rsid w:val="00DB597B"/>
    <w:rsid w:val="00DB74D6"/>
    <w:rsid w:val="00DC123A"/>
    <w:rsid w:val="00DC1BE3"/>
    <w:rsid w:val="00DC1C24"/>
    <w:rsid w:val="00DC1C26"/>
    <w:rsid w:val="00DC6B12"/>
    <w:rsid w:val="00DD0DD6"/>
    <w:rsid w:val="00DD12DA"/>
    <w:rsid w:val="00DD1701"/>
    <w:rsid w:val="00DD2478"/>
    <w:rsid w:val="00DD3AA1"/>
    <w:rsid w:val="00DD3AE7"/>
    <w:rsid w:val="00DD4383"/>
    <w:rsid w:val="00DD45E4"/>
    <w:rsid w:val="00DD664C"/>
    <w:rsid w:val="00DD7136"/>
    <w:rsid w:val="00DD78EB"/>
    <w:rsid w:val="00DD7D75"/>
    <w:rsid w:val="00DE1F19"/>
    <w:rsid w:val="00DE4EAF"/>
    <w:rsid w:val="00DE76B5"/>
    <w:rsid w:val="00DF01AA"/>
    <w:rsid w:val="00DF29D1"/>
    <w:rsid w:val="00DF2DEA"/>
    <w:rsid w:val="00DF3836"/>
    <w:rsid w:val="00DF3B70"/>
    <w:rsid w:val="00DF49F0"/>
    <w:rsid w:val="00DF4A7E"/>
    <w:rsid w:val="00DF5F10"/>
    <w:rsid w:val="00DF640B"/>
    <w:rsid w:val="00DF6852"/>
    <w:rsid w:val="00DF69A2"/>
    <w:rsid w:val="00DF7AE1"/>
    <w:rsid w:val="00DF7D54"/>
    <w:rsid w:val="00E00853"/>
    <w:rsid w:val="00E00C77"/>
    <w:rsid w:val="00E02501"/>
    <w:rsid w:val="00E05272"/>
    <w:rsid w:val="00E0608B"/>
    <w:rsid w:val="00E06AE4"/>
    <w:rsid w:val="00E06F6E"/>
    <w:rsid w:val="00E07754"/>
    <w:rsid w:val="00E11FF1"/>
    <w:rsid w:val="00E1481A"/>
    <w:rsid w:val="00E17CD3"/>
    <w:rsid w:val="00E222CA"/>
    <w:rsid w:val="00E22B4F"/>
    <w:rsid w:val="00E23396"/>
    <w:rsid w:val="00E233F3"/>
    <w:rsid w:val="00E23FCF"/>
    <w:rsid w:val="00E25B3C"/>
    <w:rsid w:val="00E27136"/>
    <w:rsid w:val="00E27CD8"/>
    <w:rsid w:val="00E310A6"/>
    <w:rsid w:val="00E3187D"/>
    <w:rsid w:val="00E32329"/>
    <w:rsid w:val="00E34796"/>
    <w:rsid w:val="00E35E3F"/>
    <w:rsid w:val="00E36AC0"/>
    <w:rsid w:val="00E36C95"/>
    <w:rsid w:val="00E36DF0"/>
    <w:rsid w:val="00E40D6F"/>
    <w:rsid w:val="00E4122A"/>
    <w:rsid w:val="00E426E1"/>
    <w:rsid w:val="00E43AE6"/>
    <w:rsid w:val="00E446B3"/>
    <w:rsid w:val="00E44A1F"/>
    <w:rsid w:val="00E455F1"/>
    <w:rsid w:val="00E50153"/>
    <w:rsid w:val="00E52CA3"/>
    <w:rsid w:val="00E53324"/>
    <w:rsid w:val="00E55471"/>
    <w:rsid w:val="00E56B87"/>
    <w:rsid w:val="00E57B0D"/>
    <w:rsid w:val="00E60760"/>
    <w:rsid w:val="00E61ED1"/>
    <w:rsid w:val="00E632AA"/>
    <w:rsid w:val="00E63957"/>
    <w:rsid w:val="00E63DF4"/>
    <w:rsid w:val="00E6405D"/>
    <w:rsid w:val="00E64DD3"/>
    <w:rsid w:val="00E66B7A"/>
    <w:rsid w:val="00E67D67"/>
    <w:rsid w:val="00E67E3A"/>
    <w:rsid w:val="00E7072B"/>
    <w:rsid w:val="00E71E0B"/>
    <w:rsid w:val="00E72DAA"/>
    <w:rsid w:val="00E76147"/>
    <w:rsid w:val="00E76448"/>
    <w:rsid w:val="00E77213"/>
    <w:rsid w:val="00E81828"/>
    <w:rsid w:val="00E84433"/>
    <w:rsid w:val="00E85EAE"/>
    <w:rsid w:val="00E97B6A"/>
    <w:rsid w:val="00EA00E8"/>
    <w:rsid w:val="00EA116C"/>
    <w:rsid w:val="00EA1933"/>
    <w:rsid w:val="00EA1C1D"/>
    <w:rsid w:val="00EA250A"/>
    <w:rsid w:val="00EA3EB5"/>
    <w:rsid w:val="00EA4A73"/>
    <w:rsid w:val="00EB12A8"/>
    <w:rsid w:val="00EB29F2"/>
    <w:rsid w:val="00EB37AD"/>
    <w:rsid w:val="00EB3E25"/>
    <w:rsid w:val="00EB3E8D"/>
    <w:rsid w:val="00EB3F1C"/>
    <w:rsid w:val="00EB568D"/>
    <w:rsid w:val="00EB5C05"/>
    <w:rsid w:val="00EB65AE"/>
    <w:rsid w:val="00EB6B1A"/>
    <w:rsid w:val="00EB7A5F"/>
    <w:rsid w:val="00EC0A18"/>
    <w:rsid w:val="00EC192A"/>
    <w:rsid w:val="00EC23B5"/>
    <w:rsid w:val="00EC2E77"/>
    <w:rsid w:val="00EC4FE0"/>
    <w:rsid w:val="00ED0462"/>
    <w:rsid w:val="00ED378C"/>
    <w:rsid w:val="00ED3A0C"/>
    <w:rsid w:val="00ED4A76"/>
    <w:rsid w:val="00ED5F4C"/>
    <w:rsid w:val="00ED65A0"/>
    <w:rsid w:val="00ED6DEC"/>
    <w:rsid w:val="00ED72E6"/>
    <w:rsid w:val="00ED7B0C"/>
    <w:rsid w:val="00EE1DF6"/>
    <w:rsid w:val="00EE1FBC"/>
    <w:rsid w:val="00EE305C"/>
    <w:rsid w:val="00EE43C6"/>
    <w:rsid w:val="00EE4B4C"/>
    <w:rsid w:val="00EE7291"/>
    <w:rsid w:val="00EE7FF2"/>
    <w:rsid w:val="00EF0632"/>
    <w:rsid w:val="00EF0FA3"/>
    <w:rsid w:val="00EF1507"/>
    <w:rsid w:val="00EF28F5"/>
    <w:rsid w:val="00EF31E3"/>
    <w:rsid w:val="00EF7081"/>
    <w:rsid w:val="00EF747C"/>
    <w:rsid w:val="00F00808"/>
    <w:rsid w:val="00F009DE"/>
    <w:rsid w:val="00F03B9F"/>
    <w:rsid w:val="00F042B9"/>
    <w:rsid w:val="00F06879"/>
    <w:rsid w:val="00F10855"/>
    <w:rsid w:val="00F11400"/>
    <w:rsid w:val="00F1188F"/>
    <w:rsid w:val="00F11C87"/>
    <w:rsid w:val="00F137C3"/>
    <w:rsid w:val="00F145B9"/>
    <w:rsid w:val="00F15F34"/>
    <w:rsid w:val="00F16160"/>
    <w:rsid w:val="00F16743"/>
    <w:rsid w:val="00F17BE3"/>
    <w:rsid w:val="00F2146F"/>
    <w:rsid w:val="00F21BF9"/>
    <w:rsid w:val="00F21E17"/>
    <w:rsid w:val="00F22E82"/>
    <w:rsid w:val="00F232CE"/>
    <w:rsid w:val="00F23753"/>
    <w:rsid w:val="00F25172"/>
    <w:rsid w:val="00F26BA7"/>
    <w:rsid w:val="00F301DE"/>
    <w:rsid w:val="00F30500"/>
    <w:rsid w:val="00F30D52"/>
    <w:rsid w:val="00F310D5"/>
    <w:rsid w:val="00F31755"/>
    <w:rsid w:val="00F31EEE"/>
    <w:rsid w:val="00F326AB"/>
    <w:rsid w:val="00F32F37"/>
    <w:rsid w:val="00F33392"/>
    <w:rsid w:val="00F34699"/>
    <w:rsid w:val="00F401B7"/>
    <w:rsid w:val="00F422B2"/>
    <w:rsid w:val="00F4347F"/>
    <w:rsid w:val="00F434A1"/>
    <w:rsid w:val="00F435E9"/>
    <w:rsid w:val="00F4514A"/>
    <w:rsid w:val="00F4565D"/>
    <w:rsid w:val="00F45DBF"/>
    <w:rsid w:val="00F4776C"/>
    <w:rsid w:val="00F524AE"/>
    <w:rsid w:val="00F532DA"/>
    <w:rsid w:val="00F53E36"/>
    <w:rsid w:val="00F55231"/>
    <w:rsid w:val="00F55A62"/>
    <w:rsid w:val="00F577A8"/>
    <w:rsid w:val="00F60697"/>
    <w:rsid w:val="00F6187F"/>
    <w:rsid w:val="00F626D7"/>
    <w:rsid w:val="00F62F62"/>
    <w:rsid w:val="00F64C51"/>
    <w:rsid w:val="00F650D3"/>
    <w:rsid w:val="00F65BB6"/>
    <w:rsid w:val="00F65D62"/>
    <w:rsid w:val="00F70BF1"/>
    <w:rsid w:val="00F70DD5"/>
    <w:rsid w:val="00F72072"/>
    <w:rsid w:val="00F72E9D"/>
    <w:rsid w:val="00F736B8"/>
    <w:rsid w:val="00F73C5E"/>
    <w:rsid w:val="00F75CFA"/>
    <w:rsid w:val="00F75E62"/>
    <w:rsid w:val="00F77C80"/>
    <w:rsid w:val="00F77CB2"/>
    <w:rsid w:val="00F807DD"/>
    <w:rsid w:val="00F80BD8"/>
    <w:rsid w:val="00F8163B"/>
    <w:rsid w:val="00F837F5"/>
    <w:rsid w:val="00F84F9C"/>
    <w:rsid w:val="00F86B1D"/>
    <w:rsid w:val="00F86BCF"/>
    <w:rsid w:val="00F94B9A"/>
    <w:rsid w:val="00F96DE1"/>
    <w:rsid w:val="00F97C67"/>
    <w:rsid w:val="00FA0523"/>
    <w:rsid w:val="00FA0DCC"/>
    <w:rsid w:val="00FA18EA"/>
    <w:rsid w:val="00FA2B27"/>
    <w:rsid w:val="00FA30A8"/>
    <w:rsid w:val="00FA6343"/>
    <w:rsid w:val="00FA6B6B"/>
    <w:rsid w:val="00FA712F"/>
    <w:rsid w:val="00FB3028"/>
    <w:rsid w:val="00FB49F4"/>
    <w:rsid w:val="00FB5F7A"/>
    <w:rsid w:val="00FB77A5"/>
    <w:rsid w:val="00FC1D56"/>
    <w:rsid w:val="00FC214A"/>
    <w:rsid w:val="00FC3449"/>
    <w:rsid w:val="00FC3A78"/>
    <w:rsid w:val="00FC4C6A"/>
    <w:rsid w:val="00FC51C4"/>
    <w:rsid w:val="00FC5500"/>
    <w:rsid w:val="00FC60BC"/>
    <w:rsid w:val="00FC7B37"/>
    <w:rsid w:val="00FD005F"/>
    <w:rsid w:val="00FD018E"/>
    <w:rsid w:val="00FD0275"/>
    <w:rsid w:val="00FD0C9B"/>
    <w:rsid w:val="00FD1B01"/>
    <w:rsid w:val="00FD3E54"/>
    <w:rsid w:val="00FD4DDD"/>
    <w:rsid w:val="00FD5212"/>
    <w:rsid w:val="00FD54BA"/>
    <w:rsid w:val="00FD577E"/>
    <w:rsid w:val="00FD5F69"/>
    <w:rsid w:val="00FD6691"/>
    <w:rsid w:val="00FD7493"/>
    <w:rsid w:val="00FE1716"/>
    <w:rsid w:val="00FE18FA"/>
    <w:rsid w:val="00FE22D4"/>
    <w:rsid w:val="00FE33BC"/>
    <w:rsid w:val="00FE3EDB"/>
    <w:rsid w:val="00FE406F"/>
    <w:rsid w:val="00FE7E39"/>
    <w:rsid w:val="00FF048D"/>
    <w:rsid w:val="00FF117E"/>
    <w:rsid w:val="00FF14F3"/>
    <w:rsid w:val="00FF28C9"/>
    <w:rsid w:val="00FF28FC"/>
    <w:rsid w:val="00FF44BA"/>
    <w:rsid w:val="00FF7426"/>
    <w:rsid w:val="00FF749B"/>
    <w:rsid w:val="00FF77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BF320"/>
  <w15:docId w15:val="{CCAA92DC-8F36-431A-858D-86B9DD8B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71C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EBA"/>
    <w:pPr>
      <w:tabs>
        <w:tab w:val="center" w:pos="4536"/>
        <w:tab w:val="right" w:pos="9072"/>
      </w:tabs>
      <w:spacing w:line="240" w:lineRule="auto"/>
    </w:pPr>
  </w:style>
  <w:style w:type="character" w:customStyle="1" w:styleId="HeaderChar">
    <w:name w:val="Header Char"/>
    <w:basedOn w:val="DefaultParagraphFont"/>
    <w:link w:val="Header"/>
    <w:uiPriority w:val="99"/>
    <w:rsid w:val="000F3EBA"/>
  </w:style>
  <w:style w:type="paragraph" w:styleId="Footer">
    <w:name w:val="footer"/>
    <w:basedOn w:val="Normal"/>
    <w:link w:val="FooterChar"/>
    <w:uiPriority w:val="99"/>
    <w:unhideWhenUsed/>
    <w:rsid w:val="000F3EBA"/>
    <w:pPr>
      <w:tabs>
        <w:tab w:val="center" w:pos="4536"/>
        <w:tab w:val="right" w:pos="9072"/>
      </w:tabs>
      <w:spacing w:line="240" w:lineRule="auto"/>
    </w:pPr>
  </w:style>
  <w:style w:type="character" w:customStyle="1" w:styleId="FooterChar">
    <w:name w:val="Footer Char"/>
    <w:basedOn w:val="DefaultParagraphFont"/>
    <w:link w:val="Footer"/>
    <w:uiPriority w:val="99"/>
    <w:rsid w:val="000F3EBA"/>
  </w:style>
  <w:style w:type="paragraph" w:styleId="ListParagraph">
    <w:name w:val="List Paragraph"/>
    <w:aliases w:val="List Paragraph à moi,bullets,action points,Bullet List,FooterText,Colorful List - Accent 11,numbered,Paragraphe de liste1,列出段落,列出段落1,Bulletr List Paragraph,List Paragraph2,List Paragraph21,Párrafo de lista1,Parágrafo da Lista1,リスト段落1"/>
    <w:basedOn w:val="Normal"/>
    <w:link w:val="ListParagraphChar"/>
    <w:uiPriority w:val="34"/>
    <w:qFormat/>
    <w:rsid w:val="00C4732D"/>
    <w:pPr>
      <w:spacing w:before="100" w:after="200"/>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aliases w:val="List Paragraph à moi Char,bullets Char,action points Char,Bullet List Char,FooterText Char,Colorful List - Accent 11 Char,numbered Char,Paragraphe de liste1 Char,列出段落 Char,列出段落1 Char,Bulletr List Paragraph Char,List Paragraph2 Char"/>
    <w:link w:val="ListParagraph"/>
    <w:uiPriority w:val="34"/>
    <w:qFormat/>
    <w:locked/>
    <w:rsid w:val="00C4732D"/>
    <w:rPr>
      <w:rFonts w:ascii="Calibri" w:eastAsia="Times New Roman" w:hAnsi="Calibri" w:cs="Times New Roman"/>
      <w:sz w:val="20"/>
      <w:szCs w:val="20"/>
      <w:lang w:val="x-none" w:eastAsia="x-none"/>
    </w:rPr>
  </w:style>
  <w:style w:type="character" w:customStyle="1" w:styleId="markedcontent">
    <w:name w:val="markedcontent"/>
    <w:basedOn w:val="DefaultParagraphFont"/>
    <w:rsid w:val="00E22B4F"/>
  </w:style>
  <w:style w:type="paragraph" w:styleId="NormalWeb">
    <w:name w:val="Normal (Web)"/>
    <w:basedOn w:val="Normal"/>
    <w:uiPriority w:val="99"/>
    <w:semiHidden/>
    <w:unhideWhenUsed/>
    <w:rsid w:val="00A8177A"/>
    <w:pPr>
      <w:spacing w:before="100" w:beforeAutospacing="1" w:after="100" w:afterAutospacing="1" w:line="240" w:lineRule="auto"/>
    </w:pPr>
    <w:rPr>
      <w:rFonts w:ascii="Times New Roman" w:eastAsiaTheme="minorEastAsia" w:hAnsi="Times New Roman" w:cs="Times New Roman"/>
      <w:sz w:val="24"/>
      <w:szCs w:val="24"/>
      <w:lang w:val="fr-FR"/>
    </w:rPr>
  </w:style>
  <w:style w:type="character" w:customStyle="1" w:styleId="fontstyle01">
    <w:name w:val="fontstyle01"/>
    <w:basedOn w:val="DefaultParagraphFont"/>
    <w:rsid w:val="00732033"/>
    <w:rPr>
      <w:rFonts w:ascii="Arial" w:hAnsi="Arial" w:cs="Arial" w:hint="default"/>
      <w:b w:val="0"/>
      <w:bCs w:val="0"/>
      <w:i w:val="0"/>
      <w:iCs w:val="0"/>
      <w:color w:val="000000"/>
      <w:sz w:val="18"/>
      <w:szCs w:val="18"/>
    </w:rPr>
  </w:style>
  <w:style w:type="paragraph" w:customStyle="1" w:styleId="Default">
    <w:name w:val="Default"/>
    <w:rsid w:val="00B91B29"/>
    <w:pPr>
      <w:autoSpaceDE w:val="0"/>
      <w:autoSpaceDN w:val="0"/>
      <w:adjustRightInd w:val="0"/>
      <w:spacing w:line="240" w:lineRule="auto"/>
    </w:pPr>
    <w:rPr>
      <w:rFonts w:ascii="Franklin Gothic Book" w:eastAsiaTheme="minorEastAsia" w:hAnsi="Franklin Gothic Book" w:cs="Franklin Gothic Book"/>
      <w:color w:val="000000"/>
      <w:sz w:val="24"/>
      <w:szCs w:val="24"/>
      <w:lang w:val="fr-FR"/>
    </w:rPr>
  </w:style>
  <w:style w:type="table" w:customStyle="1" w:styleId="TableGrid0">
    <w:name w:val="TableGrid"/>
    <w:rsid w:val="006D37C0"/>
    <w:pPr>
      <w:spacing w:line="240" w:lineRule="auto"/>
    </w:pPr>
    <w:rPr>
      <w:rFonts w:asciiTheme="minorHAnsi" w:eastAsiaTheme="minorEastAsia" w:hAnsiTheme="minorHAnsi" w:cstheme="minorBidi"/>
      <w:lang w:val="fr-FR"/>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E686E"/>
    <w:rPr>
      <w:sz w:val="16"/>
      <w:szCs w:val="16"/>
    </w:rPr>
  </w:style>
  <w:style w:type="paragraph" w:styleId="CommentText">
    <w:name w:val="annotation text"/>
    <w:basedOn w:val="Normal"/>
    <w:link w:val="CommentTextChar"/>
    <w:uiPriority w:val="99"/>
    <w:semiHidden/>
    <w:unhideWhenUsed/>
    <w:rsid w:val="000E686E"/>
    <w:pPr>
      <w:spacing w:line="240" w:lineRule="auto"/>
    </w:pPr>
    <w:rPr>
      <w:sz w:val="20"/>
      <w:szCs w:val="20"/>
    </w:rPr>
  </w:style>
  <w:style w:type="character" w:customStyle="1" w:styleId="CommentTextChar">
    <w:name w:val="Comment Text Char"/>
    <w:basedOn w:val="DefaultParagraphFont"/>
    <w:link w:val="CommentText"/>
    <w:uiPriority w:val="99"/>
    <w:semiHidden/>
    <w:rsid w:val="000E686E"/>
    <w:rPr>
      <w:sz w:val="20"/>
      <w:szCs w:val="20"/>
    </w:rPr>
  </w:style>
  <w:style w:type="paragraph" w:styleId="CommentSubject">
    <w:name w:val="annotation subject"/>
    <w:basedOn w:val="CommentText"/>
    <w:next w:val="CommentText"/>
    <w:link w:val="CommentSubjectChar"/>
    <w:uiPriority w:val="99"/>
    <w:semiHidden/>
    <w:unhideWhenUsed/>
    <w:rsid w:val="000E686E"/>
    <w:rPr>
      <w:b/>
      <w:bCs/>
    </w:rPr>
  </w:style>
  <w:style w:type="character" w:customStyle="1" w:styleId="CommentSubjectChar">
    <w:name w:val="Comment Subject Char"/>
    <w:basedOn w:val="CommentTextChar"/>
    <w:link w:val="CommentSubject"/>
    <w:uiPriority w:val="99"/>
    <w:semiHidden/>
    <w:rsid w:val="000E686E"/>
    <w:rPr>
      <w:b/>
      <w:bCs/>
      <w:sz w:val="20"/>
      <w:szCs w:val="20"/>
    </w:rPr>
  </w:style>
  <w:style w:type="paragraph" w:styleId="BalloonText">
    <w:name w:val="Balloon Text"/>
    <w:basedOn w:val="Normal"/>
    <w:link w:val="BalloonTextChar"/>
    <w:uiPriority w:val="99"/>
    <w:semiHidden/>
    <w:unhideWhenUsed/>
    <w:rsid w:val="00605C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CAF"/>
    <w:rPr>
      <w:rFonts w:ascii="Segoe UI" w:hAnsi="Segoe UI" w:cs="Segoe UI"/>
      <w:sz w:val="18"/>
      <w:szCs w:val="18"/>
    </w:rPr>
  </w:style>
  <w:style w:type="paragraph" w:styleId="NoSpacing">
    <w:name w:val="No Spacing"/>
    <w:uiPriority w:val="1"/>
    <w:qFormat/>
    <w:rsid w:val="00177C5F"/>
    <w:pPr>
      <w:spacing w:line="240" w:lineRule="auto"/>
    </w:pPr>
    <w:rPr>
      <w:rFonts w:ascii="Calibri" w:eastAsia="Times New Roman" w:hAnsi="Calibri"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30358">
      <w:bodyDiv w:val="1"/>
      <w:marLeft w:val="0"/>
      <w:marRight w:val="0"/>
      <w:marTop w:val="0"/>
      <w:marBottom w:val="0"/>
      <w:divBdr>
        <w:top w:val="none" w:sz="0" w:space="0" w:color="auto"/>
        <w:left w:val="none" w:sz="0" w:space="0" w:color="auto"/>
        <w:bottom w:val="none" w:sz="0" w:space="0" w:color="auto"/>
        <w:right w:val="none" w:sz="0" w:space="0" w:color="auto"/>
      </w:divBdr>
    </w:div>
    <w:div w:id="198857201">
      <w:bodyDiv w:val="1"/>
      <w:marLeft w:val="0"/>
      <w:marRight w:val="0"/>
      <w:marTop w:val="0"/>
      <w:marBottom w:val="0"/>
      <w:divBdr>
        <w:top w:val="none" w:sz="0" w:space="0" w:color="auto"/>
        <w:left w:val="none" w:sz="0" w:space="0" w:color="auto"/>
        <w:bottom w:val="none" w:sz="0" w:space="0" w:color="auto"/>
        <w:right w:val="none" w:sz="0" w:space="0" w:color="auto"/>
      </w:divBdr>
    </w:div>
    <w:div w:id="214003870">
      <w:bodyDiv w:val="1"/>
      <w:marLeft w:val="0"/>
      <w:marRight w:val="0"/>
      <w:marTop w:val="0"/>
      <w:marBottom w:val="0"/>
      <w:divBdr>
        <w:top w:val="none" w:sz="0" w:space="0" w:color="auto"/>
        <w:left w:val="none" w:sz="0" w:space="0" w:color="auto"/>
        <w:bottom w:val="none" w:sz="0" w:space="0" w:color="auto"/>
        <w:right w:val="none" w:sz="0" w:space="0" w:color="auto"/>
      </w:divBdr>
    </w:div>
    <w:div w:id="300958960">
      <w:bodyDiv w:val="1"/>
      <w:marLeft w:val="0"/>
      <w:marRight w:val="0"/>
      <w:marTop w:val="0"/>
      <w:marBottom w:val="0"/>
      <w:divBdr>
        <w:top w:val="none" w:sz="0" w:space="0" w:color="auto"/>
        <w:left w:val="none" w:sz="0" w:space="0" w:color="auto"/>
        <w:bottom w:val="none" w:sz="0" w:space="0" w:color="auto"/>
        <w:right w:val="none" w:sz="0" w:space="0" w:color="auto"/>
      </w:divBdr>
    </w:div>
    <w:div w:id="302975860">
      <w:bodyDiv w:val="1"/>
      <w:marLeft w:val="0"/>
      <w:marRight w:val="0"/>
      <w:marTop w:val="0"/>
      <w:marBottom w:val="0"/>
      <w:divBdr>
        <w:top w:val="none" w:sz="0" w:space="0" w:color="auto"/>
        <w:left w:val="none" w:sz="0" w:space="0" w:color="auto"/>
        <w:bottom w:val="none" w:sz="0" w:space="0" w:color="auto"/>
        <w:right w:val="none" w:sz="0" w:space="0" w:color="auto"/>
      </w:divBdr>
      <w:divsChild>
        <w:div w:id="1676881520">
          <w:marLeft w:val="446"/>
          <w:marRight w:val="0"/>
          <w:marTop w:val="0"/>
          <w:marBottom w:val="0"/>
          <w:divBdr>
            <w:top w:val="none" w:sz="0" w:space="0" w:color="auto"/>
            <w:left w:val="none" w:sz="0" w:space="0" w:color="auto"/>
            <w:bottom w:val="none" w:sz="0" w:space="0" w:color="auto"/>
            <w:right w:val="none" w:sz="0" w:space="0" w:color="auto"/>
          </w:divBdr>
        </w:div>
      </w:divsChild>
    </w:div>
    <w:div w:id="451753927">
      <w:bodyDiv w:val="1"/>
      <w:marLeft w:val="0"/>
      <w:marRight w:val="0"/>
      <w:marTop w:val="0"/>
      <w:marBottom w:val="0"/>
      <w:divBdr>
        <w:top w:val="none" w:sz="0" w:space="0" w:color="auto"/>
        <w:left w:val="none" w:sz="0" w:space="0" w:color="auto"/>
        <w:bottom w:val="none" w:sz="0" w:space="0" w:color="auto"/>
        <w:right w:val="none" w:sz="0" w:space="0" w:color="auto"/>
      </w:divBdr>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8986547">
      <w:bodyDiv w:val="1"/>
      <w:marLeft w:val="0"/>
      <w:marRight w:val="0"/>
      <w:marTop w:val="0"/>
      <w:marBottom w:val="0"/>
      <w:divBdr>
        <w:top w:val="none" w:sz="0" w:space="0" w:color="auto"/>
        <w:left w:val="none" w:sz="0" w:space="0" w:color="auto"/>
        <w:bottom w:val="none" w:sz="0" w:space="0" w:color="auto"/>
        <w:right w:val="none" w:sz="0" w:space="0" w:color="auto"/>
      </w:divBdr>
    </w:div>
    <w:div w:id="489558969">
      <w:bodyDiv w:val="1"/>
      <w:marLeft w:val="0"/>
      <w:marRight w:val="0"/>
      <w:marTop w:val="0"/>
      <w:marBottom w:val="0"/>
      <w:divBdr>
        <w:top w:val="none" w:sz="0" w:space="0" w:color="auto"/>
        <w:left w:val="none" w:sz="0" w:space="0" w:color="auto"/>
        <w:bottom w:val="none" w:sz="0" w:space="0" w:color="auto"/>
        <w:right w:val="none" w:sz="0" w:space="0" w:color="auto"/>
      </w:divBdr>
    </w:div>
    <w:div w:id="517431576">
      <w:bodyDiv w:val="1"/>
      <w:marLeft w:val="0"/>
      <w:marRight w:val="0"/>
      <w:marTop w:val="0"/>
      <w:marBottom w:val="0"/>
      <w:divBdr>
        <w:top w:val="none" w:sz="0" w:space="0" w:color="auto"/>
        <w:left w:val="none" w:sz="0" w:space="0" w:color="auto"/>
        <w:bottom w:val="none" w:sz="0" w:space="0" w:color="auto"/>
        <w:right w:val="none" w:sz="0" w:space="0" w:color="auto"/>
      </w:divBdr>
    </w:div>
    <w:div w:id="585770776">
      <w:bodyDiv w:val="1"/>
      <w:marLeft w:val="0"/>
      <w:marRight w:val="0"/>
      <w:marTop w:val="0"/>
      <w:marBottom w:val="0"/>
      <w:divBdr>
        <w:top w:val="none" w:sz="0" w:space="0" w:color="auto"/>
        <w:left w:val="none" w:sz="0" w:space="0" w:color="auto"/>
        <w:bottom w:val="none" w:sz="0" w:space="0" w:color="auto"/>
        <w:right w:val="none" w:sz="0" w:space="0" w:color="auto"/>
      </w:divBdr>
    </w:div>
    <w:div w:id="602108059">
      <w:bodyDiv w:val="1"/>
      <w:marLeft w:val="0"/>
      <w:marRight w:val="0"/>
      <w:marTop w:val="0"/>
      <w:marBottom w:val="0"/>
      <w:divBdr>
        <w:top w:val="none" w:sz="0" w:space="0" w:color="auto"/>
        <w:left w:val="none" w:sz="0" w:space="0" w:color="auto"/>
        <w:bottom w:val="none" w:sz="0" w:space="0" w:color="auto"/>
        <w:right w:val="none" w:sz="0" w:space="0" w:color="auto"/>
      </w:divBdr>
    </w:div>
    <w:div w:id="799420049">
      <w:bodyDiv w:val="1"/>
      <w:marLeft w:val="0"/>
      <w:marRight w:val="0"/>
      <w:marTop w:val="0"/>
      <w:marBottom w:val="0"/>
      <w:divBdr>
        <w:top w:val="none" w:sz="0" w:space="0" w:color="auto"/>
        <w:left w:val="none" w:sz="0" w:space="0" w:color="auto"/>
        <w:bottom w:val="none" w:sz="0" w:space="0" w:color="auto"/>
        <w:right w:val="none" w:sz="0" w:space="0" w:color="auto"/>
      </w:divBdr>
    </w:div>
    <w:div w:id="1029992340">
      <w:bodyDiv w:val="1"/>
      <w:marLeft w:val="0"/>
      <w:marRight w:val="0"/>
      <w:marTop w:val="0"/>
      <w:marBottom w:val="0"/>
      <w:divBdr>
        <w:top w:val="none" w:sz="0" w:space="0" w:color="auto"/>
        <w:left w:val="none" w:sz="0" w:space="0" w:color="auto"/>
        <w:bottom w:val="none" w:sz="0" w:space="0" w:color="auto"/>
        <w:right w:val="none" w:sz="0" w:space="0" w:color="auto"/>
      </w:divBdr>
    </w:div>
    <w:div w:id="1040783710">
      <w:bodyDiv w:val="1"/>
      <w:marLeft w:val="0"/>
      <w:marRight w:val="0"/>
      <w:marTop w:val="0"/>
      <w:marBottom w:val="0"/>
      <w:divBdr>
        <w:top w:val="none" w:sz="0" w:space="0" w:color="auto"/>
        <w:left w:val="none" w:sz="0" w:space="0" w:color="auto"/>
        <w:bottom w:val="none" w:sz="0" w:space="0" w:color="auto"/>
        <w:right w:val="none" w:sz="0" w:space="0" w:color="auto"/>
      </w:divBdr>
    </w:div>
    <w:div w:id="1095904266">
      <w:bodyDiv w:val="1"/>
      <w:marLeft w:val="0"/>
      <w:marRight w:val="0"/>
      <w:marTop w:val="0"/>
      <w:marBottom w:val="0"/>
      <w:divBdr>
        <w:top w:val="none" w:sz="0" w:space="0" w:color="auto"/>
        <w:left w:val="none" w:sz="0" w:space="0" w:color="auto"/>
        <w:bottom w:val="none" w:sz="0" w:space="0" w:color="auto"/>
        <w:right w:val="none" w:sz="0" w:space="0" w:color="auto"/>
      </w:divBdr>
      <w:divsChild>
        <w:div w:id="263156220">
          <w:marLeft w:val="547"/>
          <w:marRight w:val="0"/>
          <w:marTop w:val="0"/>
          <w:marBottom w:val="0"/>
          <w:divBdr>
            <w:top w:val="none" w:sz="0" w:space="0" w:color="auto"/>
            <w:left w:val="none" w:sz="0" w:space="0" w:color="auto"/>
            <w:bottom w:val="none" w:sz="0" w:space="0" w:color="auto"/>
            <w:right w:val="none" w:sz="0" w:space="0" w:color="auto"/>
          </w:divBdr>
        </w:div>
        <w:div w:id="294530864">
          <w:marLeft w:val="547"/>
          <w:marRight w:val="0"/>
          <w:marTop w:val="0"/>
          <w:marBottom w:val="0"/>
          <w:divBdr>
            <w:top w:val="none" w:sz="0" w:space="0" w:color="auto"/>
            <w:left w:val="none" w:sz="0" w:space="0" w:color="auto"/>
            <w:bottom w:val="none" w:sz="0" w:space="0" w:color="auto"/>
            <w:right w:val="none" w:sz="0" w:space="0" w:color="auto"/>
          </w:divBdr>
        </w:div>
        <w:div w:id="310601483">
          <w:marLeft w:val="547"/>
          <w:marRight w:val="0"/>
          <w:marTop w:val="0"/>
          <w:marBottom w:val="0"/>
          <w:divBdr>
            <w:top w:val="none" w:sz="0" w:space="0" w:color="auto"/>
            <w:left w:val="none" w:sz="0" w:space="0" w:color="auto"/>
            <w:bottom w:val="none" w:sz="0" w:space="0" w:color="auto"/>
            <w:right w:val="none" w:sz="0" w:space="0" w:color="auto"/>
          </w:divBdr>
        </w:div>
        <w:div w:id="319428415">
          <w:marLeft w:val="547"/>
          <w:marRight w:val="0"/>
          <w:marTop w:val="0"/>
          <w:marBottom w:val="0"/>
          <w:divBdr>
            <w:top w:val="none" w:sz="0" w:space="0" w:color="auto"/>
            <w:left w:val="none" w:sz="0" w:space="0" w:color="auto"/>
            <w:bottom w:val="none" w:sz="0" w:space="0" w:color="auto"/>
            <w:right w:val="none" w:sz="0" w:space="0" w:color="auto"/>
          </w:divBdr>
        </w:div>
        <w:div w:id="1009065626">
          <w:marLeft w:val="547"/>
          <w:marRight w:val="0"/>
          <w:marTop w:val="0"/>
          <w:marBottom w:val="0"/>
          <w:divBdr>
            <w:top w:val="none" w:sz="0" w:space="0" w:color="auto"/>
            <w:left w:val="none" w:sz="0" w:space="0" w:color="auto"/>
            <w:bottom w:val="none" w:sz="0" w:space="0" w:color="auto"/>
            <w:right w:val="none" w:sz="0" w:space="0" w:color="auto"/>
          </w:divBdr>
        </w:div>
        <w:div w:id="1197815867">
          <w:marLeft w:val="547"/>
          <w:marRight w:val="0"/>
          <w:marTop w:val="0"/>
          <w:marBottom w:val="0"/>
          <w:divBdr>
            <w:top w:val="none" w:sz="0" w:space="0" w:color="auto"/>
            <w:left w:val="none" w:sz="0" w:space="0" w:color="auto"/>
            <w:bottom w:val="none" w:sz="0" w:space="0" w:color="auto"/>
            <w:right w:val="none" w:sz="0" w:space="0" w:color="auto"/>
          </w:divBdr>
        </w:div>
        <w:div w:id="1506476432">
          <w:marLeft w:val="547"/>
          <w:marRight w:val="0"/>
          <w:marTop w:val="0"/>
          <w:marBottom w:val="0"/>
          <w:divBdr>
            <w:top w:val="none" w:sz="0" w:space="0" w:color="auto"/>
            <w:left w:val="none" w:sz="0" w:space="0" w:color="auto"/>
            <w:bottom w:val="none" w:sz="0" w:space="0" w:color="auto"/>
            <w:right w:val="none" w:sz="0" w:space="0" w:color="auto"/>
          </w:divBdr>
        </w:div>
        <w:div w:id="1526941072">
          <w:marLeft w:val="547"/>
          <w:marRight w:val="0"/>
          <w:marTop w:val="0"/>
          <w:marBottom w:val="0"/>
          <w:divBdr>
            <w:top w:val="none" w:sz="0" w:space="0" w:color="auto"/>
            <w:left w:val="none" w:sz="0" w:space="0" w:color="auto"/>
            <w:bottom w:val="none" w:sz="0" w:space="0" w:color="auto"/>
            <w:right w:val="none" w:sz="0" w:space="0" w:color="auto"/>
          </w:divBdr>
        </w:div>
        <w:div w:id="1530876297">
          <w:marLeft w:val="547"/>
          <w:marRight w:val="0"/>
          <w:marTop w:val="0"/>
          <w:marBottom w:val="0"/>
          <w:divBdr>
            <w:top w:val="none" w:sz="0" w:space="0" w:color="auto"/>
            <w:left w:val="none" w:sz="0" w:space="0" w:color="auto"/>
            <w:bottom w:val="none" w:sz="0" w:space="0" w:color="auto"/>
            <w:right w:val="none" w:sz="0" w:space="0" w:color="auto"/>
          </w:divBdr>
        </w:div>
        <w:div w:id="1544903049">
          <w:marLeft w:val="547"/>
          <w:marRight w:val="0"/>
          <w:marTop w:val="0"/>
          <w:marBottom w:val="0"/>
          <w:divBdr>
            <w:top w:val="none" w:sz="0" w:space="0" w:color="auto"/>
            <w:left w:val="none" w:sz="0" w:space="0" w:color="auto"/>
            <w:bottom w:val="none" w:sz="0" w:space="0" w:color="auto"/>
            <w:right w:val="none" w:sz="0" w:space="0" w:color="auto"/>
          </w:divBdr>
        </w:div>
        <w:div w:id="1601639145">
          <w:marLeft w:val="547"/>
          <w:marRight w:val="0"/>
          <w:marTop w:val="0"/>
          <w:marBottom w:val="0"/>
          <w:divBdr>
            <w:top w:val="none" w:sz="0" w:space="0" w:color="auto"/>
            <w:left w:val="none" w:sz="0" w:space="0" w:color="auto"/>
            <w:bottom w:val="none" w:sz="0" w:space="0" w:color="auto"/>
            <w:right w:val="none" w:sz="0" w:space="0" w:color="auto"/>
          </w:divBdr>
        </w:div>
      </w:divsChild>
    </w:div>
    <w:div w:id="1115171330">
      <w:bodyDiv w:val="1"/>
      <w:marLeft w:val="0"/>
      <w:marRight w:val="0"/>
      <w:marTop w:val="0"/>
      <w:marBottom w:val="0"/>
      <w:divBdr>
        <w:top w:val="none" w:sz="0" w:space="0" w:color="auto"/>
        <w:left w:val="none" w:sz="0" w:space="0" w:color="auto"/>
        <w:bottom w:val="none" w:sz="0" w:space="0" w:color="auto"/>
        <w:right w:val="none" w:sz="0" w:space="0" w:color="auto"/>
      </w:divBdr>
    </w:div>
    <w:div w:id="1117260619">
      <w:bodyDiv w:val="1"/>
      <w:marLeft w:val="0"/>
      <w:marRight w:val="0"/>
      <w:marTop w:val="0"/>
      <w:marBottom w:val="0"/>
      <w:divBdr>
        <w:top w:val="none" w:sz="0" w:space="0" w:color="auto"/>
        <w:left w:val="none" w:sz="0" w:space="0" w:color="auto"/>
        <w:bottom w:val="none" w:sz="0" w:space="0" w:color="auto"/>
        <w:right w:val="none" w:sz="0" w:space="0" w:color="auto"/>
      </w:divBdr>
    </w:div>
    <w:div w:id="1139147333">
      <w:bodyDiv w:val="1"/>
      <w:marLeft w:val="0"/>
      <w:marRight w:val="0"/>
      <w:marTop w:val="0"/>
      <w:marBottom w:val="0"/>
      <w:divBdr>
        <w:top w:val="none" w:sz="0" w:space="0" w:color="auto"/>
        <w:left w:val="none" w:sz="0" w:space="0" w:color="auto"/>
        <w:bottom w:val="none" w:sz="0" w:space="0" w:color="auto"/>
        <w:right w:val="none" w:sz="0" w:space="0" w:color="auto"/>
      </w:divBdr>
    </w:div>
    <w:div w:id="1166436779">
      <w:bodyDiv w:val="1"/>
      <w:marLeft w:val="0"/>
      <w:marRight w:val="0"/>
      <w:marTop w:val="0"/>
      <w:marBottom w:val="0"/>
      <w:divBdr>
        <w:top w:val="none" w:sz="0" w:space="0" w:color="auto"/>
        <w:left w:val="none" w:sz="0" w:space="0" w:color="auto"/>
        <w:bottom w:val="none" w:sz="0" w:space="0" w:color="auto"/>
        <w:right w:val="none" w:sz="0" w:space="0" w:color="auto"/>
      </w:divBdr>
    </w:div>
    <w:div w:id="1238007068">
      <w:bodyDiv w:val="1"/>
      <w:marLeft w:val="0"/>
      <w:marRight w:val="0"/>
      <w:marTop w:val="0"/>
      <w:marBottom w:val="0"/>
      <w:divBdr>
        <w:top w:val="none" w:sz="0" w:space="0" w:color="auto"/>
        <w:left w:val="none" w:sz="0" w:space="0" w:color="auto"/>
        <w:bottom w:val="none" w:sz="0" w:space="0" w:color="auto"/>
        <w:right w:val="none" w:sz="0" w:space="0" w:color="auto"/>
      </w:divBdr>
    </w:div>
    <w:div w:id="1317147041">
      <w:bodyDiv w:val="1"/>
      <w:marLeft w:val="0"/>
      <w:marRight w:val="0"/>
      <w:marTop w:val="0"/>
      <w:marBottom w:val="0"/>
      <w:divBdr>
        <w:top w:val="none" w:sz="0" w:space="0" w:color="auto"/>
        <w:left w:val="none" w:sz="0" w:space="0" w:color="auto"/>
        <w:bottom w:val="none" w:sz="0" w:space="0" w:color="auto"/>
        <w:right w:val="none" w:sz="0" w:space="0" w:color="auto"/>
      </w:divBdr>
      <w:divsChild>
        <w:div w:id="819004392">
          <w:marLeft w:val="446"/>
          <w:marRight w:val="0"/>
          <w:marTop w:val="0"/>
          <w:marBottom w:val="0"/>
          <w:divBdr>
            <w:top w:val="none" w:sz="0" w:space="0" w:color="auto"/>
            <w:left w:val="none" w:sz="0" w:space="0" w:color="auto"/>
            <w:bottom w:val="none" w:sz="0" w:space="0" w:color="auto"/>
            <w:right w:val="none" w:sz="0" w:space="0" w:color="auto"/>
          </w:divBdr>
        </w:div>
        <w:div w:id="1910651723">
          <w:marLeft w:val="446"/>
          <w:marRight w:val="0"/>
          <w:marTop w:val="0"/>
          <w:marBottom w:val="0"/>
          <w:divBdr>
            <w:top w:val="none" w:sz="0" w:space="0" w:color="auto"/>
            <w:left w:val="none" w:sz="0" w:space="0" w:color="auto"/>
            <w:bottom w:val="none" w:sz="0" w:space="0" w:color="auto"/>
            <w:right w:val="none" w:sz="0" w:space="0" w:color="auto"/>
          </w:divBdr>
        </w:div>
        <w:div w:id="2143885042">
          <w:marLeft w:val="446"/>
          <w:marRight w:val="0"/>
          <w:marTop w:val="0"/>
          <w:marBottom w:val="0"/>
          <w:divBdr>
            <w:top w:val="none" w:sz="0" w:space="0" w:color="auto"/>
            <w:left w:val="none" w:sz="0" w:space="0" w:color="auto"/>
            <w:bottom w:val="none" w:sz="0" w:space="0" w:color="auto"/>
            <w:right w:val="none" w:sz="0" w:space="0" w:color="auto"/>
          </w:divBdr>
        </w:div>
      </w:divsChild>
    </w:div>
    <w:div w:id="1373386185">
      <w:bodyDiv w:val="1"/>
      <w:marLeft w:val="0"/>
      <w:marRight w:val="0"/>
      <w:marTop w:val="0"/>
      <w:marBottom w:val="0"/>
      <w:divBdr>
        <w:top w:val="none" w:sz="0" w:space="0" w:color="auto"/>
        <w:left w:val="none" w:sz="0" w:space="0" w:color="auto"/>
        <w:bottom w:val="none" w:sz="0" w:space="0" w:color="auto"/>
        <w:right w:val="none" w:sz="0" w:space="0" w:color="auto"/>
      </w:divBdr>
    </w:div>
    <w:div w:id="1382094422">
      <w:bodyDiv w:val="1"/>
      <w:marLeft w:val="0"/>
      <w:marRight w:val="0"/>
      <w:marTop w:val="0"/>
      <w:marBottom w:val="0"/>
      <w:divBdr>
        <w:top w:val="none" w:sz="0" w:space="0" w:color="auto"/>
        <w:left w:val="none" w:sz="0" w:space="0" w:color="auto"/>
        <w:bottom w:val="none" w:sz="0" w:space="0" w:color="auto"/>
        <w:right w:val="none" w:sz="0" w:space="0" w:color="auto"/>
      </w:divBdr>
    </w:div>
    <w:div w:id="1394349284">
      <w:bodyDiv w:val="1"/>
      <w:marLeft w:val="0"/>
      <w:marRight w:val="0"/>
      <w:marTop w:val="0"/>
      <w:marBottom w:val="0"/>
      <w:divBdr>
        <w:top w:val="none" w:sz="0" w:space="0" w:color="auto"/>
        <w:left w:val="none" w:sz="0" w:space="0" w:color="auto"/>
        <w:bottom w:val="none" w:sz="0" w:space="0" w:color="auto"/>
        <w:right w:val="none" w:sz="0" w:space="0" w:color="auto"/>
      </w:divBdr>
    </w:div>
    <w:div w:id="1474982028">
      <w:bodyDiv w:val="1"/>
      <w:marLeft w:val="0"/>
      <w:marRight w:val="0"/>
      <w:marTop w:val="0"/>
      <w:marBottom w:val="0"/>
      <w:divBdr>
        <w:top w:val="none" w:sz="0" w:space="0" w:color="auto"/>
        <w:left w:val="none" w:sz="0" w:space="0" w:color="auto"/>
        <w:bottom w:val="none" w:sz="0" w:space="0" w:color="auto"/>
        <w:right w:val="none" w:sz="0" w:space="0" w:color="auto"/>
      </w:divBdr>
    </w:div>
    <w:div w:id="1535389982">
      <w:bodyDiv w:val="1"/>
      <w:marLeft w:val="0"/>
      <w:marRight w:val="0"/>
      <w:marTop w:val="0"/>
      <w:marBottom w:val="0"/>
      <w:divBdr>
        <w:top w:val="none" w:sz="0" w:space="0" w:color="auto"/>
        <w:left w:val="none" w:sz="0" w:space="0" w:color="auto"/>
        <w:bottom w:val="none" w:sz="0" w:space="0" w:color="auto"/>
        <w:right w:val="none" w:sz="0" w:space="0" w:color="auto"/>
      </w:divBdr>
    </w:div>
    <w:div w:id="1693262098">
      <w:bodyDiv w:val="1"/>
      <w:marLeft w:val="0"/>
      <w:marRight w:val="0"/>
      <w:marTop w:val="0"/>
      <w:marBottom w:val="0"/>
      <w:divBdr>
        <w:top w:val="none" w:sz="0" w:space="0" w:color="auto"/>
        <w:left w:val="none" w:sz="0" w:space="0" w:color="auto"/>
        <w:bottom w:val="none" w:sz="0" w:space="0" w:color="auto"/>
        <w:right w:val="none" w:sz="0" w:space="0" w:color="auto"/>
      </w:divBdr>
    </w:div>
    <w:div w:id="1701012041">
      <w:bodyDiv w:val="1"/>
      <w:marLeft w:val="0"/>
      <w:marRight w:val="0"/>
      <w:marTop w:val="0"/>
      <w:marBottom w:val="0"/>
      <w:divBdr>
        <w:top w:val="none" w:sz="0" w:space="0" w:color="auto"/>
        <w:left w:val="none" w:sz="0" w:space="0" w:color="auto"/>
        <w:bottom w:val="none" w:sz="0" w:space="0" w:color="auto"/>
        <w:right w:val="none" w:sz="0" w:space="0" w:color="auto"/>
      </w:divBdr>
    </w:div>
    <w:div w:id="1748458054">
      <w:bodyDiv w:val="1"/>
      <w:marLeft w:val="0"/>
      <w:marRight w:val="0"/>
      <w:marTop w:val="0"/>
      <w:marBottom w:val="0"/>
      <w:divBdr>
        <w:top w:val="none" w:sz="0" w:space="0" w:color="auto"/>
        <w:left w:val="none" w:sz="0" w:space="0" w:color="auto"/>
        <w:bottom w:val="none" w:sz="0" w:space="0" w:color="auto"/>
        <w:right w:val="none" w:sz="0" w:space="0" w:color="auto"/>
      </w:divBdr>
    </w:div>
    <w:div w:id="1794787995">
      <w:bodyDiv w:val="1"/>
      <w:marLeft w:val="0"/>
      <w:marRight w:val="0"/>
      <w:marTop w:val="0"/>
      <w:marBottom w:val="0"/>
      <w:divBdr>
        <w:top w:val="none" w:sz="0" w:space="0" w:color="auto"/>
        <w:left w:val="none" w:sz="0" w:space="0" w:color="auto"/>
        <w:bottom w:val="none" w:sz="0" w:space="0" w:color="auto"/>
        <w:right w:val="none" w:sz="0" w:space="0" w:color="auto"/>
      </w:divBdr>
    </w:div>
    <w:div w:id="1796830476">
      <w:bodyDiv w:val="1"/>
      <w:marLeft w:val="0"/>
      <w:marRight w:val="0"/>
      <w:marTop w:val="0"/>
      <w:marBottom w:val="0"/>
      <w:divBdr>
        <w:top w:val="none" w:sz="0" w:space="0" w:color="auto"/>
        <w:left w:val="none" w:sz="0" w:space="0" w:color="auto"/>
        <w:bottom w:val="none" w:sz="0" w:space="0" w:color="auto"/>
        <w:right w:val="none" w:sz="0" w:space="0" w:color="auto"/>
      </w:divBdr>
    </w:div>
    <w:div w:id="1832793663">
      <w:bodyDiv w:val="1"/>
      <w:marLeft w:val="0"/>
      <w:marRight w:val="0"/>
      <w:marTop w:val="0"/>
      <w:marBottom w:val="0"/>
      <w:divBdr>
        <w:top w:val="none" w:sz="0" w:space="0" w:color="auto"/>
        <w:left w:val="none" w:sz="0" w:space="0" w:color="auto"/>
        <w:bottom w:val="none" w:sz="0" w:space="0" w:color="auto"/>
        <w:right w:val="none" w:sz="0" w:space="0" w:color="auto"/>
      </w:divBdr>
    </w:div>
    <w:div w:id="1923104716">
      <w:bodyDiv w:val="1"/>
      <w:marLeft w:val="0"/>
      <w:marRight w:val="0"/>
      <w:marTop w:val="0"/>
      <w:marBottom w:val="0"/>
      <w:divBdr>
        <w:top w:val="none" w:sz="0" w:space="0" w:color="auto"/>
        <w:left w:val="none" w:sz="0" w:space="0" w:color="auto"/>
        <w:bottom w:val="none" w:sz="0" w:space="0" w:color="auto"/>
        <w:right w:val="none" w:sz="0" w:space="0" w:color="auto"/>
      </w:divBdr>
    </w:div>
    <w:div w:id="2003653347">
      <w:bodyDiv w:val="1"/>
      <w:marLeft w:val="0"/>
      <w:marRight w:val="0"/>
      <w:marTop w:val="0"/>
      <w:marBottom w:val="0"/>
      <w:divBdr>
        <w:top w:val="none" w:sz="0" w:space="0" w:color="auto"/>
        <w:left w:val="none" w:sz="0" w:space="0" w:color="auto"/>
        <w:bottom w:val="none" w:sz="0" w:space="0" w:color="auto"/>
        <w:right w:val="none" w:sz="0" w:space="0" w:color="auto"/>
      </w:divBdr>
    </w:div>
    <w:div w:id="2043707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image" Target="media/image10.jpeg"/><Relationship Id="rId11" Type="http://schemas.openxmlformats.org/officeDocument/2006/relationships/chart" Target="charts/chart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chart" Target="charts/chart9.xm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1.xml"/><Relationship Id="rId20" Type="http://schemas.openxmlformats.org/officeDocument/2006/relationships/chart" Target="charts/chart10.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8" Type="http://schemas.openxmlformats.org/officeDocument/2006/relationships/image" Target="media/image31.png"/><Relationship Id="rId13" Type="http://schemas.openxmlformats.org/officeDocument/2006/relationships/image" Target="media/image260.png"/><Relationship Id="rId3" Type="http://schemas.openxmlformats.org/officeDocument/2006/relationships/image" Target="media/image26.jpeg"/><Relationship Id="rId7" Type="http://schemas.openxmlformats.org/officeDocument/2006/relationships/image" Target="media/image30.png"/><Relationship Id="rId12" Type="http://schemas.openxmlformats.org/officeDocument/2006/relationships/image" Target="media/image25.png"/><Relationship Id="rId2" Type="http://schemas.openxmlformats.org/officeDocument/2006/relationships/image" Target="media/image21.png"/><Relationship Id="rId16" Type="http://schemas.openxmlformats.org/officeDocument/2006/relationships/image" Target="media/image290.png"/><Relationship Id="rId1" Type="http://schemas.openxmlformats.org/officeDocument/2006/relationships/image" Target="media/image20.png"/><Relationship Id="rId6" Type="http://schemas.openxmlformats.org/officeDocument/2006/relationships/image" Target="media/image29.jpeg"/><Relationship Id="rId11" Type="http://schemas.openxmlformats.org/officeDocument/2006/relationships/image" Target="media/image240.jpeg"/><Relationship Id="rId5" Type="http://schemas.openxmlformats.org/officeDocument/2006/relationships/image" Target="media/image28.png"/><Relationship Id="rId15" Type="http://schemas.openxmlformats.org/officeDocument/2006/relationships/image" Target="media/image280.png"/><Relationship Id="rId10" Type="http://schemas.openxmlformats.org/officeDocument/2006/relationships/image" Target="media/image23.png"/><Relationship Id="rId4" Type="http://schemas.openxmlformats.org/officeDocument/2006/relationships/image" Target="media/image27.png"/><Relationship Id="rId9" Type="http://schemas.openxmlformats.org/officeDocument/2006/relationships/image" Target="media/image22.png"/><Relationship Id="rId14"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NICEF\Desktop\Kilo_Aout%202024_BD_Enquete%20M_ANALYSEV.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BD\Kilo_Aout%202024_BD_Enquete%20M_ANALYSE%20v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rPr>
              <a:t>Taux de mortalité cummulé  dans  la Structure évaluée</a:t>
            </a:r>
          </a:p>
        </c:rich>
      </c:tx>
      <c:overlay val="0"/>
      <c:spPr>
        <a:noFill/>
        <a:ln>
          <a:noFill/>
        </a:ln>
        <a:effectLst/>
      </c:spPr>
      <c:txPr>
        <a:bodyPr rot="0" spcFirstLastPara="1" vertOverflow="ellipsis" vert="horz" wrap="square" anchor="ctr" anchorCtr="1"/>
        <a:lstStyle/>
        <a:p>
          <a:pPr algn="ctr" rtl="0">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manualLayout>
          <c:layoutTarget val="inner"/>
          <c:xMode val="edge"/>
          <c:yMode val="edge"/>
          <c:x val="0.1970132498497929"/>
          <c:y val="0.15885022692889561"/>
          <c:w val="0.59269243130323002"/>
          <c:h val="0.73030761472516392"/>
        </c:manualLayout>
      </c:layout>
      <c:barChart>
        <c:barDir val="bar"/>
        <c:grouping val="clustered"/>
        <c:varyColors val="0"/>
        <c:ser>
          <c:idx val="0"/>
          <c:order val="0"/>
          <c:tx>
            <c:strRef>
              <c:f>'Consul -Morbidités en Structure'!$E$4</c:f>
              <c:strCache>
                <c:ptCount val="1"/>
                <c:pt idx="0">
                  <c:v>Taux de Mortalité par Structure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Structure'!$B$5:$B$8</c:f>
              <c:strCache>
                <c:ptCount val="4"/>
                <c:pt idx="0">
                  <c:v>CS ITENDEY</c:v>
                </c:pt>
                <c:pt idx="1">
                  <c:v>CS BAKONDE</c:v>
                </c:pt>
                <c:pt idx="2">
                  <c:v>CS KILO MISSION</c:v>
                </c:pt>
                <c:pt idx="3">
                  <c:v>CSR KILO ETAT</c:v>
                </c:pt>
              </c:strCache>
            </c:strRef>
          </c:cat>
          <c:val>
            <c:numRef>
              <c:f>'Consul -Morbidités en Structure'!$E$5:$E$8</c:f>
              <c:numCache>
                <c:formatCode>0.00%</c:formatCode>
                <c:ptCount val="4"/>
                <c:pt idx="0">
                  <c:v>0</c:v>
                </c:pt>
                <c:pt idx="1">
                  <c:v>0</c:v>
                </c:pt>
                <c:pt idx="2">
                  <c:v>0</c:v>
                </c:pt>
                <c:pt idx="3">
                  <c:v>8.2644628099173556E-3</c:v>
                </c:pt>
              </c:numCache>
            </c:numRef>
          </c:val>
          <c:extLst>
            <c:ext xmlns:c16="http://schemas.microsoft.com/office/drawing/2014/chart" uri="{C3380CC4-5D6E-409C-BE32-E72D297353CC}">
              <c16:uniqueId val="{00000000-3E0A-4EC8-8933-D25D3CC81782}"/>
            </c:ext>
          </c:extLst>
        </c:ser>
        <c:ser>
          <c:idx val="1"/>
          <c:order val="1"/>
          <c:tx>
            <c:strRef>
              <c:f>'Consul -Morbidités en Structure'!$F$4</c:f>
              <c:strCache>
                <c:ptCount val="1"/>
                <c:pt idx="0">
                  <c:v>Taux cumule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Structure'!$B$5:$B$8</c:f>
              <c:strCache>
                <c:ptCount val="4"/>
                <c:pt idx="0">
                  <c:v>CS ITENDEY</c:v>
                </c:pt>
                <c:pt idx="1">
                  <c:v>CS BAKONDE</c:v>
                </c:pt>
                <c:pt idx="2">
                  <c:v>CS KILO MISSION</c:v>
                </c:pt>
                <c:pt idx="3">
                  <c:v>CSR KILO ETAT</c:v>
                </c:pt>
              </c:strCache>
            </c:strRef>
          </c:cat>
          <c:val>
            <c:numRef>
              <c:f>'Consul -Morbidités en Structure'!$F$5:$F$8</c:f>
              <c:numCache>
                <c:formatCode>0.00%</c:formatCode>
                <c:ptCount val="4"/>
                <c:pt idx="0">
                  <c:v>0</c:v>
                </c:pt>
                <c:pt idx="1">
                  <c:v>0</c:v>
                </c:pt>
                <c:pt idx="2">
                  <c:v>0</c:v>
                </c:pt>
                <c:pt idx="3">
                  <c:v>8.2644628099173556E-3</c:v>
                </c:pt>
              </c:numCache>
            </c:numRef>
          </c:val>
          <c:extLst>
            <c:ext xmlns:c16="http://schemas.microsoft.com/office/drawing/2014/chart" uri="{C3380CC4-5D6E-409C-BE32-E72D297353CC}">
              <c16:uniqueId val="{00000001-3E0A-4EC8-8933-D25D3CC81782}"/>
            </c:ext>
          </c:extLst>
        </c:ser>
        <c:dLbls>
          <c:dLblPos val="inBase"/>
          <c:showLegendKey val="0"/>
          <c:showVal val="1"/>
          <c:showCatName val="0"/>
          <c:showSerName val="0"/>
          <c:showPercent val="0"/>
          <c:showBubbleSize val="0"/>
        </c:dLbls>
        <c:gapWidth val="182"/>
        <c:axId val="536549336"/>
        <c:axId val="532455072"/>
      </c:barChart>
      <c:catAx>
        <c:axId val="536549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5072"/>
        <c:crosses val="autoZero"/>
        <c:auto val="1"/>
        <c:lblAlgn val="ctr"/>
        <c:lblOffset val="100"/>
        <c:noMultiLvlLbl val="0"/>
      </c:catAx>
      <c:valAx>
        <c:axId val="5324550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49336"/>
        <c:crosses val="autoZero"/>
        <c:crossBetween val="between"/>
      </c:valAx>
      <c:spPr>
        <a:noFill/>
        <a:ln>
          <a:noFill/>
        </a:ln>
        <a:effectLst/>
      </c:spPr>
    </c:plotArea>
    <c:legend>
      <c:legendPos val="r"/>
      <c:layout>
        <c:manualLayout>
          <c:xMode val="edge"/>
          <c:yMode val="edge"/>
          <c:x val="0.79139284091634465"/>
          <c:y val="0.50874517791321683"/>
          <c:w val="0.19696623222526369"/>
          <c:h val="0.235741840495904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[Kilo_Aout 2024_BD_Enquete M_ANALYSEV.xlsx]AME-Wash &amp; EDUCATION!Tableau croisé dynamique2</c:name>
    <c:fmtId val="-1"/>
  </c:pivotSource>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rPr>
              <a:t>Proportion des ménages ou les enfants entre 6 et 17 ans fréquentent l’école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8CE6A72-0EEF-4A21-BCB5-A8C79FB6EE2F}" type="CELLRANGE">
                  <a:rPr lang="en-US"/>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[CELLRANGE]</a:t>
                </a:fld>
                <a:endParaRPr lang="fr-F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2"/>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A4A4D15C-A91F-4DFB-8A4E-982BE1C3A76D}" type="CELLRANGE">
                  <a:rPr lang="en-US"/>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[CELLRANGE]</a:t>
                </a:fld>
                <a:endParaRPr lang="fr-F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8CE6A72-0EEF-4A21-BCB5-A8C79FB6EE2F}" type="CELLRANGE">
                  <a:rPr lang="en-US"/>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[CELLRANGE]</a:t>
                </a:fld>
                <a:endParaRPr lang="fr-F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5"/>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A4A4D15C-A91F-4DFB-8A4E-982BE1C3A76D}" type="CELLRANGE">
                  <a:rPr lang="en-US"/>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[CELLRANGE]</a:t>
                </a:fld>
                <a:endParaRPr lang="fr-F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8CE6A72-0EEF-4A21-BCB5-A8C79FB6EE2F}" type="CELLRANGE">
                  <a:rPr lang="en-US"/>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[CELLRANGE]</a:t>
                </a:fld>
                <a:endParaRPr lang="fr-F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
        <c:idx val="8"/>
        <c:spPr>
          <a:solidFill>
            <a:schemeClr val="accent1"/>
          </a:solidFill>
          <a:ln>
            <a:noFill/>
          </a:ln>
          <a:effectLst/>
        </c:spPr>
        <c:dLbl>
          <c:idx val="0"/>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A4A4D15C-A91F-4DFB-8A4E-982BE1C3A76D}" type="CELLRANGE">
                  <a:rPr lang="en-US"/>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[CELLRANGE]</a:t>
                </a:fld>
                <a:endParaRPr lang="fr-F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pivotFmt>
    </c:pivotFmts>
    <c:plotArea>
      <c:layout/>
      <c:barChart>
        <c:barDir val="col"/>
        <c:grouping val="clustered"/>
        <c:varyColors val="0"/>
        <c:ser>
          <c:idx val="0"/>
          <c:order val="0"/>
          <c:tx>
            <c:strRef>
              <c:f>'AME-Wash &amp; EDUCATION'!$L$49:$L$50</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0-1FFF-417B-A4BB-D447BCA4D20E}"/>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1FFF-417B-A4BB-D447BCA4D20E}"/>
              </c:ext>
            </c:extLst>
          </c:dPt>
          <c:dLbls>
            <c:dLbl>
              <c:idx val="0"/>
              <c:tx>
                <c:rich>
                  <a:bodyPr/>
                  <a:lstStyle/>
                  <a:p>
                    <a:fld id="{F39E5B0A-3974-47A5-B1FC-C4F68767FF31}" type="CELLRANGE">
                      <a:rPr lang="en-US"/>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FFF-417B-A4BB-D447BCA4D20E}"/>
                </c:ext>
              </c:extLst>
            </c:dLbl>
            <c:dLbl>
              <c:idx val="1"/>
              <c:tx>
                <c:rich>
                  <a:bodyPr/>
                  <a:lstStyle/>
                  <a:p>
                    <a:fld id="{9DF05AAB-C679-4430-A14A-3B4D3FF0A0D2}"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FFF-417B-A4BB-D447BCA4D20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'AME-Wash &amp; EDUCATION'!$L$49:$L$50</c:f>
              <c:strCache>
                <c:ptCount val="2"/>
                <c:pt idx="0">
                  <c:v>NON</c:v>
                </c:pt>
                <c:pt idx="1">
                  <c:v>OUI</c:v>
                </c:pt>
              </c:strCache>
            </c:strRef>
          </c:cat>
          <c:val>
            <c:numRef>
              <c:f>'AME-Wash &amp; EDUCATION'!$L$49:$L$50</c:f>
              <c:numCache>
                <c:formatCode>General</c:formatCode>
                <c:ptCount val="2"/>
                <c:pt idx="0">
                  <c:v>170</c:v>
                </c:pt>
                <c:pt idx="1">
                  <c:v>102</c:v>
                </c:pt>
              </c:numCache>
            </c:numRef>
          </c:val>
          <c:extLst>
            <c:ext xmlns:c15="http://schemas.microsoft.com/office/drawing/2012/chart" uri="{02D57815-91ED-43cb-92C2-25804820EDAC}">
              <c15:datalabelsRange>
                <c15:f>'AME-Wash &amp; EDUCATION'!$L$49:$L$50</c15:f>
                <c15:dlblRangeCache>
                  <c:ptCount val="2"/>
                  <c:pt idx="0">
                    <c:v>62,50%</c:v>
                  </c:pt>
                  <c:pt idx="1">
                    <c:v>37,50%</c:v>
                  </c:pt>
                </c15:dlblRangeCache>
              </c15:datalabelsRange>
            </c:ext>
            <c:ext xmlns:c16="http://schemas.microsoft.com/office/drawing/2014/chart" uri="{C3380CC4-5D6E-409C-BE32-E72D297353CC}">
              <c16:uniqueId val="{00000002-1FFF-417B-A4BB-D447BCA4D20E}"/>
            </c:ext>
          </c:extLst>
        </c:ser>
        <c:dLbls>
          <c:dLblPos val="outEnd"/>
          <c:showLegendKey val="0"/>
          <c:showVal val="1"/>
          <c:showCatName val="0"/>
          <c:showSerName val="0"/>
          <c:showPercent val="0"/>
          <c:showBubbleSize val="0"/>
        </c:dLbls>
        <c:gapWidth val="219"/>
        <c:overlap val="-27"/>
        <c:axId val="-1108129232"/>
        <c:axId val="-1257842464"/>
      </c:barChart>
      <c:catAx>
        <c:axId val="-110812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257842464"/>
        <c:crosses val="autoZero"/>
        <c:auto val="1"/>
        <c:lblAlgn val="ctr"/>
        <c:lblOffset val="100"/>
        <c:noMultiLvlLbl val="0"/>
      </c:catAx>
      <c:valAx>
        <c:axId val="-125784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10812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rPr>
              <a:t>Consultations dans les structures par semaine sur la période évalué (1 mois)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stacked"/>
        <c:varyColors val="0"/>
        <c:ser>
          <c:idx val="0"/>
          <c:order val="0"/>
          <c:tx>
            <c:strRef>
              <c:f>'Consul -Morbidités en Structure'!$D$39</c:f>
              <c:strCache>
                <c:ptCount val="1"/>
                <c:pt idx="0">
                  <c:v>CSR KILO ETAT</c:v>
                </c:pt>
              </c:strCache>
            </c:strRef>
          </c:tx>
          <c:spPr>
            <a:solidFill>
              <a:schemeClr val="accent1"/>
            </a:solidFill>
            <a:ln>
              <a:noFill/>
            </a:ln>
            <a:effectLst/>
          </c:spPr>
          <c:invertIfNegative val="0"/>
          <c:dLbls>
            <c:dLbl>
              <c:idx val="2"/>
              <c:layout>
                <c:manualLayout>
                  <c:x val="-6.8265124388554865E-3"/>
                  <c:y val="-1.3178789714222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B1-4155-A655-1B06CD08F18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Structure'!$B$40:$B$43</c:f>
              <c:strCache>
                <c:ptCount val="4"/>
                <c:pt idx="0">
                  <c:v>S1</c:v>
                </c:pt>
                <c:pt idx="1">
                  <c:v>S2</c:v>
                </c:pt>
                <c:pt idx="2">
                  <c:v>S3</c:v>
                </c:pt>
                <c:pt idx="3">
                  <c:v>S4</c:v>
                </c:pt>
              </c:strCache>
            </c:strRef>
          </c:cat>
          <c:val>
            <c:numRef>
              <c:f>'Consul -Morbidités en Structure'!$D$40:$D$43</c:f>
              <c:numCache>
                <c:formatCode>General</c:formatCode>
                <c:ptCount val="4"/>
                <c:pt idx="0">
                  <c:v>89</c:v>
                </c:pt>
                <c:pt idx="1">
                  <c:v>87</c:v>
                </c:pt>
                <c:pt idx="2">
                  <c:v>95</c:v>
                </c:pt>
                <c:pt idx="3">
                  <c:v>107</c:v>
                </c:pt>
              </c:numCache>
            </c:numRef>
          </c:val>
          <c:extLst>
            <c:ext xmlns:c16="http://schemas.microsoft.com/office/drawing/2014/chart" uri="{C3380CC4-5D6E-409C-BE32-E72D297353CC}">
              <c16:uniqueId val="{00000001-F8B1-4155-A655-1B06CD08F18E}"/>
            </c:ext>
          </c:extLst>
        </c:ser>
        <c:ser>
          <c:idx val="1"/>
          <c:order val="1"/>
          <c:tx>
            <c:strRef>
              <c:f>'Consul -Morbidités en Structure'!$E$39</c:f>
              <c:strCache>
                <c:ptCount val="1"/>
                <c:pt idx="0">
                  <c:v>CS KILO MISSION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Structure'!$B$40:$B$43</c:f>
              <c:strCache>
                <c:ptCount val="4"/>
                <c:pt idx="0">
                  <c:v>S1</c:v>
                </c:pt>
                <c:pt idx="1">
                  <c:v>S2</c:v>
                </c:pt>
                <c:pt idx="2">
                  <c:v>S3</c:v>
                </c:pt>
                <c:pt idx="3">
                  <c:v>S4</c:v>
                </c:pt>
              </c:strCache>
            </c:strRef>
          </c:cat>
          <c:val>
            <c:numRef>
              <c:f>'Consul -Morbidités en Structure'!$E$40:$E$43</c:f>
              <c:numCache>
                <c:formatCode>General</c:formatCode>
                <c:ptCount val="4"/>
                <c:pt idx="0">
                  <c:v>51</c:v>
                </c:pt>
                <c:pt idx="1">
                  <c:v>58</c:v>
                </c:pt>
                <c:pt idx="2">
                  <c:v>67</c:v>
                </c:pt>
                <c:pt idx="3">
                  <c:v>63</c:v>
                </c:pt>
              </c:numCache>
            </c:numRef>
          </c:val>
          <c:extLst>
            <c:ext xmlns:c16="http://schemas.microsoft.com/office/drawing/2014/chart" uri="{C3380CC4-5D6E-409C-BE32-E72D297353CC}">
              <c16:uniqueId val="{00000002-F8B1-4155-A655-1B06CD08F18E}"/>
            </c:ext>
          </c:extLst>
        </c:ser>
        <c:ser>
          <c:idx val="2"/>
          <c:order val="2"/>
          <c:tx>
            <c:strRef>
              <c:f>'Consul -Morbidités en Structure'!$F$39</c:f>
              <c:strCache>
                <c:ptCount val="1"/>
                <c:pt idx="0">
                  <c:v>CS ITENDEY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Structure'!$B$40:$B$43</c:f>
              <c:strCache>
                <c:ptCount val="4"/>
                <c:pt idx="0">
                  <c:v>S1</c:v>
                </c:pt>
                <c:pt idx="1">
                  <c:v>S2</c:v>
                </c:pt>
                <c:pt idx="2">
                  <c:v>S3</c:v>
                </c:pt>
                <c:pt idx="3">
                  <c:v>S4</c:v>
                </c:pt>
              </c:strCache>
            </c:strRef>
          </c:cat>
          <c:val>
            <c:numRef>
              <c:f>'Consul -Morbidités en Structure'!$F$40:$F$43</c:f>
              <c:numCache>
                <c:formatCode>General</c:formatCode>
                <c:ptCount val="4"/>
                <c:pt idx="0">
                  <c:v>27</c:v>
                </c:pt>
                <c:pt idx="1">
                  <c:v>22</c:v>
                </c:pt>
                <c:pt idx="2">
                  <c:v>31</c:v>
                </c:pt>
                <c:pt idx="3">
                  <c:v>24</c:v>
                </c:pt>
              </c:numCache>
            </c:numRef>
          </c:val>
          <c:extLst>
            <c:ext xmlns:c16="http://schemas.microsoft.com/office/drawing/2014/chart" uri="{C3380CC4-5D6E-409C-BE32-E72D297353CC}">
              <c16:uniqueId val="{00000003-F8B1-4155-A655-1B06CD08F18E}"/>
            </c:ext>
          </c:extLst>
        </c:ser>
        <c:ser>
          <c:idx val="3"/>
          <c:order val="3"/>
          <c:tx>
            <c:strRef>
              <c:f>'Consul -Morbidités en Structure'!$G$39</c:f>
              <c:strCache>
                <c:ptCount val="1"/>
                <c:pt idx="0">
                  <c:v>CS BAKONDE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Structure'!$B$40:$B$43</c:f>
              <c:strCache>
                <c:ptCount val="4"/>
                <c:pt idx="0">
                  <c:v>S1</c:v>
                </c:pt>
                <c:pt idx="1">
                  <c:v>S2</c:v>
                </c:pt>
                <c:pt idx="2">
                  <c:v>S3</c:v>
                </c:pt>
                <c:pt idx="3">
                  <c:v>S4</c:v>
                </c:pt>
              </c:strCache>
            </c:strRef>
          </c:cat>
          <c:val>
            <c:numRef>
              <c:f>'Consul -Morbidités en Structure'!$G$40:$G$43</c:f>
              <c:numCache>
                <c:formatCode>General</c:formatCode>
                <c:ptCount val="4"/>
                <c:pt idx="0">
                  <c:v>9</c:v>
                </c:pt>
                <c:pt idx="1">
                  <c:v>12</c:v>
                </c:pt>
                <c:pt idx="2">
                  <c:v>8</c:v>
                </c:pt>
                <c:pt idx="3">
                  <c:v>11</c:v>
                </c:pt>
              </c:numCache>
            </c:numRef>
          </c:val>
          <c:extLst>
            <c:ext xmlns:c16="http://schemas.microsoft.com/office/drawing/2014/chart" uri="{C3380CC4-5D6E-409C-BE32-E72D297353CC}">
              <c16:uniqueId val="{00000004-F8B1-4155-A655-1B06CD08F18E}"/>
            </c:ext>
          </c:extLst>
        </c:ser>
        <c:dLbls>
          <c:showLegendKey val="0"/>
          <c:showVal val="1"/>
          <c:showCatName val="0"/>
          <c:showSerName val="0"/>
          <c:showPercent val="0"/>
          <c:showBubbleSize val="0"/>
        </c:dLbls>
        <c:gapWidth val="150"/>
        <c:overlap val="100"/>
        <c:axId val="536548552"/>
        <c:axId val="536550120"/>
      </c:barChart>
      <c:catAx>
        <c:axId val="5365485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Période en Semaines</a:t>
                </a:r>
              </a:p>
            </c:rich>
          </c:tx>
          <c:layout>
            <c:manualLayout>
              <c:xMode val="edge"/>
              <c:yMode val="edge"/>
              <c:x val="0.36225341340406053"/>
              <c:y val="0.8784538296349320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50120"/>
        <c:crosses val="autoZero"/>
        <c:auto val="1"/>
        <c:lblAlgn val="ctr"/>
        <c:lblOffset val="100"/>
        <c:noMultiLvlLbl val="0"/>
      </c:catAx>
      <c:valAx>
        <c:axId val="536550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Fréauence des  consultations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48552"/>
        <c:crosses val="autoZero"/>
        <c:crossBetween val="between"/>
      </c:valAx>
      <c:spPr>
        <a:noFill/>
        <a:ln>
          <a:noFill/>
        </a:ln>
        <a:effectLst/>
      </c:spPr>
    </c:plotArea>
    <c:legend>
      <c:legendPos val="r"/>
      <c:layout>
        <c:manualLayout>
          <c:xMode val="edge"/>
          <c:yMode val="edge"/>
          <c:x val="0.79210119781879385"/>
          <c:y val="0.18354601000078241"/>
          <c:w val="0.17989685769513072"/>
          <c:h val="0.3939103200335252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rPr>
              <a:t>Morbidités globales dans les structures évaluées par semaine sur la période évalué d'1 mois</a:t>
            </a:r>
          </a:p>
        </c:rich>
      </c:tx>
      <c:layout>
        <c:manualLayout>
          <c:xMode val="edge"/>
          <c:yMode val="edge"/>
          <c:x val="0.11284760845383758"/>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manualLayout>
          <c:layoutTarget val="inner"/>
          <c:xMode val="edge"/>
          <c:yMode val="edge"/>
          <c:x val="0.12740567969354408"/>
          <c:y val="0.16977590885760183"/>
          <c:w val="0.62531290479436463"/>
          <c:h val="0.66250128629888827"/>
        </c:manualLayout>
      </c:layout>
      <c:barChart>
        <c:barDir val="col"/>
        <c:grouping val="stacked"/>
        <c:varyColors val="0"/>
        <c:ser>
          <c:idx val="0"/>
          <c:order val="0"/>
          <c:tx>
            <c:strRef>
              <c:f>'Consul -Morbidités en Structure'!$B$55</c:f>
              <c:strCache>
                <c:ptCount val="1"/>
                <c:pt idx="0">
                  <c:v>Paludisme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Structure'!$D$54:$G$54</c:f>
              <c:strCache>
                <c:ptCount val="4"/>
                <c:pt idx="0">
                  <c:v>S1</c:v>
                </c:pt>
                <c:pt idx="1">
                  <c:v>S2</c:v>
                </c:pt>
                <c:pt idx="2">
                  <c:v>S3</c:v>
                </c:pt>
                <c:pt idx="3">
                  <c:v>S4</c:v>
                </c:pt>
              </c:strCache>
            </c:strRef>
          </c:cat>
          <c:val>
            <c:numRef>
              <c:f>'Consul -Morbidités en Structure'!$D$55:$G$55</c:f>
              <c:numCache>
                <c:formatCode>General</c:formatCode>
                <c:ptCount val="4"/>
                <c:pt idx="0">
                  <c:v>100</c:v>
                </c:pt>
                <c:pt idx="1">
                  <c:v>123</c:v>
                </c:pt>
                <c:pt idx="2">
                  <c:v>109</c:v>
                </c:pt>
                <c:pt idx="3">
                  <c:v>97</c:v>
                </c:pt>
              </c:numCache>
            </c:numRef>
          </c:val>
          <c:extLst>
            <c:ext xmlns:c16="http://schemas.microsoft.com/office/drawing/2014/chart" uri="{C3380CC4-5D6E-409C-BE32-E72D297353CC}">
              <c16:uniqueId val="{00000000-26FF-4586-A65E-E9A33C2FCD66}"/>
            </c:ext>
          </c:extLst>
        </c:ser>
        <c:ser>
          <c:idx val="1"/>
          <c:order val="1"/>
          <c:tx>
            <c:strRef>
              <c:f>'Consul -Morbidités en Structure'!$B$56</c:f>
              <c:strCache>
                <c:ptCount val="1"/>
                <c:pt idx="0">
                  <c:v>IRA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Structure'!$D$54:$G$54</c:f>
              <c:strCache>
                <c:ptCount val="4"/>
                <c:pt idx="0">
                  <c:v>S1</c:v>
                </c:pt>
                <c:pt idx="1">
                  <c:v>S2</c:v>
                </c:pt>
                <c:pt idx="2">
                  <c:v>S3</c:v>
                </c:pt>
                <c:pt idx="3">
                  <c:v>S4</c:v>
                </c:pt>
              </c:strCache>
            </c:strRef>
          </c:cat>
          <c:val>
            <c:numRef>
              <c:f>'Consul -Morbidités en Structure'!$D$56:$G$56</c:f>
              <c:numCache>
                <c:formatCode>General</c:formatCode>
                <c:ptCount val="4"/>
                <c:pt idx="0">
                  <c:v>16</c:v>
                </c:pt>
                <c:pt idx="1">
                  <c:v>21</c:v>
                </c:pt>
                <c:pt idx="2">
                  <c:v>21</c:v>
                </c:pt>
                <c:pt idx="3">
                  <c:v>17</c:v>
                </c:pt>
              </c:numCache>
            </c:numRef>
          </c:val>
          <c:extLst>
            <c:ext xmlns:c16="http://schemas.microsoft.com/office/drawing/2014/chart" uri="{C3380CC4-5D6E-409C-BE32-E72D297353CC}">
              <c16:uniqueId val="{00000001-26FF-4586-A65E-E9A33C2FCD66}"/>
            </c:ext>
          </c:extLst>
        </c:ser>
        <c:ser>
          <c:idx val="2"/>
          <c:order val="2"/>
          <c:tx>
            <c:strRef>
              <c:f>'Consul -Morbidités en Structure'!$B$57</c:f>
              <c:strCache>
                <c:ptCount val="1"/>
                <c:pt idx="0">
                  <c:v>Diarrhée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Structure'!$D$54:$G$54</c:f>
              <c:strCache>
                <c:ptCount val="4"/>
                <c:pt idx="0">
                  <c:v>S1</c:v>
                </c:pt>
                <c:pt idx="1">
                  <c:v>S2</c:v>
                </c:pt>
                <c:pt idx="2">
                  <c:v>S3</c:v>
                </c:pt>
                <c:pt idx="3">
                  <c:v>S4</c:v>
                </c:pt>
              </c:strCache>
            </c:strRef>
          </c:cat>
          <c:val>
            <c:numRef>
              <c:f>'Consul -Morbidités en Structure'!$D$57:$G$57</c:f>
              <c:numCache>
                <c:formatCode>General</c:formatCode>
                <c:ptCount val="4"/>
                <c:pt idx="0">
                  <c:v>7</c:v>
                </c:pt>
                <c:pt idx="1">
                  <c:v>12</c:v>
                </c:pt>
                <c:pt idx="2">
                  <c:v>21</c:v>
                </c:pt>
                <c:pt idx="3">
                  <c:v>11</c:v>
                </c:pt>
              </c:numCache>
            </c:numRef>
          </c:val>
          <c:extLst>
            <c:ext xmlns:c16="http://schemas.microsoft.com/office/drawing/2014/chart" uri="{C3380CC4-5D6E-409C-BE32-E72D297353CC}">
              <c16:uniqueId val="{00000002-26FF-4586-A65E-E9A33C2FCD66}"/>
            </c:ext>
          </c:extLst>
        </c:ser>
        <c:ser>
          <c:idx val="3"/>
          <c:order val="3"/>
          <c:tx>
            <c:strRef>
              <c:f>'Consul -Morbidités en Structure'!$B$58</c:f>
              <c:strCache>
                <c:ptCount val="1"/>
                <c:pt idx="0">
                  <c:v>Autres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 -Morbidités en Structure'!$D$54:$G$54</c:f>
              <c:strCache>
                <c:ptCount val="4"/>
                <c:pt idx="0">
                  <c:v>S1</c:v>
                </c:pt>
                <c:pt idx="1">
                  <c:v>S2</c:v>
                </c:pt>
                <c:pt idx="2">
                  <c:v>S3</c:v>
                </c:pt>
                <c:pt idx="3">
                  <c:v>S4</c:v>
                </c:pt>
              </c:strCache>
            </c:strRef>
          </c:cat>
          <c:val>
            <c:numRef>
              <c:f>'Consul -Morbidités en Structure'!$D$58:$G$58</c:f>
              <c:numCache>
                <c:formatCode>General</c:formatCode>
                <c:ptCount val="4"/>
                <c:pt idx="0">
                  <c:v>107</c:v>
                </c:pt>
                <c:pt idx="1">
                  <c:v>104</c:v>
                </c:pt>
                <c:pt idx="2">
                  <c:v>111</c:v>
                </c:pt>
                <c:pt idx="3">
                  <c:v>90</c:v>
                </c:pt>
              </c:numCache>
            </c:numRef>
          </c:val>
          <c:extLst>
            <c:ext xmlns:c16="http://schemas.microsoft.com/office/drawing/2014/chart" uri="{C3380CC4-5D6E-409C-BE32-E72D297353CC}">
              <c16:uniqueId val="{00000003-26FF-4586-A65E-E9A33C2FCD66}"/>
            </c:ext>
          </c:extLst>
        </c:ser>
        <c:dLbls>
          <c:dLblPos val="ctr"/>
          <c:showLegendKey val="0"/>
          <c:showVal val="1"/>
          <c:showCatName val="0"/>
          <c:showSerName val="0"/>
          <c:showPercent val="0"/>
          <c:showBubbleSize val="0"/>
        </c:dLbls>
        <c:gapWidth val="150"/>
        <c:overlap val="100"/>
        <c:axId val="536542280"/>
        <c:axId val="536536400"/>
      </c:barChart>
      <c:catAx>
        <c:axId val="536542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Semaines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36536400"/>
        <c:crosses val="autoZero"/>
        <c:auto val="1"/>
        <c:lblAlgn val="ctr"/>
        <c:lblOffset val="100"/>
        <c:noMultiLvlLbl val="0"/>
      </c:catAx>
      <c:valAx>
        <c:axId val="53653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Fréquence des consultations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36542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i="0" baseline="0">
                <a:solidFill>
                  <a:sysClr val="windowText" lastClr="000000"/>
                </a:solidFill>
                <a:effectLst/>
              </a:rPr>
              <a:t>Morbidités par semaine sur la période évaluée (1 mois)  au CS Kilo Mission</a:t>
            </a:r>
          </a:p>
        </c:rich>
      </c:tx>
      <c:layout>
        <c:manualLayout>
          <c:xMode val="edge"/>
          <c:yMode val="edge"/>
          <c:x val="0.11146588248950454"/>
          <c:y val="4.460966542750929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stacked"/>
        <c:varyColors val="0"/>
        <c:ser>
          <c:idx val="0"/>
          <c:order val="0"/>
          <c:tx>
            <c:strRef>
              <c:f>'Consul -Morbidités en Structure'!$I$72</c:f>
              <c:strCache>
                <c:ptCount val="1"/>
                <c:pt idx="0">
                  <c:v>Paludisme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Structure'!$K$72:$N$72</c:f>
              <c:numCache>
                <c:formatCode>General</c:formatCode>
                <c:ptCount val="4"/>
                <c:pt idx="0">
                  <c:v>19</c:v>
                </c:pt>
                <c:pt idx="1">
                  <c:v>26</c:v>
                </c:pt>
                <c:pt idx="2">
                  <c:v>14</c:v>
                </c:pt>
                <c:pt idx="3">
                  <c:v>14</c:v>
                </c:pt>
              </c:numCache>
            </c:numRef>
          </c:val>
          <c:extLst>
            <c:ext xmlns:c16="http://schemas.microsoft.com/office/drawing/2014/chart" uri="{C3380CC4-5D6E-409C-BE32-E72D297353CC}">
              <c16:uniqueId val="{00000000-D3A3-44B9-9D5B-AB1EAA6028ED}"/>
            </c:ext>
          </c:extLst>
        </c:ser>
        <c:ser>
          <c:idx val="1"/>
          <c:order val="1"/>
          <c:tx>
            <c:strRef>
              <c:f>'Consul -Morbidités en Structure'!$I$73</c:f>
              <c:strCache>
                <c:ptCount val="1"/>
                <c:pt idx="0">
                  <c:v>IRA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Structure'!$K$73:$N$73</c:f>
              <c:numCache>
                <c:formatCode>General</c:formatCode>
                <c:ptCount val="4"/>
                <c:pt idx="0">
                  <c:v>10</c:v>
                </c:pt>
                <c:pt idx="1">
                  <c:v>13</c:v>
                </c:pt>
                <c:pt idx="2">
                  <c:v>12</c:v>
                </c:pt>
                <c:pt idx="3">
                  <c:v>8</c:v>
                </c:pt>
              </c:numCache>
            </c:numRef>
          </c:val>
          <c:extLst>
            <c:ext xmlns:c16="http://schemas.microsoft.com/office/drawing/2014/chart" uri="{C3380CC4-5D6E-409C-BE32-E72D297353CC}">
              <c16:uniqueId val="{00000001-D3A3-44B9-9D5B-AB1EAA6028ED}"/>
            </c:ext>
          </c:extLst>
        </c:ser>
        <c:ser>
          <c:idx val="2"/>
          <c:order val="2"/>
          <c:tx>
            <c:strRef>
              <c:f>'Consul -Morbidités en Structure'!$I$74</c:f>
              <c:strCache>
                <c:ptCount val="1"/>
                <c:pt idx="0">
                  <c:v>Diarrhée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Structure'!$K$74:$N$74</c:f>
              <c:numCache>
                <c:formatCode>General</c:formatCode>
                <c:ptCount val="4"/>
                <c:pt idx="0">
                  <c:v>4</c:v>
                </c:pt>
                <c:pt idx="1">
                  <c:v>3</c:v>
                </c:pt>
                <c:pt idx="2">
                  <c:v>7</c:v>
                </c:pt>
                <c:pt idx="3">
                  <c:v>4</c:v>
                </c:pt>
              </c:numCache>
            </c:numRef>
          </c:val>
          <c:extLst>
            <c:ext xmlns:c16="http://schemas.microsoft.com/office/drawing/2014/chart" uri="{C3380CC4-5D6E-409C-BE32-E72D297353CC}">
              <c16:uniqueId val="{00000002-D3A3-44B9-9D5B-AB1EAA6028ED}"/>
            </c:ext>
          </c:extLst>
        </c:ser>
        <c:ser>
          <c:idx val="3"/>
          <c:order val="3"/>
          <c:tx>
            <c:strRef>
              <c:f>'Consul -Morbidités en Structure'!$I$75</c:f>
              <c:strCache>
                <c:ptCount val="1"/>
                <c:pt idx="0">
                  <c:v>Autres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Structure'!$K$75:$N$75</c:f>
              <c:numCache>
                <c:formatCode>General</c:formatCode>
                <c:ptCount val="4"/>
                <c:pt idx="0">
                  <c:v>35</c:v>
                </c:pt>
                <c:pt idx="1">
                  <c:v>28</c:v>
                </c:pt>
                <c:pt idx="2">
                  <c:v>39</c:v>
                </c:pt>
                <c:pt idx="3">
                  <c:v>34</c:v>
                </c:pt>
              </c:numCache>
            </c:numRef>
          </c:val>
          <c:extLst>
            <c:ext xmlns:c16="http://schemas.microsoft.com/office/drawing/2014/chart" uri="{C3380CC4-5D6E-409C-BE32-E72D297353CC}">
              <c16:uniqueId val="{00000003-D3A3-44B9-9D5B-AB1EAA6028ED}"/>
            </c:ext>
          </c:extLst>
        </c:ser>
        <c:dLbls>
          <c:dLblPos val="ctr"/>
          <c:showLegendKey val="0"/>
          <c:showVal val="1"/>
          <c:showCatName val="0"/>
          <c:showSerName val="0"/>
          <c:showPercent val="0"/>
          <c:showBubbleSize val="0"/>
        </c:dLbls>
        <c:gapWidth val="150"/>
        <c:overlap val="100"/>
        <c:axId val="532456248"/>
        <c:axId val="532456640"/>
      </c:barChart>
      <c:catAx>
        <c:axId val="532456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Semaines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6640"/>
        <c:crosses val="autoZero"/>
        <c:auto val="1"/>
        <c:lblAlgn val="ctr"/>
        <c:lblOffset val="100"/>
        <c:noMultiLvlLbl val="0"/>
      </c:catAx>
      <c:valAx>
        <c:axId val="53245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Fréquence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6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rPr>
              <a:t>Morbidités par semaine sur la période évaluée (1 mois)  au</a:t>
            </a:r>
            <a:r>
              <a:rPr lang="fr-FR" sz="1000" b="1" baseline="0">
                <a:solidFill>
                  <a:sysClr val="windowText" lastClr="000000"/>
                </a:solidFill>
              </a:rPr>
              <a:t> CSR Kilo-Etat</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stacked"/>
        <c:varyColors val="0"/>
        <c:ser>
          <c:idx val="1"/>
          <c:order val="0"/>
          <c:tx>
            <c:strRef>
              <c:f>'Consul -Morbidités en Structure'!$B$72</c:f>
              <c:strCache>
                <c:ptCount val="1"/>
                <c:pt idx="0">
                  <c:v>Paludisme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Structure'!$D$72:$G$72</c:f>
              <c:numCache>
                <c:formatCode>General</c:formatCode>
                <c:ptCount val="4"/>
                <c:pt idx="0">
                  <c:v>58</c:v>
                </c:pt>
                <c:pt idx="1">
                  <c:v>69</c:v>
                </c:pt>
                <c:pt idx="2">
                  <c:v>72</c:v>
                </c:pt>
                <c:pt idx="3">
                  <c:v>66</c:v>
                </c:pt>
              </c:numCache>
            </c:numRef>
          </c:val>
          <c:extLst>
            <c:ext xmlns:c16="http://schemas.microsoft.com/office/drawing/2014/chart" uri="{C3380CC4-5D6E-409C-BE32-E72D297353CC}">
              <c16:uniqueId val="{00000000-95DD-4E6F-8C38-53B41BEA4505}"/>
            </c:ext>
          </c:extLst>
        </c:ser>
        <c:ser>
          <c:idx val="2"/>
          <c:order val="1"/>
          <c:tx>
            <c:strRef>
              <c:f>'Consul -Morbidités en Structure'!$B$73</c:f>
              <c:strCache>
                <c:ptCount val="1"/>
                <c:pt idx="0">
                  <c:v>IRA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Structure'!$D$73:$G$73</c:f>
              <c:numCache>
                <c:formatCode>General</c:formatCode>
                <c:ptCount val="4"/>
                <c:pt idx="0">
                  <c:v>1</c:v>
                </c:pt>
                <c:pt idx="1">
                  <c:v>3</c:v>
                </c:pt>
                <c:pt idx="2">
                  <c:v>5</c:v>
                </c:pt>
                <c:pt idx="3">
                  <c:v>3</c:v>
                </c:pt>
              </c:numCache>
            </c:numRef>
          </c:val>
          <c:extLst>
            <c:ext xmlns:c16="http://schemas.microsoft.com/office/drawing/2014/chart" uri="{C3380CC4-5D6E-409C-BE32-E72D297353CC}">
              <c16:uniqueId val="{00000001-95DD-4E6F-8C38-53B41BEA4505}"/>
            </c:ext>
          </c:extLst>
        </c:ser>
        <c:ser>
          <c:idx val="3"/>
          <c:order val="2"/>
          <c:tx>
            <c:strRef>
              <c:f>'Consul -Morbidités en Structure'!$B$74</c:f>
              <c:strCache>
                <c:ptCount val="1"/>
                <c:pt idx="0">
                  <c:v>Diarrhée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Structure'!$D$74:$G$74</c:f>
              <c:numCache>
                <c:formatCode>General</c:formatCode>
                <c:ptCount val="4"/>
                <c:pt idx="0">
                  <c:v>1</c:v>
                </c:pt>
                <c:pt idx="1">
                  <c:v>3</c:v>
                </c:pt>
                <c:pt idx="2">
                  <c:v>5</c:v>
                </c:pt>
                <c:pt idx="3">
                  <c:v>4</c:v>
                </c:pt>
              </c:numCache>
            </c:numRef>
          </c:val>
          <c:extLst>
            <c:ext xmlns:c16="http://schemas.microsoft.com/office/drawing/2014/chart" uri="{C3380CC4-5D6E-409C-BE32-E72D297353CC}">
              <c16:uniqueId val="{00000002-95DD-4E6F-8C38-53B41BEA4505}"/>
            </c:ext>
          </c:extLst>
        </c:ser>
        <c:ser>
          <c:idx val="4"/>
          <c:order val="3"/>
          <c:tx>
            <c:strRef>
              <c:f>'Consul -Morbidités en Structure'!$B$75</c:f>
              <c:strCache>
                <c:ptCount val="1"/>
                <c:pt idx="0">
                  <c:v>Autres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Structure'!$D$75:$G$75</c:f>
              <c:numCache>
                <c:formatCode>General</c:formatCode>
                <c:ptCount val="4"/>
                <c:pt idx="0">
                  <c:v>54</c:v>
                </c:pt>
                <c:pt idx="1">
                  <c:v>61</c:v>
                </c:pt>
                <c:pt idx="2">
                  <c:v>53</c:v>
                </c:pt>
                <c:pt idx="3">
                  <c:v>46</c:v>
                </c:pt>
              </c:numCache>
            </c:numRef>
          </c:val>
          <c:extLst>
            <c:ext xmlns:c16="http://schemas.microsoft.com/office/drawing/2014/chart" uri="{C3380CC4-5D6E-409C-BE32-E72D297353CC}">
              <c16:uniqueId val="{00000003-95DD-4E6F-8C38-53B41BEA4505}"/>
            </c:ext>
          </c:extLst>
        </c:ser>
        <c:dLbls>
          <c:dLblPos val="ctr"/>
          <c:showLegendKey val="0"/>
          <c:showVal val="1"/>
          <c:showCatName val="0"/>
          <c:showSerName val="0"/>
          <c:showPercent val="0"/>
          <c:showBubbleSize val="0"/>
        </c:dLbls>
        <c:gapWidth val="150"/>
        <c:overlap val="100"/>
        <c:axId val="532458992"/>
        <c:axId val="532459776"/>
      </c:barChart>
      <c:catAx>
        <c:axId val="532458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Semaines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9776"/>
        <c:crosses val="autoZero"/>
        <c:auto val="0"/>
        <c:lblAlgn val="ctr"/>
        <c:lblOffset val="100"/>
        <c:tickLblSkip val="1"/>
        <c:noMultiLvlLbl val="0"/>
      </c:catAx>
      <c:valAx>
        <c:axId val="53245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Fréquence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8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kern="1200" spc="0" baseline="0">
                <a:solidFill>
                  <a:sysClr val="windowText" lastClr="000000"/>
                </a:solidFill>
                <a:effectLst/>
                <a:latin typeface="Arial" panose="020B0604020202020204" pitchFamily="34" charset="0"/>
                <a:cs typeface="Arial" panose="020B0604020202020204" pitchFamily="34" charset="0"/>
              </a:rPr>
              <a:t>Morbidités par semaine sur la période évaluée (1 mois)  au CS Bakonde</a:t>
            </a:r>
          </a:p>
        </c:rich>
      </c:tx>
      <c:layout>
        <c:manualLayout>
          <c:xMode val="edge"/>
          <c:yMode val="edge"/>
          <c:x val="0.12693701319789388"/>
          <c:y val="2.973977695167286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stacked"/>
        <c:varyColors val="0"/>
        <c:ser>
          <c:idx val="0"/>
          <c:order val="0"/>
          <c:tx>
            <c:strRef>
              <c:f>'Consul -Morbidités en Structure'!$I$100</c:f>
              <c:strCache>
                <c:ptCount val="1"/>
                <c:pt idx="0">
                  <c:v>Paludisme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Structure'!$K$100:$N$100</c:f>
              <c:numCache>
                <c:formatCode>General</c:formatCode>
                <c:ptCount val="4"/>
                <c:pt idx="0">
                  <c:v>7</c:v>
                </c:pt>
                <c:pt idx="1">
                  <c:v>13</c:v>
                </c:pt>
                <c:pt idx="2">
                  <c:v>8</c:v>
                </c:pt>
                <c:pt idx="3">
                  <c:v>6</c:v>
                </c:pt>
              </c:numCache>
            </c:numRef>
          </c:val>
          <c:extLst>
            <c:ext xmlns:c16="http://schemas.microsoft.com/office/drawing/2014/chart" uri="{C3380CC4-5D6E-409C-BE32-E72D297353CC}">
              <c16:uniqueId val="{00000000-61CF-4DD9-8C66-B8F393F0D043}"/>
            </c:ext>
          </c:extLst>
        </c:ser>
        <c:ser>
          <c:idx val="1"/>
          <c:order val="1"/>
          <c:tx>
            <c:strRef>
              <c:f>'Consul -Morbidités en Structure'!$I$101</c:f>
              <c:strCache>
                <c:ptCount val="1"/>
                <c:pt idx="0">
                  <c:v>IRA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Structure'!$K$101:$N$101</c:f>
              <c:numCache>
                <c:formatCode>General</c:formatCode>
                <c:ptCount val="4"/>
                <c:pt idx="0">
                  <c:v>1</c:v>
                </c:pt>
                <c:pt idx="1">
                  <c:v>0</c:v>
                </c:pt>
                <c:pt idx="2">
                  <c:v>1</c:v>
                </c:pt>
                <c:pt idx="3">
                  <c:v>0</c:v>
                </c:pt>
              </c:numCache>
            </c:numRef>
          </c:val>
          <c:extLst>
            <c:ext xmlns:c16="http://schemas.microsoft.com/office/drawing/2014/chart" uri="{C3380CC4-5D6E-409C-BE32-E72D297353CC}">
              <c16:uniqueId val="{00000001-61CF-4DD9-8C66-B8F393F0D043}"/>
            </c:ext>
          </c:extLst>
        </c:ser>
        <c:ser>
          <c:idx val="2"/>
          <c:order val="2"/>
          <c:tx>
            <c:strRef>
              <c:f>'Consul -Morbidités en Structure'!$I$102</c:f>
              <c:strCache>
                <c:ptCount val="1"/>
                <c:pt idx="0">
                  <c:v>Diarrhée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Structure'!$K$102:$N$102</c:f>
              <c:numCache>
                <c:formatCode>General</c:formatCode>
                <c:ptCount val="4"/>
                <c:pt idx="0">
                  <c:v>0</c:v>
                </c:pt>
                <c:pt idx="1">
                  <c:v>1</c:v>
                </c:pt>
                <c:pt idx="2">
                  <c:v>1</c:v>
                </c:pt>
                <c:pt idx="3">
                  <c:v>0</c:v>
                </c:pt>
              </c:numCache>
            </c:numRef>
          </c:val>
          <c:extLst>
            <c:ext xmlns:c16="http://schemas.microsoft.com/office/drawing/2014/chart" uri="{C3380CC4-5D6E-409C-BE32-E72D297353CC}">
              <c16:uniqueId val="{00000002-61CF-4DD9-8C66-B8F393F0D043}"/>
            </c:ext>
          </c:extLst>
        </c:ser>
        <c:ser>
          <c:idx val="3"/>
          <c:order val="3"/>
          <c:tx>
            <c:strRef>
              <c:f>'Consul -Morbidités en Structure'!$I$103</c:f>
              <c:strCache>
                <c:ptCount val="1"/>
                <c:pt idx="0">
                  <c:v>Autres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Structure'!$K$103:$N$103</c:f>
              <c:numCache>
                <c:formatCode>General</c:formatCode>
                <c:ptCount val="4"/>
                <c:pt idx="0">
                  <c:v>3</c:v>
                </c:pt>
                <c:pt idx="1">
                  <c:v>3</c:v>
                </c:pt>
                <c:pt idx="2">
                  <c:v>3</c:v>
                </c:pt>
                <c:pt idx="3">
                  <c:v>3</c:v>
                </c:pt>
              </c:numCache>
            </c:numRef>
          </c:val>
          <c:extLst>
            <c:ext xmlns:c16="http://schemas.microsoft.com/office/drawing/2014/chart" uri="{C3380CC4-5D6E-409C-BE32-E72D297353CC}">
              <c16:uniqueId val="{00000003-61CF-4DD9-8C66-B8F393F0D043}"/>
            </c:ext>
          </c:extLst>
        </c:ser>
        <c:dLbls>
          <c:dLblPos val="ctr"/>
          <c:showLegendKey val="0"/>
          <c:showVal val="1"/>
          <c:showCatName val="0"/>
          <c:showSerName val="0"/>
          <c:showPercent val="0"/>
          <c:showBubbleSize val="0"/>
        </c:dLbls>
        <c:gapWidth val="150"/>
        <c:overlap val="100"/>
        <c:axId val="532456248"/>
        <c:axId val="532456640"/>
      </c:barChart>
      <c:catAx>
        <c:axId val="532456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D"/>
                  <a:t>Semaines</a:t>
                </a:r>
              </a:p>
            </c:rich>
          </c:tx>
          <c:layout>
            <c:manualLayout>
              <c:xMode val="edge"/>
              <c:yMode val="edge"/>
              <c:x val="0.3946022264458322"/>
              <c:y val="0.873605947955390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6640"/>
        <c:crosses val="autoZero"/>
        <c:auto val="1"/>
        <c:lblAlgn val="ctr"/>
        <c:lblOffset val="100"/>
        <c:noMultiLvlLbl val="0"/>
      </c:catAx>
      <c:valAx>
        <c:axId val="53245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D"/>
                  <a:t>Fréquence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6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kern="1200" spc="0" baseline="0">
                <a:solidFill>
                  <a:sysClr val="windowText" lastClr="000000"/>
                </a:solidFill>
                <a:effectLst/>
                <a:latin typeface="Arial" panose="020B0604020202020204" pitchFamily="34" charset="0"/>
                <a:cs typeface="Arial" panose="020B0604020202020204" pitchFamily="34" charset="0"/>
              </a:rPr>
              <a:t>Morbidités par semaine sur la période évaluée (1 mois)  au CS Itendey</a:t>
            </a:r>
          </a:p>
        </c:rich>
      </c:tx>
      <c:layout>
        <c:manualLayout>
          <c:xMode val="edge"/>
          <c:yMode val="edge"/>
          <c:x val="0.12693701319789388"/>
          <c:y val="2.973977695167286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stacked"/>
        <c:varyColors val="0"/>
        <c:ser>
          <c:idx val="0"/>
          <c:order val="0"/>
          <c:tx>
            <c:strRef>
              <c:f>'Consul -Morbidités en Structure'!$B$100</c:f>
              <c:strCache>
                <c:ptCount val="1"/>
                <c:pt idx="0">
                  <c:v>Paludisme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Structure'!$D$100:$G$100</c:f>
              <c:numCache>
                <c:formatCode>General</c:formatCode>
                <c:ptCount val="4"/>
                <c:pt idx="0">
                  <c:v>16</c:v>
                </c:pt>
                <c:pt idx="1">
                  <c:v>15</c:v>
                </c:pt>
                <c:pt idx="2">
                  <c:v>15</c:v>
                </c:pt>
                <c:pt idx="3">
                  <c:v>11</c:v>
                </c:pt>
              </c:numCache>
            </c:numRef>
          </c:val>
          <c:extLst>
            <c:ext xmlns:c16="http://schemas.microsoft.com/office/drawing/2014/chart" uri="{C3380CC4-5D6E-409C-BE32-E72D297353CC}">
              <c16:uniqueId val="{00000000-6977-4413-AA72-698838F28ADF}"/>
            </c:ext>
          </c:extLst>
        </c:ser>
        <c:ser>
          <c:idx val="1"/>
          <c:order val="1"/>
          <c:tx>
            <c:strRef>
              <c:f>'Consul -Morbidités en Structure'!$B$101</c:f>
              <c:strCache>
                <c:ptCount val="1"/>
                <c:pt idx="0">
                  <c:v>IRA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Structure'!$D$101:$G$101</c:f>
              <c:numCache>
                <c:formatCode>General</c:formatCode>
                <c:ptCount val="4"/>
                <c:pt idx="0">
                  <c:v>4</c:v>
                </c:pt>
                <c:pt idx="1">
                  <c:v>5</c:v>
                </c:pt>
                <c:pt idx="2">
                  <c:v>3</c:v>
                </c:pt>
                <c:pt idx="3">
                  <c:v>6</c:v>
                </c:pt>
              </c:numCache>
            </c:numRef>
          </c:val>
          <c:extLst>
            <c:ext xmlns:c16="http://schemas.microsoft.com/office/drawing/2014/chart" uri="{C3380CC4-5D6E-409C-BE32-E72D297353CC}">
              <c16:uniqueId val="{00000001-6977-4413-AA72-698838F28ADF}"/>
            </c:ext>
          </c:extLst>
        </c:ser>
        <c:ser>
          <c:idx val="2"/>
          <c:order val="2"/>
          <c:tx>
            <c:strRef>
              <c:f>'Consul -Morbidités en Structure'!$B$102</c:f>
              <c:strCache>
                <c:ptCount val="1"/>
                <c:pt idx="0">
                  <c:v>Diarrhée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Structure'!$D$102:$G$102</c:f>
              <c:numCache>
                <c:formatCode>General</c:formatCode>
                <c:ptCount val="4"/>
                <c:pt idx="0">
                  <c:v>2</c:v>
                </c:pt>
                <c:pt idx="1">
                  <c:v>5</c:v>
                </c:pt>
                <c:pt idx="2">
                  <c:v>8</c:v>
                </c:pt>
                <c:pt idx="3">
                  <c:v>3</c:v>
                </c:pt>
              </c:numCache>
            </c:numRef>
          </c:val>
          <c:extLst>
            <c:ext xmlns:c16="http://schemas.microsoft.com/office/drawing/2014/chart" uri="{C3380CC4-5D6E-409C-BE32-E72D297353CC}">
              <c16:uniqueId val="{00000002-6977-4413-AA72-698838F28ADF}"/>
            </c:ext>
          </c:extLst>
        </c:ser>
        <c:ser>
          <c:idx val="3"/>
          <c:order val="3"/>
          <c:tx>
            <c:strRef>
              <c:f>'Consul -Morbidités en Structure'!$B$103</c:f>
              <c:strCache>
                <c:ptCount val="1"/>
                <c:pt idx="0">
                  <c:v>Autres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'Consul -Morbidités en Structure'!$D$103:$G$103</c:f>
              <c:numCache>
                <c:formatCode>General</c:formatCode>
                <c:ptCount val="4"/>
                <c:pt idx="0">
                  <c:v>15</c:v>
                </c:pt>
                <c:pt idx="1">
                  <c:v>12</c:v>
                </c:pt>
                <c:pt idx="2">
                  <c:v>16</c:v>
                </c:pt>
                <c:pt idx="3">
                  <c:v>7</c:v>
                </c:pt>
              </c:numCache>
            </c:numRef>
          </c:val>
          <c:extLst>
            <c:ext xmlns:c16="http://schemas.microsoft.com/office/drawing/2014/chart" uri="{C3380CC4-5D6E-409C-BE32-E72D297353CC}">
              <c16:uniqueId val="{00000003-6977-4413-AA72-698838F28ADF}"/>
            </c:ext>
          </c:extLst>
        </c:ser>
        <c:dLbls>
          <c:dLblPos val="ctr"/>
          <c:showLegendKey val="0"/>
          <c:showVal val="1"/>
          <c:showCatName val="0"/>
          <c:showSerName val="0"/>
          <c:showPercent val="0"/>
          <c:showBubbleSize val="0"/>
        </c:dLbls>
        <c:gapWidth val="150"/>
        <c:overlap val="100"/>
        <c:axId val="532456248"/>
        <c:axId val="532456640"/>
      </c:barChart>
      <c:catAx>
        <c:axId val="532456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D"/>
                  <a:t>Semaines</a:t>
                </a:r>
              </a:p>
            </c:rich>
          </c:tx>
          <c:layout>
            <c:manualLayout>
              <c:xMode val="edge"/>
              <c:yMode val="edge"/>
              <c:x val="0.3946022264458322"/>
              <c:y val="0.873605947955390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6640"/>
        <c:crosses val="autoZero"/>
        <c:auto val="1"/>
        <c:lblAlgn val="ctr"/>
        <c:lblOffset val="100"/>
        <c:noMultiLvlLbl val="0"/>
      </c:catAx>
      <c:valAx>
        <c:axId val="53245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D"/>
                  <a:t>Fréquence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2456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t>Le menage a acces à l'eau</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'AME-Wash &amp; EDUCATION'!$B$5:$B$7</c:f>
              <c:strCache>
                <c:ptCount val="3"/>
                <c:pt idx="0">
                  <c:v>Oui en quantité suffisante</c:v>
                </c:pt>
                <c:pt idx="1">
                  <c:v>Oui en quantité insuffisante</c:v>
                </c:pt>
                <c:pt idx="2">
                  <c:v>Non</c:v>
                </c:pt>
              </c:strCache>
            </c:strRef>
          </c:cat>
          <c:val>
            <c:numRef>
              <c:f>'AME-Wash &amp; EDUCATION'!$D$5:$D$7</c:f>
              <c:numCache>
                <c:formatCode>0.00%</c:formatCode>
                <c:ptCount val="3"/>
                <c:pt idx="0">
                  <c:v>0.13602941176470587</c:v>
                </c:pt>
                <c:pt idx="1">
                  <c:v>0.86397058823529416</c:v>
                </c:pt>
                <c:pt idx="2">
                  <c:v>0</c:v>
                </c:pt>
              </c:numCache>
            </c:numRef>
          </c:val>
          <c:extLst>
            <c:ext xmlns:c16="http://schemas.microsoft.com/office/drawing/2014/chart" uri="{C3380CC4-5D6E-409C-BE32-E72D297353CC}">
              <c16:uniqueId val="{00000000-2EE6-487B-8EDF-6EB11DB806F9}"/>
            </c:ext>
          </c:extLst>
        </c:ser>
        <c:dLbls>
          <c:dLblPos val="inEnd"/>
          <c:showLegendKey val="0"/>
          <c:showVal val="1"/>
          <c:showCatName val="0"/>
          <c:showSerName val="0"/>
          <c:showPercent val="0"/>
          <c:showBubbleSize val="0"/>
        </c:dLbls>
        <c:gapWidth val="182"/>
        <c:axId val="536538752"/>
        <c:axId val="536539144"/>
      </c:barChart>
      <c:catAx>
        <c:axId val="536538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39144"/>
        <c:crosses val="autoZero"/>
        <c:auto val="1"/>
        <c:lblAlgn val="ctr"/>
        <c:lblOffset val="100"/>
        <c:noMultiLvlLbl val="0"/>
      </c:catAx>
      <c:valAx>
        <c:axId val="5365391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3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[Kilo_Aout 2024_BD_Enquete M_ANALYSE vf.xlsx]ACCES_Eau!PivotTable1</c:name>
    <c:fmtId val="-1"/>
  </c:pivotSource>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rPr>
              <a:t>Accès a l'eau par localité</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ACCES_Eau!$B$5:$B$6</c:f>
              <c:strCache>
                <c:ptCount val="1"/>
                <c:pt idx="0">
                  <c:v>Eau de Source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ACCES_Eau!$A$7:$A$20</c:f>
              <c:strCache>
                <c:ptCount val="13"/>
                <c:pt idx="0">
                  <c:v>BENDI 1</c:v>
                </c:pt>
                <c:pt idx="1">
                  <c:v>BAKOLO</c:v>
                </c:pt>
                <c:pt idx="2">
                  <c:v>BENDI 2</c:v>
                </c:pt>
                <c:pt idx="3">
                  <c:v>KANGAMA </c:v>
                </c:pt>
                <c:pt idx="4">
                  <c:v>BONDE</c:v>
                </c:pt>
                <c:pt idx="5">
                  <c:v>CAMP WALIMU </c:v>
                </c:pt>
                <c:pt idx="6">
                  <c:v>PENGE II </c:v>
                </c:pt>
                <c:pt idx="7">
                  <c:v>MUGELE </c:v>
                </c:pt>
                <c:pt idx="8">
                  <c:v>SAU</c:v>
                </c:pt>
                <c:pt idx="9">
                  <c:v>AWOPAY </c:v>
                </c:pt>
                <c:pt idx="10">
                  <c:v>EMANEMATA </c:v>
                </c:pt>
                <c:pt idx="11">
                  <c:v>BONGOCHU </c:v>
                </c:pt>
                <c:pt idx="12">
                  <c:v>FILOSUMBA </c:v>
                </c:pt>
              </c:strCache>
            </c:strRef>
          </c:cat>
          <c:val>
            <c:numRef>
              <c:f>ACCES_Eau!$B$7:$B$20</c:f>
              <c:numCache>
                <c:formatCode>General</c:formatCode>
                <c:ptCount val="13"/>
                <c:pt idx="0">
                  <c:v>3</c:v>
                </c:pt>
                <c:pt idx="1">
                  <c:v>5</c:v>
                </c:pt>
                <c:pt idx="2">
                  <c:v>33</c:v>
                </c:pt>
                <c:pt idx="3">
                  <c:v>3</c:v>
                </c:pt>
                <c:pt idx="4">
                  <c:v>13</c:v>
                </c:pt>
                <c:pt idx="5">
                  <c:v>7</c:v>
                </c:pt>
                <c:pt idx="6">
                  <c:v>23</c:v>
                </c:pt>
                <c:pt idx="7">
                  <c:v>20</c:v>
                </c:pt>
                <c:pt idx="8">
                  <c:v>26</c:v>
                </c:pt>
                <c:pt idx="9">
                  <c:v>5</c:v>
                </c:pt>
                <c:pt idx="11">
                  <c:v>2</c:v>
                </c:pt>
                <c:pt idx="12">
                  <c:v>19</c:v>
                </c:pt>
              </c:numCache>
            </c:numRef>
          </c:val>
          <c:extLst>
            <c:ext xmlns:c16="http://schemas.microsoft.com/office/drawing/2014/chart" uri="{C3380CC4-5D6E-409C-BE32-E72D297353CC}">
              <c16:uniqueId val="{00000000-C475-4AD9-B2FA-B3C8D4796DC7}"/>
            </c:ext>
          </c:extLst>
        </c:ser>
        <c:ser>
          <c:idx val="1"/>
          <c:order val="1"/>
          <c:tx>
            <c:strRef>
              <c:f>ACCES_Eau!$C$5:$C$6</c:f>
              <c:strCache>
                <c:ptCount val="1"/>
                <c:pt idx="0">
                  <c:v>Rivière/Eau de surface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ACCES_Eau!$A$7:$A$20</c:f>
              <c:strCache>
                <c:ptCount val="13"/>
                <c:pt idx="0">
                  <c:v>BENDI 1</c:v>
                </c:pt>
                <c:pt idx="1">
                  <c:v>BAKOLO</c:v>
                </c:pt>
                <c:pt idx="2">
                  <c:v>BENDI 2</c:v>
                </c:pt>
                <c:pt idx="3">
                  <c:v>KANGAMA </c:v>
                </c:pt>
                <c:pt idx="4">
                  <c:v>BONDE</c:v>
                </c:pt>
                <c:pt idx="5">
                  <c:v>CAMP WALIMU </c:v>
                </c:pt>
                <c:pt idx="6">
                  <c:v>PENGE II </c:v>
                </c:pt>
                <c:pt idx="7">
                  <c:v>MUGELE </c:v>
                </c:pt>
                <c:pt idx="8">
                  <c:v>SAU</c:v>
                </c:pt>
                <c:pt idx="9">
                  <c:v>AWOPAY </c:v>
                </c:pt>
                <c:pt idx="10">
                  <c:v>EMANEMATA </c:v>
                </c:pt>
                <c:pt idx="11">
                  <c:v>BONGOCHU </c:v>
                </c:pt>
                <c:pt idx="12">
                  <c:v>FILOSUMBA </c:v>
                </c:pt>
              </c:strCache>
            </c:strRef>
          </c:cat>
          <c:val>
            <c:numRef>
              <c:f>ACCES_Eau!$C$7:$C$20</c:f>
              <c:numCache>
                <c:formatCode>General</c:formatCode>
                <c:ptCount val="13"/>
                <c:pt idx="0">
                  <c:v>1</c:v>
                </c:pt>
                <c:pt idx="2">
                  <c:v>3</c:v>
                </c:pt>
                <c:pt idx="5">
                  <c:v>7</c:v>
                </c:pt>
                <c:pt idx="6">
                  <c:v>14</c:v>
                </c:pt>
                <c:pt idx="8">
                  <c:v>2</c:v>
                </c:pt>
                <c:pt idx="9">
                  <c:v>31</c:v>
                </c:pt>
                <c:pt idx="10">
                  <c:v>8</c:v>
                </c:pt>
                <c:pt idx="11">
                  <c:v>6</c:v>
                </c:pt>
              </c:numCache>
            </c:numRef>
          </c:val>
          <c:extLst>
            <c:ext xmlns:c16="http://schemas.microsoft.com/office/drawing/2014/chart" uri="{C3380CC4-5D6E-409C-BE32-E72D297353CC}">
              <c16:uniqueId val="{00000001-C475-4AD9-B2FA-B3C8D4796DC7}"/>
            </c:ext>
          </c:extLst>
        </c:ser>
        <c:ser>
          <c:idx val="2"/>
          <c:order val="2"/>
          <c:tx>
            <c:strRef>
              <c:f>ACCES_Eau!$D$5:$D$6</c:f>
              <c:strCache>
                <c:ptCount val="1"/>
                <c:pt idx="0">
                  <c:v>Pompe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ACCES_Eau!$A$7:$A$20</c:f>
              <c:strCache>
                <c:ptCount val="13"/>
                <c:pt idx="0">
                  <c:v>BENDI 1</c:v>
                </c:pt>
                <c:pt idx="1">
                  <c:v>BAKOLO</c:v>
                </c:pt>
                <c:pt idx="2">
                  <c:v>BENDI 2</c:v>
                </c:pt>
                <c:pt idx="3">
                  <c:v>KANGAMA </c:v>
                </c:pt>
                <c:pt idx="4">
                  <c:v>BONDE</c:v>
                </c:pt>
                <c:pt idx="5">
                  <c:v>CAMP WALIMU </c:v>
                </c:pt>
                <c:pt idx="6">
                  <c:v>PENGE II </c:v>
                </c:pt>
                <c:pt idx="7">
                  <c:v>MUGELE </c:v>
                </c:pt>
                <c:pt idx="8">
                  <c:v>SAU</c:v>
                </c:pt>
                <c:pt idx="9">
                  <c:v>AWOPAY </c:v>
                </c:pt>
                <c:pt idx="10">
                  <c:v>EMANEMATA </c:v>
                </c:pt>
                <c:pt idx="11">
                  <c:v>BONGOCHU </c:v>
                </c:pt>
                <c:pt idx="12">
                  <c:v>FILOSUMBA </c:v>
                </c:pt>
              </c:strCache>
            </c:strRef>
          </c:cat>
          <c:val>
            <c:numRef>
              <c:f>ACCES_Eau!$D$7:$D$20</c:f>
              <c:numCache>
                <c:formatCode>General</c:formatCode>
                <c:ptCount val="13"/>
                <c:pt idx="0">
                  <c:v>14</c:v>
                </c:pt>
                <c:pt idx="1">
                  <c:v>24</c:v>
                </c:pt>
                <c:pt idx="4">
                  <c:v>2</c:v>
                </c:pt>
                <c:pt idx="9">
                  <c:v>1</c:v>
                </c:pt>
              </c:numCache>
            </c:numRef>
          </c:val>
          <c:extLst>
            <c:ext xmlns:c16="http://schemas.microsoft.com/office/drawing/2014/chart" uri="{C3380CC4-5D6E-409C-BE32-E72D297353CC}">
              <c16:uniqueId val="{00000002-C475-4AD9-B2FA-B3C8D4796DC7}"/>
            </c:ext>
          </c:extLst>
        </c:ser>
        <c:dLbls>
          <c:dLblPos val="inEnd"/>
          <c:showLegendKey val="0"/>
          <c:showVal val="1"/>
          <c:showCatName val="0"/>
          <c:showSerName val="0"/>
          <c:showPercent val="0"/>
          <c:showBubbleSize val="0"/>
        </c:dLbls>
        <c:gapWidth val="219"/>
        <c:overlap val="-27"/>
        <c:axId val="536544632"/>
        <c:axId val="536545416"/>
      </c:barChart>
      <c:catAx>
        <c:axId val="5365446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Localités</a:t>
                </a:r>
              </a:p>
            </c:rich>
          </c:tx>
          <c:layout>
            <c:manualLayout>
              <c:xMode val="edge"/>
              <c:yMode val="edge"/>
              <c:x val="0.43451943787295644"/>
              <c:y val="0.925057178274001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45416"/>
        <c:crosses val="autoZero"/>
        <c:auto val="1"/>
        <c:lblAlgn val="ctr"/>
        <c:lblOffset val="100"/>
        <c:noMultiLvlLbl val="0"/>
      </c:catAx>
      <c:valAx>
        <c:axId val="53654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Effectif</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6544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extLst>
    <c:ext xmlns:c14="http://schemas.microsoft.com/office/drawing/2007/8/2/chart" uri="{781A3756-C4B2-4CAC-9D66-4F8BD8637D16}">
      <c14:pivotOptions>
        <c14:dropZoneFilter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79DCA73688E9489BEB66BB644E3B48" ma:contentTypeVersion="3" ma:contentTypeDescription="Create a new document." ma:contentTypeScope="" ma:versionID="35b970dfa1d2de6b6a92fe77b9c32fc7">
  <xsd:schema xmlns:xsd="http://www.w3.org/2001/XMLSchema" xmlns:xs="http://www.w3.org/2001/XMLSchema" xmlns:p="http://schemas.microsoft.com/office/2006/metadata/properties" xmlns:ns2="d4126274-8fc2-4f9b-9b92-55297046f2d5" xmlns:ns3="985ec44e-1bab-4c0b-9df0-6ba128686fc9" targetNamespace="http://schemas.microsoft.com/office/2006/metadata/properties" ma:root="true" ma:fieldsID="189b6278fd8992fa86e62a518a2aca87" ns2:_="" ns3:_="">
    <xsd:import namespace="d4126274-8fc2-4f9b-9b92-55297046f2d5"/>
    <xsd:import namespace="985ec44e-1bab-4c0b-9df0-6ba128686fc9"/>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6274-8fc2-4f9b-9b92-55297046f2d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31855c1-11b9-43fb-b249-4e34b7ac4833}" ma:internalName="TaxCatchAll" ma:showField="CatchAllData" ma:web="ac747571-c053-46ee-9df0-185ef1eec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126274-8fc2-4f9b-9b92-55297046f2d5">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77DC49B-0F9B-4D77-AF0A-C7B171A1CFDF}"/>
</file>

<file path=customXml/itemProps2.xml><?xml version="1.0" encoding="utf-8"?>
<ds:datastoreItem xmlns:ds="http://schemas.openxmlformats.org/officeDocument/2006/customXml" ds:itemID="{ABECA3E9-3BBC-4D7F-B958-9A951945A86E}">
  <ds:schemaRefs>
    <ds:schemaRef ds:uri="http://schemas.openxmlformats.org/officeDocument/2006/bibliography"/>
  </ds:schemaRefs>
</ds:datastoreItem>
</file>

<file path=customXml/itemProps3.xml><?xml version="1.0" encoding="utf-8"?>
<ds:datastoreItem xmlns:ds="http://schemas.openxmlformats.org/officeDocument/2006/customXml" ds:itemID="{E6D768C7-D89E-446A-9B9F-55D2C88B40DF}">
  <ds:schemaRefs>
    <ds:schemaRef ds:uri="http://schemas.microsoft.com/sharepoint/v3/contenttype/forms"/>
  </ds:schemaRefs>
</ds:datastoreItem>
</file>

<file path=customXml/itemProps4.xml><?xml version="1.0" encoding="utf-8"?>
<ds:datastoreItem xmlns:ds="http://schemas.openxmlformats.org/officeDocument/2006/customXml" ds:itemID="{CEDC4788-139E-40CC-B545-3659E6CF8F60}"/>
</file>

<file path=docProps/app.xml><?xml version="1.0" encoding="utf-8"?>
<Properties xmlns="http://schemas.openxmlformats.org/officeDocument/2006/extended-properties" xmlns:vt="http://schemas.openxmlformats.org/officeDocument/2006/docPropsVTypes">
  <Template>Normal</Template>
  <TotalTime>6483</TotalTime>
  <Pages>18</Pages>
  <Words>7616</Words>
  <Characters>37625</Characters>
  <Application>Microsoft Office Word</Application>
  <DocSecurity>0</DocSecurity>
  <Lines>2508</Lines>
  <Paragraphs>1615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HUBERT AMANI</cp:lastModifiedBy>
  <cp:revision>65</cp:revision>
  <dcterms:created xsi:type="dcterms:W3CDTF">2024-08-22T13:16:00Z</dcterms:created>
  <dcterms:modified xsi:type="dcterms:W3CDTF">2024-09-10T07:00:00Z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0x0101006979DCA73688E9489BEB66BB644E3B48</vt:lpwstr>
  </property>
</Properties>
</file>