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584" w:rsidRPr="00BA2B87" w:rsidRDefault="002B79F5" w:rsidP="00BA2B87">
      <w:pPr>
        <w:shd w:val="clear" w:color="auto" w:fill="D5DCE4" w:themeFill="text2" w:themeFillTint="33"/>
        <w:spacing w:after="5" w:line="240" w:lineRule="auto"/>
        <w:ind w:left="14"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RAPPORT DE MISSION  D’EVALUATION RAPIDE MULTISECTORIEL  « ERM »  DES BESOINS HUMANITAIRES DANS LA ZONE DE SANTE DE KIBIRIZI, AIRE DE SANTE DE KASOKO, EN  TERRITOIRE DE RUTSHURU, PROVINCE DU NORD-KIVU </w:t>
      </w:r>
      <w:r w:rsidR="00684C2E" w:rsidRPr="00BA2B87">
        <w:rPr>
          <w:rFonts w:asciiTheme="majorHAnsi" w:eastAsia="Arial" w:hAnsiTheme="majorHAnsi" w:cs="Arial"/>
          <w:b/>
          <w:sz w:val="22"/>
          <w:lang w:val="fr-FR"/>
        </w:rPr>
        <w:t xml:space="preserve"> </w:t>
      </w:r>
      <w:r w:rsidR="00C460A1" w:rsidRPr="00BA2B87">
        <w:rPr>
          <w:rFonts w:asciiTheme="majorHAnsi" w:eastAsia="Arial" w:hAnsiTheme="majorHAnsi" w:cs="Arial"/>
          <w:b/>
          <w:sz w:val="22"/>
          <w:lang w:val="fr-FR"/>
        </w:rPr>
        <w:t xml:space="preserve"> </w:t>
      </w:r>
      <w:r w:rsidR="004E52FA" w:rsidRPr="00BA2B87">
        <w:rPr>
          <w:rFonts w:asciiTheme="majorHAnsi" w:eastAsia="Arial" w:hAnsiTheme="majorHAnsi" w:cs="Arial"/>
          <w:b/>
          <w:sz w:val="22"/>
          <w:lang w:val="fr-FR"/>
        </w:rPr>
        <w:t xml:space="preserve"> </w:t>
      </w:r>
      <w:r w:rsidR="00C460A1" w:rsidRPr="00BA2B87">
        <w:rPr>
          <w:rFonts w:asciiTheme="majorHAnsi" w:eastAsia="Arial" w:hAnsiTheme="majorHAnsi" w:cs="Arial"/>
          <w:b/>
          <w:sz w:val="22"/>
          <w:lang w:val="fr-FR"/>
        </w:rPr>
        <w:t xml:space="preserve">   </w:t>
      </w: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sz w:val="22"/>
          <w:lang w:val="fr-FR"/>
        </w:rPr>
        <w:t xml:space="preserve"> </w:t>
      </w: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5" w:line="240" w:lineRule="auto"/>
        <w:ind w:left="167" w:right="140"/>
        <w:jc w:val="center"/>
        <w:rPr>
          <w:rFonts w:asciiTheme="majorHAnsi" w:hAnsiTheme="majorHAnsi"/>
          <w:sz w:val="22"/>
          <w:lang w:val="fr-FR"/>
        </w:rPr>
      </w:pPr>
      <w:r w:rsidRPr="00BA2B87">
        <w:rPr>
          <w:rFonts w:asciiTheme="majorHAnsi" w:eastAsia="Arial" w:hAnsiTheme="majorHAnsi" w:cs="Arial"/>
          <w:b/>
          <w:sz w:val="22"/>
          <w:lang w:val="fr-FR"/>
        </w:rPr>
        <w:t xml:space="preserve">Zone de santé: KIBIRIZI </w:t>
      </w:r>
    </w:p>
    <w:p w:rsidR="007E6584" w:rsidRPr="00BA2B87" w:rsidRDefault="007E6584" w:rsidP="00BA2B87">
      <w:pPr>
        <w:spacing w:after="0" w:line="240" w:lineRule="auto"/>
        <w:ind w:left="380" w:right="140" w:firstLine="0"/>
        <w:jc w:val="center"/>
        <w:rPr>
          <w:rFonts w:asciiTheme="majorHAnsi" w:eastAsia="Arial" w:hAnsiTheme="majorHAnsi" w:cs="Arial"/>
          <w:b/>
          <w:sz w:val="22"/>
          <w:lang w:val="fr-FR"/>
        </w:rPr>
      </w:pPr>
      <w:r w:rsidRPr="00BA2B87">
        <w:rPr>
          <w:rFonts w:asciiTheme="majorHAnsi" w:eastAsia="Arial" w:hAnsiTheme="majorHAnsi" w:cs="Arial"/>
          <w:b/>
          <w:sz w:val="22"/>
          <w:lang w:val="fr-FR"/>
        </w:rPr>
        <w:t xml:space="preserve"> </w:t>
      </w:r>
    </w:p>
    <w:p w:rsidR="000B0699" w:rsidRPr="00BA2B87" w:rsidRDefault="000B0699" w:rsidP="00BA2B87">
      <w:pPr>
        <w:spacing w:after="0" w:line="240" w:lineRule="auto"/>
        <w:ind w:left="380" w:right="140" w:firstLine="0"/>
        <w:jc w:val="center"/>
        <w:rPr>
          <w:rFonts w:asciiTheme="majorHAnsi" w:hAnsiTheme="majorHAnsi"/>
          <w:sz w:val="22"/>
          <w:lang w:val="fr-FR"/>
        </w:rPr>
      </w:pP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5" w:line="240" w:lineRule="auto"/>
        <w:ind w:left="167" w:right="140"/>
        <w:jc w:val="center"/>
        <w:rPr>
          <w:rFonts w:asciiTheme="majorHAnsi" w:hAnsiTheme="majorHAnsi"/>
          <w:sz w:val="22"/>
          <w:lang w:val="fr-FR"/>
        </w:rPr>
      </w:pPr>
      <w:r w:rsidRPr="00BA2B87">
        <w:rPr>
          <w:rFonts w:asciiTheme="majorHAnsi" w:eastAsia="Arial" w:hAnsiTheme="majorHAnsi" w:cs="Arial"/>
          <w:b/>
          <w:sz w:val="22"/>
          <w:lang w:val="fr-FR"/>
        </w:rPr>
        <w:t xml:space="preserve">Aire de santé: KASOKO </w:t>
      </w:r>
    </w:p>
    <w:p w:rsidR="007E6584" w:rsidRPr="00BA2B87" w:rsidRDefault="007E6584" w:rsidP="00BA2B87">
      <w:pPr>
        <w:spacing w:after="0" w:line="240" w:lineRule="auto"/>
        <w:ind w:left="380" w:right="140" w:firstLine="0"/>
        <w:jc w:val="center"/>
        <w:rPr>
          <w:rFonts w:asciiTheme="majorHAnsi" w:eastAsia="Arial" w:hAnsiTheme="majorHAnsi" w:cs="Arial"/>
          <w:b/>
          <w:sz w:val="22"/>
          <w:lang w:val="fr-FR"/>
        </w:rPr>
      </w:pPr>
      <w:r w:rsidRPr="00BA2B87">
        <w:rPr>
          <w:rFonts w:asciiTheme="majorHAnsi" w:eastAsia="Arial" w:hAnsiTheme="majorHAnsi" w:cs="Arial"/>
          <w:b/>
          <w:sz w:val="22"/>
          <w:lang w:val="fr-FR"/>
        </w:rPr>
        <w:t xml:space="preserve"> </w:t>
      </w:r>
    </w:p>
    <w:p w:rsidR="000B0699" w:rsidRPr="00BA2B87" w:rsidRDefault="000B0699" w:rsidP="00BA2B87">
      <w:pPr>
        <w:spacing w:after="0" w:line="240" w:lineRule="auto"/>
        <w:ind w:left="380" w:right="140" w:firstLine="0"/>
        <w:jc w:val="center"/>
        <w:rPr>
          <w:rFonts w:asciiTheme="majorHAnsi" w:eastAsia="Arial" w:hAnsiTheme="majorHAnsi" w:cs="Arial"/>
          <w:b/>
          <w:sz w:val="22"/>
          <w:lang w:val="fr-FR"/>
        </w:rPr>
      </w:pP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FA3D9A" w:rsidP="00BA2B87">
      <w:pPr>
        <w:spacing w:after="5" w:line="240" w:lineRule="auto"/>
        <w:ind w:left="167" w:right="140"/>
        <w:jc w:val="center"/>
        <w:rPr>
          <w:rFonts w:asciiTheme="majorHAnsi" w:hAnsiTheme="majorHAnsi"/>
          <w:sz w:val="22"/>
          <w:lang w:val="fr-FR"/>
        </w:rPr>
      </w:pPr>
      <w:r w:rsidRPr="00BA2B87">
        <w:rPr>
          <w:rFonts w:asciiTheme="majorHAnsi" w:eastAsia="Arial" w:hAnsiTheme="majorHAnsi" w:cs="Arial"/>
          <w:b/>
          <w:sz w:val="22"/>
          <w:lang w:val="fr-FR"/>
        </w:rPr>
        <w:t xml:space="preserve">Axe: KASIRU_ KASOKO_ </w:t>
      </w:r>
      <w:r w:rsidR="007E6584" w:rsidRPr="00BA2B87">
        <w:rPr>
          <w:rFonts w:asciiTheme="majorHAnsi" w:eastAsia="Arial" w:hAnsiTheme="majorHAnsi" w:cs="Arial"/>
          <w:b/>
          <w:sz w:val="22"/>
          <w:lang w:val="fr-FR"/>
        </w:rPr>
        <w:t>NYANZALE</w:t>
      </w:r>
      <w:r w:rsidRPr="00BA2B87">
        <w:rPr>
          <w:rFonts w:asciiTheme="majorHAnsi" w:eastAsia="Arial" w:hAnsiTheme="majorHAnsi" w:cs="Arial"/>
          <w:b/>
          <w:sz w:val="22"/>
          <w:lang w:val="fr-FR"/>
        </w:rPr>
        <w:t xml:space="preserve">  </w:t>
      </w:r>
      <w:r w:rsidR="007E6584" w:rsidRPr="00BA2B87">
        <w:rPr>
          <w:rFonts w:asciiTheme="majorHAnsi" w:eastAsia="Arial" w:hAnsiTheme="majorHAnsi" w:cs="Arial"/>
          <w:b/>
          <w:sz w:val="22"/>
          <w:lang w:val="fr-FR"/>
        </w:rPr>
        <w:t xml:space="preserve">  </w:t>
      </w:r>
    </w:p>
    <w:p w:rsidR="000B0699" w:rsidRPr="00BA2B87" w:rsidRDefault="007E6584" w:rsidP="00BA2B87">
      <w:pPr>
        <w:spacing w:after="0" w:line="240" w:lineRule="auto"/>
        <w:ind w:left="447" w:right="140" w:firstLine="0"/>
        <w:jc w:val="center"/>
        <w:rPr>
          <w:rFonts w:asciiTheme="majorHAnsi" w:eastAsia="Arial" w:hAnsiTheme="majorHAnsi" w:cs="Arial"/>
          <w:b/>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0" w:line="240" w:lineRule="auto"/>
        <w:ind w:left="447"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5" w:line="240" w:lineRule="auto"/>
        <w:ind w:left="167" w:right="140"/>
        <w:jc w:val="center"/>
        <w:rPr>
          <w:rFonts w:asciiTheme="majorHAnsi" w:hAnsiTheme="majorHAnsi"/>
          <w:sz w:val="22"/>
          <w:lang w:val="fr-FR"/>
        </w:rPr>
      </w:pPr>
      <w:r w:rsidRPr="00BA2B87">
        <w:rPr>
          <w:rFonts w:asciiTheme="majorHAnsi" w:eastAsia="Arial" w:hAnsiTheme="majorHAnsi" w:cs="Arial"/>
          <w:b/>
          <w:sz w:val="22"/>
          <w:lang w:val="fr-FR"/>
        </w:rPr>
        <w:t xml:space="preserve">Groupement : KIHONDO  </w:t>
      </w:r>
    </w:p>
    <w:p w:rsidR="000B0699" w:rsidRPr="00BA2B87" w:rsidRDefault="000B0699" w:rsidP="00BA2B87">
      <w:pPr>
        <w:spacing w:after="0" w:line="240" w:lineRule="auto"/>
        <w:ind w:left="380" w:right="140" w:firstLine="0"/>
        <w:jc w:val="center"/>
        <w:rPr>
          <w:rFonts w:asciiTheme="majorHAnsi" w:eastAsia="Arial" w:hAnsiTheme="majorHAnsi" w:cs="Arial"/>
          <w:b/>
          <w:sz w:val="22"/>
          <w:lang w:val="fr-FR"/>
        </w:rPr>
      </w:pPr>
    </w:p>
    <w:p w:rsidR="000B0699" w:rsidRPr="00BA2B87" w:rsidRDefault="000B0699" w:rsidP="00BA2B87">
      <w:pPr>
        <w:spacing w:after="0" w:line="240" w:lineRule="auto"/>
        <w:ind w:left="380" w:right="140" w:firstLine="0"/>
        <w:jc w:val="center"/>
        <w:rPr>
          <w:rFonts w:asciiTheme="majorHAnsi" w:eastAsia="Arial" w:hAnsiTheme="majorHAnsi" w:cs="Arial"/>
          <w:b/>
          <w:sz w:val="22"/>
          <w:lang w:val="fr-FR"/>
        </w:rPr>
      </w:pP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4F1D7B" w:rsidP="00BA2B87">
      <w:pPr>
        <w:spacing w:after="5" w:line="240" w:lineRule="auto"/>
        <w:ind w:left="167" w:right="140"/>
        <w:jc w:val="center"/>
        <w:rPr>
          <w:rFonts w:asciiTheme="majorHAnsi" w:hAnsiTheme="majorHAnsi"/>
          <w:sz w:val="22"/>
          <w:lang w:val="fr-FR"/>
        </w:rPr>
      </w:pPr>
      <w:r w:rsidRPr="00BA2B87">
        <w:rPr>
          <w:rFonts w:asciiTheme="majorHAnsi" w:eastAsia="Arial" w:hAnsiTheme="majorHAnsi" w:cs="Arial"/>
          <w:b/>
          <w:sz w:val="22"/>
          <w:lang w:val="fr-FR"/>
        </w:rPr>
        <w:t>Village/ l</w:t>
      </w:r>
      <w:r w:rsidR="007E6584" w:rsidRPr="00BA2B87">
        <w:rPr>
          <w:rFonts w:asciiTheme="majorHAnsi" w:eastAsia="Arial" w:hAnsiTheme="majorHAnsi" w:cs="Arial"/>
          <w:b/>
          <w:sz w:val="22"/>
          <w:lang w:val="fr-FR"/>
        </w:rPr>
        <w:t>ocalité : KASOKO</w:t>
      </w:r>
      <w:r w:rsidR="00DA1BEF" w:rsidRPr="00BA2B87">
        <w:rPr>
          <w:rFonts w:asciiTheme="majorHAnsi" w:eastAsia="Arial" w:hAnsiTheme="majorHAnsi" w:cs="Arial"/>
          <w:b/>
          <w:sz w:val="22"/>
          <w:lang w:val="fr-FR"/>
        </w:rPr>
        <w:t xml:space="preserve">/ RWANGUBA </w:t>
      </w:r>
      <w:r w:rsidR="007E6584" w:rsidRPr="00BA2B87">
        <w:rPr>
          <w:rFonts w:asciiTheme="majorHAnsi" w:eastAsia="Arial" w:hAnsiTheme="majorHAnsi" w:cs="Arial"/>
          <w:b/>
          <w:sz w:val="22"/>
          <w:lang w:val="fr-FR"/>
        </w:rPr>
        <w:t xml:space="preserve"> </w:t>
      </w: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0B0699" w:rsidRPr="00BA2B87" w:rsidRDefault="000B0699" w:rsidP="00BA2B87">
      <w:pPr>
        <w:spacing w:after="0" w:line="240" w:lineRule="auto"/>
        <w:ind w:left="380" w:right="140" w:firstLine="0"/>
        <w:jc w:val="center"/>
        <w:rPr>
          <w:rFonts w:asciiTheme="majorHAnsi" w:eastAsia="Arial" w:hAnsiTheme="majorHAnsi" w:cs="Arial"/>
          <w:b/>
          <w:sz w:val="22"/>
          <w:lang w:val="fr-FR"/>
        </w:rPr>
      </w:pP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5" w:line="240" w:lineRule="auto"/>
        <w:ind w:left="167" w:right="140"/>
        <w:jc w:val="center"/>
        <w:rPr>
          <w:rFonts w:asciiTheme="majorHAnsi" w:hAnsiTheme="majorHAnsi"/>
          <w:sz w:val="22"/>
          <w:lang w:val="fr-FR"/>
        </w:rPr>
      </w:pPr>
      <w:r w:rsidRPr="00BA2B87">
        <w:rPr>
          <w:rFonts w:asciiTheme="majorHAnsi" w:eastAsia="Arial" w:hAnsiTheme="majorHAnsi" w:cs="Arial"/>
          <w:b/>
          <w:sz w:val="22"/>
          <w:lang w:val="fr-FR"/>
        </w:rPr>
        <w:t xml:space="preserve">Collectivité/ chefferie : BWITO   </w:t>
      </w:r>
    </w:p>
    <w:p w:rsidR="007E6584" w:rsidRPr="00BA2B87" w:rsidRDefault="007E6584" w:rsidP="00BA2B87">
      <w:pPr>
        <w:spacing w:after="0" w:line="240" w:lineRule="auto"/>
        <w:ind w:left="515" w:right="140" w:firstLine="0"/>
        <w:jc w:val="center"/>
        <w:rPr>
          <w:rFonts w:asciiTheme="majorHAnsi" w:eastAsia="Arial" w:hAnsiTheme="majorHAnsi" w:cs="Arial"/>
          <w:b/>
          <w:sz w:val="22"/>
          <w:lang w:val="fr-FR"/>
        </w:rPr>
      </w:pPr>
      <w:r w:rsidRPr="00BA2B87">
        <w:rPr>
          <w:rFonts w:asciiTheme="majorHAnsi" w:eastAsia="Arial" w:hAnsiTheme="majorHAnsi" w:cs="Arial"/>
          <w:b/>
          <w:sz w:val="22"/>
          <w:lang w:val="fr-FR"/>
        </w:rPr>
        <w:t xml:space="preserve">   </w:t>
      </w:r>
    </w:p>
    <w:p w:rsidR="000B0699" w:rsidRPr="00BA2B87" w:rsidRDefault="000B0699" w:rsidP="00BA2B87">
      <w:pPr>
        <w:spacing w:after="0" w:line="240" w:lineRule="auto"/>
        <w:ind w:left="515" w:right="140" w:firstLine="0"/>
        <w:jc w:val="center"/>
        <w:rPr>
          <w:rFonts w:asciiTheme="majorHAnsi" w:eastAsia="Arial" w:hAnsiTheme="majorHAnsi" w:cs="Arial"/>
          <w:b/>
          <w:sz w:val="22"/>
          <w:lang w:val="fr-FR"/>
        </w:rPr>
      </w:pPr>
    </w:p>
    <w:p w:rsidR="000B0699" w:rsidRPr="00BA2B87" w:rsidRDefault="000B0699" w:rsidP="00BA2B87">
      <w:pPr>
        <w:spacing w:after="0" w:line="240" w:lineRule="auto"/>
        <w:ind w:left="515" w:right="140" w:firstLine="0"/>
        <w:jc w:val="center"/>
        <w:rPr>
          <w:rFonts w:asciiTheme="majorHAnsi" w:hAnsiTheme="majorHAnsi"/>
          <w:sz w:val="22"/>
          <w:lang w:val="fr-FR"/>
        </w:rPr>
      </w:pP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5" w:line="240" w:lineRule="auto"/>
        <w:ind w:left="167" w:right="140"/>
        <w:jc w:val="center"/>
        <w:rPr>
          <w:rFonts w:asciiTheme="majorHAnsi" w:hAnsiTheme="majorHAnsi"/>
          <w:sz w:val="22"/>
          <w:lang w:val="fr-FR"/>
        </w:rPr>
      </w:pPr>
      <w:r w:rsidRPr="00BA2B87">
        <w:rPr>
          <w:rFonts w:asciiTheme="majorHAnsi" w:eastAsia="Arial" w:hAnsiTheme="majorHAnsi" w:cs="Arial"/>
          <w:b/>
          <w:sz w:val="22"/>
          <w:lang w:val="fr-FR"/>
        </w:rPr>
        <w:t xml:space="preserve">Territoire: RUTSHURU  </w:t>
      </w: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0" w:line="240" w:lineRule="auto"/>
        <w:ind w:left="380" w:right="140" w:firstLine="0"/>
        <w:jc w:val="center"/>
        <w:rPr>
          <w:rFonts w:asciiTheme="majorHAnsi" w:hAnsiTheme="majorHAnsi"/>
          <w:sz w:val="22"/>
          <w:lang w:val="fr-FR"/>
        </w:rPr>
      </w:pPr>
    </w:p>
    <w:p w:rsidR="005B02FA" w:rsidRPr="00BA2B87" w:rsidRDefault="007E6584" w:rsidP="00BA2B87">
      <w:pPr>
        <w:spacing w:after="0" w:line="240" w:lineRule="auto"/>
        <w:ind w:left="380" w:right="140" w:firstLine="0"/>
        <w:jc w:val="center"/>
        <w:rPr>
          <w:rFonts w:asciiTheme="majorHAnsi" w:eastAsia="Arial" w:hAnsiTheme="majorHAnsi" w:cs="Arial"/>
          <w:b/>
          <w:sz w:val="22"/>
          <w:lang w:val="fr-FR"/>
        </w:rPr>
      </w:pPr>
      <w:r w:rsidRPr="00BA2B87">
        <w:rPr>
          <w:rFonts w:asciiTheme="majorHAnsi" w:eastAsia="Arial" w:hAnsiTheme="majorHAnsi" w:cs="Arial"/>
          <w:b/>
          <w:sz w:val="22"/>
          <w:lang w:val="fr-FR"/>
        </w:rPr>
        <w:t xml:space="preserve"> </w:t>
      </w:r>
    </w:p>
    <w:p w:rsidR="005B02FA" w:rsidRPr="00BA2B87" w:rsidRDefault="005B02FA" w:rsidP="00BA2B87">
      <w:pPr>
        <w:spacing w:after="0" w:line="240" w:lineRule="auto"/>
        <w:ind w:left="380" w:right="140" w:firstLine="0"/>
        <w:jc w:val="center"/>
        <w:rPr>
          <w:rFonts w:asciiTheme="majorHAnsi" w:hAnsiTheme="majorHAnsi"/>
          <w:sz w:val="22"/>
          <w:lang w:val="fr-FR"/>
        </w:rPr>
      </w:pP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Pr="00BA2B87" w:rsidRDefault="007E6584" w:rsidP="00BA2B87">
      <w:pPr>
        <w:spacing w:after="0" w:line="240" w:lineRule="auto"/>
        <w:ind w:left="380" w:right="140" w:firstLine="0"/>
        <w:jc w:val="center"/>
        <w:rPr>
          <w:rFonts w:asciiTheme="majorHAnsi" w:hAnsiTheme="majorHAnsi"/>
          <w:sz w:val="22"/>
          <w:lang w:val="fr-FR"/>
        </w:rPr>
      </w:pPr>
      <w:r w:rsidRPr="00BA2B87">
        <w:rPr>
          <w:rFonts w:asciiTheme="majorHAnsi" w:eastAsia="Arial" w:hAnsiTheme="majorHAnsi" w:cs="Arial"/>
          <w:b/>
          <w:sz w:val="22"/>
          <w:lang w:val="fr-FR"/>
        </w:rPr>
        <w:t xml:space="preserve"> </w:t>
      </w:r>
    </w:p>
    <w:p w:rsidR="007E6584" w:rsidRDefault="007E6584" w:rsidP="00BA2B87">
      <w:pPr>
        <w:spacing w:after="172" w:line="240" w:lineRule="auto"/>
        <w:ind w:left="312" w:right="140" w:firstLine="0"/>
        <w:jc w:val="center"/>
        <w:rPr>
          <w:rFonts w:asciiTheme="majorHAnsi" w:eastAsia="Arial" w:hAnsiTheme="majorHAnsi" w:cs="Arial"/>
          <w:b/>
          <w:i/>
          <w:sz w:val="22"/>
          <w:lang w:val="fr-FR"/>
        </w:rPr>
      </w:pPr>
      <w:r w:rsidRPr="00BA2B87">
        <w:rPr>
          <w:rFonts w:asciiTheme="majorHAnsi" w:eastAsia="Arial" w:hAnsiTheme="majorHAnsi" w:cs="Arial"/>
          <w:b/>
          <w:i/>
          <w:sz w:val="22"/>
          <w:lang w:val="fr-FR"/>
        </w:rPr>
        <w:t>Période : Du  22  au 25 janvier</w:t>
      </w:r>
      <w:r w:rsidR="00890AB2" w:rsidRPr="00BA2B87">
        <w:rPr>
          <w:rFonts w:asciiTheme="majorHAnsi" w:eastAsia="Arial" w:hAnsiTheme="majorHAnsi" w:cs="Arial"/>
          <w:b/>
          <w:i/>
          <w:sz w:val="22"/>
          <w:lang w:val="fr-FR"/>
        </w:rPr>
        <w:t xml:space="preserve"> </w:t>
      </w:r>
      <w:r w:rsidRPr="00BA2B87">
        <w:rPr>
          <w:rFonts w:asciiTheme="majorHAnsi" w:eastAsia="Arial" w:hAnsiTheme="majorHAnsi" w:cs="Arial"/>
          <w:b/>
          <w:i/>
          <w:sz w:val="22"/>
          <w:lang w:val="fr-FR"/>
        </w:rPr>
        <w:t xml:space="preserve">2020 </w:t>
      </w:r>
      <w:r w:rsidR="000435B1" w:rsidRPr="00BA2B87">
        <w:rPr>
          <w:rFonts w:asciiTheme="majorHAnsi" w:eastAsia="Arial" w:hAnsiTheme="majorHAnsi" w:cs="Arial"/>
          <w:b/>
          <w:i/>
          <w:sz w:val="22"/>
          <w:lang w:val="fr-FR"/>
        </w:rPr>
        <w:t xml:space="preserve">  </w:t>
      </w:r>
      <w:r w:rsidR="00890AB2" w:rsidRPr="00BA2B87">
        <w:rPr>
          <w:rFonts w:asciiTheme="majorHAnsi" w:eastAsia="Arial" w:hAnsiTheme="majorHAnsi" w:cs="Arial"/>
          <w:b/>
          <w:i/>
          <w:sz w:val="22"/>
          <w:lang w:val="fr-FR"/>
        </w:rPr>
        <w:t xml:space="preserve"> </w:t>
      </w:r>
      <w:r w:rsidR="000435B1" w:rsidRPr="00BA2B87">
        <w:rPr>
          <w:rFonts w:asciiTheme="majorHAnsi" w:eastAsia="Arial" w:hAnsiTheme="majorHAnsi" w:cs="Arial"/>
          <w:b/>
          <w:i/>
          <w:sz w:val="22"/>
          <w:lang w:val="fr-FR"/>
        </w:rPr>
        <w:t xml:space="preserve"> </w:t>
      </w:r>
      <w:r w:rsidRPr="00BA2B87">
        <w:rPr>
          <w:rFonts w:asciiTheme="majorHAnsi" w:eastAsia="Arial" w:hAnsiTheme="majorHAnsi" w:cs="Arial"/>
          <w:b/>
          <w:i/>
          <w:sz w:val="22"/>
          <w:lang w:val="fr-FR"/>
        </w:rPr>
        <w:t xml:space="preserve"> </w:t>
      </w:r>
    </w:p>
    <w:p w:rsidR="00BA2B87" w:rsidRDefault="00BA2B87" w:rsidP="00BA2B87">
      <w:pPr>
        <w:spacing w:after="172" w:line="240" w:lineRule="auto"/>
        <w:ind w:left="312" w:right="140" w:firstLine="0"/>
        <w:jc w:val="center"/>
        <w:rPr>
          <w:rFonts w:asciiTheme="majorHAnsi" w:eastAsia="Arial" w:hAnsiTheme="majorHAnsi" w:cs="Arial"/>
          <w:b/>
          <w:i/>
          <w:sz w:val="22"/>
          <w:lang w:val="fr-FR"/>
        </w:rPr>
      </w:pPr>
    </w:p>
    <w:p w:rsidR="00BA2B87" w:rsidRPr="00BA2B87" w:rsidRDefault="00BA2B87" w:rsidP="00BA2B87">
      <w:pPr>
        <w:spacing w:after="172" w:line="240" w:lineRule="auto"/>
        <w:ind w:left="312" w:right="140" w:firstLine="0"/>
        <w:jc w:val="center"/>
        <w:rPr>
          <w:rFonts w:asciiTheme="majorHAnsi" w:eastAsia="Arial" w:hAnsiTheme="majorHAnsi" w:cs="Arial"/>
          <w:b/>
          <w:i/>
          <w:sz w:val="22"/>
          <w:lang w:val="fr-FR"/>
        </w:rPr>
      </w:pPr>
    </w:p>
    <w:p w:rsidR="007077D0" w:rsidRPr="00BA2B87" w:rsidRDefault="007077D0" w:rsidP="00BA2B87">
      <w:pPr>
        <w:pStyle w:val="ListParagraph"/>
        <w:numPr>
          <w:ilvl w:val="0"/>
          <w:numId w:val="37"/>
        </w:numPr>
        <w:pBdr>
          <w:top w:val="single" w:sz="4" w:space="0" w:color="000000"/>
          <w:left w:val="single" w:sz="4" w:space="0" w:color="000000"/>
          <w:bottom w:val="single" w:sz="4" w:space="0" w:color="000000"/>
          <w:right w:val="single" w:sz="4" w:space="0" w:color="000000"/>
        </w:pBdr>
        <w:shd w:val="clear" w:color="auto" w:fill="5B9BD5"/>
        <w:spacing w:after="10" w:line="240" w:lineRule="auto"/>
        <w:ind w:right="0"/>
        <w:rPr>
          <w:rFonts w:asciiTheme="majorHAnsi" w:hAnsiTheme="majorHAnsi"/>
          <w:color w:val="auto"/>
          <w:sz w:val="22"/>
          <w:lang w:val="fr-FR"/>
        </w:rPr>
      </w:pPr>
      <w:r w:rsidRPr="00BA2B87">
        <w:rPr>
          <w:rFonts w:asciiTheme="majorHAnsi" w:hAnsiTheme="majorHAnsi"/>
          <w:b/>
          <w:color w:val="auto"/>
          <w:sz w:val="22"/>
        </w:rPr>
        <w:lastRenderedPageBreak/>
        <w:t xml:space="preserve">Introduction </w:t>
      </w:r>
    </w:p>
    <w:p w:rsidR="00C70327" w:rsidRPr="00BA2B87" w:rsidRDefault="003335D2" w:rsidP="00BA2B87">
      <w:pPr>
        <w:spacing w:after="0" w:line="240" w:lineRule="auto"/>
        <w:ind w:left="14" w:right="140" w:firstLine="0"/>
        <w:rPr>
          <w:rFonts w:asciiTheme="majorHAnsi" w:hAnsiTheme="majorHAnsi"/>
          <w:color w:val="auto"/>
          <w:sz w:val="22"/>
        </w:rPr>
      </w:pPr>
      <w:r w:rsidRPr="00BA2B87">
        <w:rPr>
          <w:rFonts w:asciiTheme="majorHAnsi" w:hAnsiTheme="majorHAnsi"/>
          <w:i/>
          <w:color w:val="auto"/>
          <w:sz w:val="22"/>
        </w:rPr>
        <w:t xml:space="preserve"> </w:t>
      </w:r>
    </w:p>
    <w:p w:rsidR="00C70327" w:rsidRPr="00BA2B87" w:rsidRDefault="005B02FA" w:rsidP="00BA2B87">
      <w:pPr>
        <w:pStyle w:val="ListParagraph"/>
        <w:numPr>
          <w:ilvl w:val="0"/>
          <w:numId w:val="27"/>
        </w:numPr>
        <w:spacing w:after="11" w:line="240" w:lineRule="auto"/>
        <w:ind w:left="284" w:right="-11"/>
        <w:rPr>
          <w:rFonts w:asciiTheme="majorHAnsi" w:hAnsiTheme="majorHAnsi"/>
          <w:b/>
          <w:color w:val="auto"/>
          <w:sz w:val="22"/>
        </w:rPr>
      </w:pPr>
      <w:proofErr w:type="spellStart"/>
      <w:r w:rsidRPr="00BA2B87">
        <w:rPr>
          <w:rFonts w:asciiTheme="majorHAnsi" w:hAnsiTheme="majorHAnsi"/>
          <w:b/>
          <w:color w:val="auto"/>
          <w:sz w:val="22"/>
        </w:rPr>
        <w:t>Objectifs</w:t>
      </w:r>
      <w:proofErr w:type="spellEnd"/>
      <w:r w:rsidRPr="00BA2B87">
        <w:rPr>
          <w:rFonts w:asciiTheme="majorHAnsi" w:hAnsiTheme="majorHAnsi"/>
          <w:b/>
          <w:color w:val="auto"/>
          <w:sz w:val="22"/>
        </w:rPr>
        <w:t xml:space="preserve"> d</w:t>
      </w:r>
      <w:r w:rsidR="00AA370D" w:rsidRPr="00BA2B87">
        <w:rPr>
          <w:rFonts w:asciiTheme="majorHAnsi" w:hAnsiTheme="majorHAnsi"/>
          <w:b/>
          <w:color w:val="auto"/>
          <w:sz w:val="22"/>
        </w:rPr>
        <w:t xml:space="preserve">e </w:t>
      </w:r>
      <w:proofErr w:type="spellStart"/>
      <w:r w:rsidR="00AA370D" w:rsidRPr="00BA2B87">
        <w:rPr>
          <w:rFonts w:asciiTheme="majorHAnsi" w:hAnsiTheme="majorHAnsi"/>
          <w:b/>
          <w:color w:val="auto"/>
          <w:sz w:val="22"/>
        </w:rPr>
        <w:t>l</w:t>
      </w:r>
      <w:r w:rsidRPr="00BA2B87">
        <w:rPr>
          <w:rFonts w:asciiTheme="majorHAnsi" w:hAnsiTheme="majorHAnsi"/>
          <w:b/>
          <w:color w:val="auto"/>
          <w:sz w:val="22"/>
        </w:rPr>
        <w:t>’évaluation</w:t>
      </w:r>
      <w:proofErr w:type="spellEnd"/>
      <w:r w:rsidR="00AA370D" w:rsidRPr="00BA2B87">
        <w:rPr>
          <w:rFonts w:asciiTheme="majorHAnsi" w:hAnsiTheme="majorHAnsi"/>
          <w:b/>
          <w:color w:val="auto"/>
          <w:sz w:val="22"/>
        </w:rPr>
        <w:t xml:space="preserve"> </w:t>
      </w:r>
      <w:r w:rsidR="008E1F8C" w:rsidRPr="00BA2B87">
        <w:rPr>
          <w:rFonts w:asciiTheme="majorHAnsi" w:hAnsiTheme="majorHAnsi"/>
          <w:b/>
          <w:color w:val="auto"/>
          <w:sz w:val="22"/>
        </w:rPr>
        <w:t xml:space="preserve">   </w:t>
      </w:r>
      <w:r w:rsidR="007E6584" w:rsidRPr="00BA2B87">
        <w:rPr>
          <w:rFonts w:asciiTheme="majorHAnsi" w:hAnsiTheme="majorHAnsi"/>
          <w:b/>
          <w:color w:val="auto"/>
          <w:sz w:val="22"/>
        </w:rPr>
        <w:t xml:space="preserve"> </w:t>
      </w:r>
      <w:r w:rsidRPr="00BA2B87">
        <w:rPr>
          <w:rFonts w:asciiTheme="majorHAnsi" w:hAnsiTheme="majorHAnsi"/>
          <w:b/>
          <w:color w:val="auto"/>
          <w:sz w:val="22"/>
        </w:rPr>
        <w:t xml:space="preserve"> </w:t>
      </w:r>
      <w:r w:rsidR="00E55000" w:rsidRPr="00BA2B87">
        <w:rPr>
          <w:rFonts w:asciiTheme="majorHAnsi" w:hAnsiTheme="majorHAnsi"/>
          <w:b/>
          <w:color w:val="auto"/>
          <w:sz w:val="22"/>
        </w:rPr>
        <w:t xml:space="preserve"> </w:t>
      </w:r>
      <w:r w:rsidR="003335D2" w:rsidRPr="00BA2B87">
        <w:rPr>
          <w:rFonts w:asciiTheme="majorHAnsi" w:hAnsiTheme="majorHAnsi"/>
          <w:b/>
          <w:color w:val="auto"/>
          <w:sz w:val="22"/>
        </w:rPr>
        <w:t xml:space="preserve">  </w:t>
      </w:r>
    </w:p>
    <w:p w:rsidR="00C70327" w:rsidRPr="00BA2B87" w:rsidRDefault="003335D2" w:rsidP="00BA2B87">
      <w:pPr>
        <w:spacing w:after="0" w:line="240" w:lineRule="auto"/>
        <w:ind w:left="14" w:right="-11" w:firstLine="0"/>
        <w:rPr>
          <w:rFonts w:asciiTheme="majorHAnsi" w:hAnsiTheme="majorHAnsi"/>
          <w:color w:val="auto"/>
          <w:sz w:val="22"/>
          <w:lang w:val="fr-FR"/>
        </w:rPr>
      </w:pPr>
      <w:r w:rsidRPr="00BA2B87">
        <w:rPr>
          <w:rFonts w:asciiTheme="majorHAnsi" w:hAnsiTheme="majorHAnsi"/>
          <w:color w:val="auto"/>
          <w:sz w:val="22"/>
          <w:lang w:val="fr-FR"/>
        </w:rPr>
        <w:t xml:space="preserve">  </w:t>
      </w:r>
    </w:p>
    <w:p w:rsidR="00C70327" w:rsidRPr="00BA2B87" w:rsidRDefault="00AF1D3E" w:rsidP="00BA2B87">
      <w:pPr>
        <w:spacing w:after="11" w:line="240" w:lineRule="auto"/>
        <w:ind w:right="-11"/>
        <w:rPr>
          <w:rFonts w:asciiTheme="majorHAnsi" w:hAnsiTheme="majorHAnsi"/>
          <w:b/>
          <w:i/>
          <w:color w:val="auto"/>
          <w:sz w:val="22"/>
          <w:lang w:val="fr-FR"/>
        </w:rPr>
      </w:pPr>
      <w:r w:rsidRPr="00BA2B87">
        <w:rPr>
          <w:rFonts w:asciiTheme="majorHAnsi" w:hAnsiTheme="majorHAnsi"/>
          <w:b/>
          <w:i/>
          <w:color w:val="auto"/>
          <w:sz w:val="22"/>
          <w:lang w:val="fr-FR"/>
        </w:rPr>
        <w:t xml:space="preserve">→ </w:t>
      </w:r>
      <w:r w:rsidR="003335D2" w:rsidRPr="00BA2B87">
        <w:rPr>
          <w:rFonts w:asciiTheme="majorHAnsi" w:hAnsiTheme="majorHAnsi"/>
          <w:b/>
          <w:i/>
          <w:color w:val="auto"/>
          <w:sz w:val="22"/>
          <w:lang w:val="fr-FR"/>
        </w:rPr>
        <w:t xml:space="preserve">Objectif global   </w:t>
      </w:r>
    </w:p>
    <w:p w:rsidR="003D4E16" w:rsidRPr="00BA2B87" w:rsidRDefault="003335D2" w:rsidP="00BA2B87">
      <w:pPr>
        <w:spacing w:line="240" w:lineRule="auto"/>
        <w:rPr>
          <w:rFonts w:asciiTheme="majorHAnsi" w:hAnsiTheme="majorHAnsi"/>
          <w:color w:val="auto"/>
          <w:sz w:val="22"/>
          <w:lang w:val="fr-FR"/>
        </w:rPr>
      </w:pPr>
      <w:r w:rsidRPr="00BA2B87">
        <w:rPr>
          <w:rFonts w:asciiTheme="majorHAnsi" w:hAnsiTheme="majorHAnsi"/>
          <w:color w:val="auto"/>
          <w:sz w:val="22"/>
          <w:lang w:val="fr-FR"/>
        </w:rPr>
        <w:t>Le bu</w:t>
      </w:r>
      <w:r w:rsidR="00A63E29" w:rsidRPr="00BA2B87">
        <w:rPr>
          <w:rFonts w:asciiTheme="majorHAnsi" w:hAnsiTheme="majorHAnsi"/>
          <w:color w:val="auto"/>
          <w:sz w:val="22"/>
          <w:lang w:val="fr-FR"/>
        </w:rPr>
        <w:t xml:space="preserve">t principal de cette mission était </w:t>
      </w:r>
      <w:r w:rsidRPr="00BA2B87">
        <w:rPr>
          <w:rFonts w:asciiTheme="majorHAnsi" w:hAnsiTheme="majorHAnsi"/>
          <w:color w:val="auto"/>
          <w:sz w:val="22"/>
          <w:lang w:val="fr-FR"/>
        </w:rPr>
        <w:t xml:space="preserve"> d’évaluer</w:t>
      </w:r>
      <w:r w:rsidR="00EC2AAF" w:rsidRPr="00BA2B87">
        <w:rPr>
          <w:rFonts w:asciiTheme="majorHAnsi" w:hAnsiTheme="majorHAnsi"/>
          <w:color w:val="auto"/>
          <w:sz w:val="22"/>
          <w:lang w:val="fr-FR"/>
        </w:rPr>
        <w:t xml:space="preserve"> rapidement </w:t>
      </w:r>
      <w:r w:rsidRPr="00BA2B87">
        <w:rPr>
          <w:rFonts w:asciiTheme="majorHAnsi" w:hAnsiTheme="majorHAnsi"/>
          <w:color w:val="auto"/>
          <w:sz w:val="22"/>
          <w:lang w:val="fr-FR"/>
        </w:rPr>
        <w:t xml:space="preserve"> la situation </w:t>
      </w:r>
      <w:r w:rsidR="00C460A1" w:rsidRPr="00BA2B87">
        <w:rPr>
          <w:rFonts w:asciiTheme="majorHAnsi" w:hAnsiTheme="majorHAnsi"/>
          <w:color w:val="auto"/>
          <w:sz w:val="22"/>
          <w:lang w:val="fr-FR"/>
        </w:rPr>
        <w:t xml:space="preserve">humanitaire </w:t>
      </w:r>
      <w:r w:rsidRPr="00BA2B87">
        <w:rPr>
          <w:rFonts w:asciiTheme="majorHAnsi" w:hAnsiTheme="majorHAnsi"/>
          <w:color w:val="auto"/>
          <w:sz w:val="22"/>
          <w:lang w:val="fr-FR"/>
        </w:rPr>
        <w:t>en termes d’accès au vivre et mo</w:t>
      </w:r>
      <w:r w:rsidR="00C460A1" w:rsidRPr="00BA2B87">
        <w:rPr>
          <w:rFonts w:asciiTheme="majorHAnsi" w:hAnsiTheme="majorHAnsi"/>
          <w:color w:val="auto"/>
          <w:sz w:val="22"/>
          <w:lang w:val="fr-FR"/>
        </w:rPr>
        <w:t>yen de subsistance, d’abris, d’a</w:t>
      </w:r>
      <w:r w:rsidRPr="00BA2B87">
        <w:rPr>
          <w:rFonts w:asciiTheme="majorHAnsi" w:hAnsiTheme="majorHAnsi"/>
          <w:color w:val="auto"/>
          <w:sz w:val="22"/>
          <w:lang w:val="fr-FR"/>
        </w:rPr>
        <w:t xml:space="preserve">rticles ménagers essentiels, de santé, de WASH, de protection qui </w:t>
      </w:r>
      <w:r w:rsidR="00A63E29" w:rsidRPr="00BA2B87">
        <w:rPr>
          <w:rFonts w:asciiTheme="majorHAnsi" w:hAnsiTheme="majorHAnsi"/>
          <w:color w:val="auto"/>
          <w:sz w:val="22"/>
          <w:lang w:val="fr-FR"/>
        </w:rPr>
        <w:t xml:space="preserve"> touche</w:t>
      </w:r>
      <w:r w:rsidRPr="00BA2B87">
        <w:rPr>
          <w:rFonts w:asciiTheme="majorHAnsi" w:hAnsiTheme="majorHAnsi"/>
          <w:color w:val="auto"/>
          <w:sz w:val="22"/>
          <w:lang w:val="fr-FR"/>
        </w:rPr>
        <w:t xml:space="preserve"> les populations affect</w:t>
      </w:r>
      <w:r w:rsidR="00A63E29" w:rsidRPr="00BA2B87">
        <w:rPr>
          <w:rFonts w:asciiTheme="majorHAnsi" w:hAnsiTheme="majorHAnsi"/>
          <w:color w:val="auto"/>
          <w:sz w:val="22"/>
          <w:lang w:val="fr-FR"/>
        </w:rPr>
        <w:t xml:space="preserve">ées par la crise, afin de déterminer </w:t>
      </w:r>
      <w:r w:rsidRPr="00BA2B87">
        <w:rPr>
          <w:rFonts w:asciiTheme="majorHAnsi" w:hAnsiTheme="majorHAnsi"/>
          <w:color w:val="auto"/>
          <w:sz w:val="22"/>
          <w:lang w:val="fr-FR"/>
        </w:rPr>
        <w:t xml:space="preserve"> les besoins prioritaire  en vue d’orienter une éventuelle assistance humanitaire</w:t>
      </w:r>
      <w:r w:rsidR="003D4E16" w:rsidRPr="00BA2B87">
        <w:rPr>
          <w:rFonts w:asciiTheme="majorHAnsi" w:hAnsiTheme="majorHAnsi"/>
          <w:color w:val="auto"/>
          <w:sz w:val="22"/>
          <w:lang w:val="fr-FR"/>
        </w:rPr>
        <w:t xml:space="preserve"> </w:t>
      </w:r>
      <w:r w:rsidR="003D4E16" w:rsidRPr="00BA2B87">
        <w:rPr>
          <w:rFonts w:asciiTheme="majorHAnsi" w:hAnsiTheme="majorHAnsi"/>
          <w:sz w:val="22"/>
          <w:lang w:val="fr-FR"/>
        </w:rPr>
        <w:t xml:space="preserve">dans la zone de santé de </w:t>
      </w:r>
      <w:proofErr w:type="spellStart"/>
      <w:r w:rsidR="003D4E16" w:rsidRPr="00BA2B87">
        <w:rPr>
          <w:rFonts w:asciiTheme="majorHAnsi" w:hAnsiTheme="majorHAnsi"/>
          <w:sz w:val="22"/>
          <w:lang w:val="fr-FR"/>
        </w:rPr>
        <w:t>Kibirizi</w:t>
      </w:r>
      <w:proofErr w:type="spellEnd"/>
      <w:r w:rsidR="003D4E16" w:rsidRPr="00BA2B87">
        <w:rPr>
          <w:rFonts w:asciiTheme="majorHAnsi" w:hAnsiTheme="majorHAnsi"/>
          <w:sz w:val="22"/>
          <w:lang w:val="fr-FR"/>
        </w:rPr>
        <w:t xml:space="preserve">, sur l’axe </w:t>
      </w:r>
      <w:proofErr w:type="spellStart"/>
      <w:r w:rsidR="003D4E16" w:rsidRPr="00BA2B87">
        <w:rPr>
          <w:rFonts w:asciiTheme="majorHAnsi" w:eastAsia="Arial" w:hAnsiTheme="majorHAnsi" w:cs="Arial"/>
          <w:sz w:val="22"/>
          <w:lang w:val="fr-FR"/>
        </w:rPr>
        <w:t>Katsiru</w:t>
      </w:r>
      <w:proofErr w:type="spellEnd"/>
      <w:r w:rsidR="003D4E16" w:rsidRPr="00BA2B87">
        <w:rPr>
          <w:rFonts w:asciiTheme="majorHAnsi" w:eastAsia="Arial" w:hAnsiTheme="majorHAnsi" w:cs="Arial"/>
          <w:sz w:val="22"/>
          <w:lang w:val="fr-FR"/>
        </w:rPr>
        <w:t xml:space="preserve">_ </w:t>
      </w:r>
      <w:proofErr w:type="spellStart"/>
      <w:r w:rsidR="003D4E16" w:rsidRPr="00BA2B87">
        <w:rPr>
          <w:rFonts w:asciiTheme="majorHAnsi" w:eastAsia="Arial" w:hAnsiTheme="majorHAnsi" w:cs="Arial"/>
          <w:sz w:val="22"/>
          <w:lang w:val="fr-FR"/>
        </w:rPr>
        <w:t>Kasoko</w:t>
      </w:r>
      <w:proofErr w:type="spellEnd"/>
      <w:r w:rsidR="003D4E16" w:rsidRPr="00BA2B87">
        <w:rPr>
          <w:rFonts w:asciiTheme="majorHAnsi" w:eastAsia="Arial" w:hAnsiTheme="majorHAnsi" w:cs="Arial"/>
          <w:sz w:val="22"/>
          <w:lang w:val="fr-FR"/>
        </w:rPr>
        <w:t xml:space="preserve">_ </w:t>
      </w:r>
      <w:proofErr w:type="spellStart"/>
      <w:r w:rsidR="003D4E16" w:rsidRPr="00BA2B87">
        <w:rPr>
          <w:rFonts w:asciiTheme="majorHAnsi" w:eastAsia="Arial" w:hAnsiTheme="majorHAnsi" w:cs="Arial"/>
          <w:sz w:val="22"/>
          <w:lang w:val="fr-FR"/>
        </w:rPr>
        <w:t>Nyanzale</w:t>
      </w:r>
      <w:proofErr w:type="spellEnd"/>
      <w:r w:rsidRPr="00BA2B87">
        <w:rPr>
          <w:rFonts w:asciiTheme="majorHAnsi" w:hAnsiTheme="majorHAnsi"/>
          <w:color w:val="auto"/>
          <w:sz w:val="22"/>
          <w:lang w:val="fr-FR"/>
        </w:rPr>
        <w:t>.</w:t>
      </w:r>
      <w:r w:rsidR="003D4E16" w:rsidRPr="00BA2B87">
        <w:rPr>
          <w:rFonts w:asciiTheme="majorHAnsi" w:hAnsiTheme="majorHAnsi"/>
          <w:color w:val="auto"/>
          <w:sz w:val="22"/>
          <w:lang w:val="fr-FR"/>
        </w:rPr>
        <w:t xml:space="preserve"> </w:t>
      </w:r>
    </w:p>
    <w:p w:rsidR="00C70327" w:rsidRPr="00BA2B87" w:rsidRDefault="003335D2" w:rsidP="00BA2B87">
      <w:pPr>
        <w:spacing w:line="240" w:lineRule="auto"/>
        <w:rPr>
          <w:rFonts w:asciiTheme="majorHAnsi" w:hAnsiTheme="majorHAnsi"/>
          <w:color w:val="auto"/>
          <w:sz w:val="22"/>
          <w:lang w:val="fr-FR"/>
        </w:rPr>
      </w:pPr>
      <w:r w:rsidRPr="00BA2B87">
        <w:rPr>
          <w:rFonts w:asciiTheme="majorHAnsi" w:hAnsiTheme="majorHAnsi"/>
          <w:color w:val="auto"/>
          <w:sz w:val="22"/>
          <w:lang w:val="fr-FR"/>
        </w:rPr>
        <w:t xml:space="preserve"> </w:t>
      </w:r>
      <w:r w:rsidR="00A63E29" w:rsidRPr="00BA2B87">
        <w:rPr>
          <w:rFonts w:asciiTheme="majorHAnsi" w:hAnsiTheme="majorHAnsi"/>
          <w:color w:val="auto"/>
          <w:sz w:val="22"/>
          <w:lang w:val="fr-FR"/>
        </w:rPr>
        <w:t xml:space="preserve"> </w:t>
      </w:r>
      <w:r w:rsidR="0086453E" w:rsidRPr="00BA2B87">
        <w:rPr>
          <w:rFonts w:asciiTheme="majorHAnsi" w:hAnsiTheme="majorHAnsi"/>
          <w:color w:val="auto"/>
          <w:sz w:val="22"/>
          <w:lang w:val="fr-FR"/>
        </w:rPr>
        <w:t xml:space="preserve">  </w:t>
      </w:r>
      <w:r w:rsidR="00A63E29"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EC2AAF"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C460A1"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A63E29" w:rsidRPr="00BA2B87">
        <w:rPr>
          <w:rFonts w:asciiTheme="majorHAnsi" w:hAnsiTheme="majorHAnsi"/>
          <w:color w:val="auto"/>
          <w:sz w:val="22"/>
          <w:lang w:val="fr-FR"/>
        </w:rPr>
        <w:t xml:space="preserve"> </w:t>
      </w:r>
    </w:p>
    <w:p w:rsidR="00C70327" w:rsidRPr="00BA2B87" w:rsidRDefault="00AF1D3E" w:rsidP="00BA2B87">
      <w:pPr>
        <w:spacing w:after="38" w:line="240" w:lineRule="auto"/>
        <w:ind w:right="-11"/>
        <w:rPr>
          <w:rFonts w:asciiTheme="majorHAnsi" w:hAnsiTheme="majorHAnsi"/>
          <w:b/>
          <w:i/>
          <w:color w:val="auto"/>
          <w:sz w:val="22"/>
          <w:lang w:val="fr-FR"/>
        </w:rPr>
      </w:pPr>
      <w:r w:rsidRPr="00BA2B87">
        <w:rPr>
          <w:rFonts w:asciiTheme="majorHAnsi" w:hAnsiTheme="majorHAnsi"/>
          <w:b/>
          <w:i/>
          <w:color w:val="auto"/>
          <w:sz w:val="22"/>
          <w:lang w:val="fr-FR"/>
        </w:rPr>
        <w:t xml:space="preserve">→ </w:t>
      </w:r>
      <w:r w:rsidR="003335D2" w:rsidRPr="00BA2B87">
        <w:rPr>
          <w:rFonts w:asciiTheme="majorHAnsi" w:hAnsiTheme="majorHAnsi"/>
          <w:b/>
          <w:i/>
          <w:color w:val="auto"/>
          <w:sz w:val="22"/>
          <w:lang w:val="fr-FR"/>
        </w:rPr>
        <w:t xml:space="preserve">Objectifs spécifiques  </w:t>
      </w:r>
      <w:r w:rsidRPr="00BA2B87">
        <w:rPr>
          <w:rFonts w:asciiTheme="majorHAnsi" w:hAnsiTheme="majorHAnsi"/>
          <w:b/>
          <w:i/>
          <w:color w:val="auto"/>
          <w:sz w:val="22"/>
          <w:lang w:val="fr-FR"/>
        </w:rPr>
        <w:t xml:space="preserve"> </w:t>
      </w:r>
      <w:r w:rsidR="003335D2" w:rsidRPr="00BA2B87">
        <w:rPr>
          <w:rFonts w:asciiTheme="majorHAnsi" w:hAnsiTheme="majorHAnsi"/>
          <w:b/>
          <w:i/>
          <w:color w:val="auto"/>
          <w:sz w:val="22"/>
          <w:lang w:val="fr-FR"/>
        </w:rPr>
        <w:t xml:space="preserve"> </w:t>
      </w:r>
    </w:p>
    <w:p w:rsidR="00C70327" w:rsidRPr="00BA2B87" w:rsidRDefault="003335D2" w:rsidP="00BA2B87">
      <w:pPr>
        <w:numPr>
          <w:ilvl w:val="1"/>
          <w:numId w:val="1"/>
        </w:numPr>
        <w:spacing w:after="0" w:line="240" w:lineRule="auto"/>
        <w:ind w:left="720" w:right="-11" w:hanging="346"/>
        <w:rPr>
          <w:rFonts w:asciiTheme="majorHAnsi" w:hAnsiTheme="majorHAnsi"/>
          <w:color w:val="auto"/>
          <w:sz w:val="22"/>
          <w:lang w:val="fr-FR"/>
        </w:rPr>
      </w:pPr>
      <w:r w:rsidRPr="00BA2B87">
        <w:rPr>
          <w:rFonts w:asciiTheme="majorHAnsi" w:hAnsiTheme="majorHAnsi"/>
          <w:color w:val="auto"/>
          <w:sz w:val="22"/>
          <w:lang w:val="fr-FR"/>
        </w:rPr>
        <w:t xml:space="preserve">Evaluer la situation humanitaire de </w:t>
      </w:r>
      <w:r w:rsidR="007077D0" w:rsidRPr="00BA2B87">
        <w:rPr>
          <w:rFonts w:asciiTheme="majorHAnsi" w:hAnsiTheme="majorHAnsi"/>
          <w:color w:val="auto"/>
          <w:sz w:val="22"/>
          <w:lang w:val="fr-FR"/>
        </w:rPr>
        <w:t xml:space="preserve">l’aire de santé de </w:t>
      </w:r>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pour une meilleure compréhension </w:t>
      </w:r>
      <w:r w:rsidR="00AF1D3E" w:rsidRPr="00BA2B87">
        <w:rPr>
          <w:rFonts w:asciiTheme="majorHAnsi" w:hAnsiTheme="majorHAnsi"/>
          <w:color w:val="auto"/>
          <w:sz w:val="22"/>
          <w:lang w:val="fr-FR"/>
        </w:rPr>
        <w:t>de l’ampleur de la crise ;</w:t>
      </w:r>
      <w:r w:rsidR="007077D0"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8E1F8C"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91570F" w:rsidP="00BA2B87">
      <w:pPr>
        <w:numPr>
          <w:ilvl w:val="1"/>
          <w:numId w:val="1"/>
        </w:numPr>
        <w:spacing w:after="0" w:line="240" w:lineRule="auto"/>
        <w:ind w:left="720" w:right="-11" w:hanging="346"/>
        <w:rPr>
          <w:rFonts w:asciiTheme="majorHAnsi" w:hAnsiTheme="majorHAnsi"/>
          <w:color w:val="auto"/>
          <w:sz w:val="22"/>
          <w:lang w:val="fr-FR"/>
        </w:rPr>
      </w:pPr>
      <w:r w:rsidRPr="00BA2B87">
        <w:rPr>
          <w:rFonts w:asciiTheme="majorHAnsi" w:hAnsiTheme="majorHAnsi"/>
          <w:color w:val="auto"/>
          <w:sz w:val="22"/>
          <w:lang w:val="fr-FR"/>
        </w:rPr>
        <w:t xml:space="preserve">Identifier </w:t>
      </w:r>
      <w:r w:rsidR="003335D2" w:rsidRPr="00BA2B87">
        <w:rPr>
          <w:rFonts w:asciiTheme="majorHAnsi" w:hAnsiTheme="majorHAnsi"/>
          <w:color w:val="auto"/>
          <w:sz w:val="22"/>
          <w:lang w:val="fr-FR"/>
        </w:rPr>
        <w:t xml:space="preserve"> les besoins, prélever les gaps et les enjeux liés au principe de « Ne Pas Nuire », sur outil tablette, à tr</w:t>
      </w:r>
      <w:r w:rsidR="00AF1D3E" w:rsidRPr="00BA2B87">
        <w:rPr>
          <w:rFonts w:asciiTheme="majorHAnsi" w:hAnsiTheme="majorHAnsi"/>
          <w:color w:val="auto"/>
          <w:sz w:val="22"/>
          <w:lang w:val="fr-FR"/>
        </w:rPr>
        <w:t xml:space="preserve">avers le formulaire </w:t>
      </w:r>
      <w:proofErr w:type="spellStart"/>
      <w:r w:rsidR="00AF1D3E" w:rsidRPr="00BA2B87">
        <w:rPr>
          <w:rFonts w:asciiTheme="majorHAnsi" w:hAnsiTheme="majorHAnsi"/>
          <w:color w:val="auto"/>
          <w:sz w:val="22"/>
          <w:lang w:val="fr-FR"/>
        </w:rPr>
        <w:t>Odk</w:t>
      </w:r>
      <w:proofErr w:type="spellEnd"/>
      <w:r w:rsidR="00AF1D3E" w:rsidRPr="00BA2B87">
        <w:rPr>
          <w:rFonts w:asciiTheme="majorHAnsi" w:hAnsiTheme="majorHAnsi"/>
          <w:color w:val="auto"/>
          <w:sz w:val="22"/>
          <w:lang w:val="fr-FR"/>
        </w:rPr>
        <w:t xml:space="preserve"> </w:t>
      </w:r>
      <w:proofErr w:type="spellStart"/>
      <w:r w:rsidR="00AF1D3E" w:rsidRPr="00BA2B87">
        <w:rPr>
          <w:rFonts w:asciiTheme="majorHAnsi" w:hAnsiTheme="majorHAnsi"/>
          <w:color w:val="auto"/>
          <w:sz w:val="22"/>
          <w:lang w:val="fr-FR"/>
        </w:rPr>
        <w:t>Collect</w:t>
      </w:r>
      <w:proofErr w:type="spellEnd"/>
      <w:r w:rsidR="00AF1D3E" w:rsidRPr="00BA2B87">
        <w:rPr>
          <w:rFonts w:asciiTheme="majorHAnsi" w:hAnsiTheme="majorHAnsi"/>
          <w:color w:val="auto"/>
          <w:sz w:val="22"/>
          <w:lang w:val="fr-FR"/>
        </w:rPr>
        <w:t> ;</w:t>
      </w:r>
      <w:r w:rsidR="003335D2" w:rsidRPr="00BA2B87">
        <w:rPr>
          <w:rFonts w:asciiTheme="majorHAnsi" w:hAnsiTheme="majorHAnsi"/>
          <w:color w:val="auto"/>
          <w:sz w:val="22"/>
          <w:lang w:val="fr-FR"/>
        </w:rPr>
        <w:t xml:space="preserve">     </w:t>
      </w:r>
    </w:p>
    <w:p w:rsidR="00C70327" w:rsidRPr="00BA2B87" w:rsidRDefault="003335D2" w:rsidP="00BA2B87">
      <w:pPr>
        <w:numPr>
          <w:ilvl w:val="1"/>
          <w:numId w:val="1"/>
        </w:numPr>
        <w:spacing w:after="11" w:line="240" w:lineRule="auto"/>
        <w:ind w:left="720" w:right="-11" w:hanging="346"/>
        <w:rPr>
          <w:rFonts w:asciiTheme="majorHAnsi" w:hAnsiTheme="majorHAnsi"/>
          <w:color w:val="auto"/>
          <w:sz w:val="22"/>
          <w:lang w:val="fr-FR"/>
        </w:rPr>
      </w:pPr>
      <w:r w:rsidRPr="00BA2B87">
        <w:rPr>
          <w:rFonts w:asciiTheme="majorHAnsi" w:hAnsiTheme="majorHAnsi"/>
          <w:color w:val="auto"/>
          <w:sz w:val="22"/>
          <w:lang w:val="fr-FR"/>
        </w:rPr>
        <w:t xml:space="preserve">Evaluer les conditions d’accès et sécuritaire de la zone de </w:t>
      </w:r>
      <w:proofErr w:type="spellStart"/>
      <w:r w:rsidRPr="00BA2B87">
        <w:rPr>
          <w:rFonts w:asciiTheme="majorHAnsi" w:hAnsiTheme="majorHAnsi"/>
          <w:color w:val="auto"/>
          <w:sz w:val="22"/>
          <w:lang w:val="fr-FR"/>
        </w:rPr>
        <w:t>Kasoko</w:t>
      </w:r>
      <w:proofErr w:type="spellEnd"/>
      <w:r w:rsidR="00AF1D3E" w:rsidRPr="00BA2B87">
        <w:rPr>
          <w:rFonts w:asciiTheme="majorHAnsi" w:hAnsiTheme="majorHAnsi"/>
          <w:color w:val="auto"/>
          <w:sz w:val="22"/>
          <w:lang w:val="fr-FR"/>
        </w:rPr>
        <w:t> ;</w:t>
      </w:r>
    </w:p>
    <w:p w:rsidR="00C70327" w:rsidRPr="00BA2B87" w:rsidRDefault="003335D2" w:rsidP="00BA2B87">
      <w:pPr>
        <w:numPr>
          <w:ilvl w:val="1"/>
          <w:numId w:val="1"/>
        </w:numPr>
        <w:spacing w:after="11" w:line="240" w:lineRule="auto"/>
        <w:ind w:left="720" w:right="-11" w:hanging="346"/>
        <w:rPr>
          <w:rFonts w:asciiTheme="majorHAnsi" w:hAnsiTheme="majorHAnsi"/>
          <w:color w:val="auto"/>
          <w:sz w:val="22"/>
          <w:lang w:val="fr-FR"/>
        </w:rPr>
      </w:pPr>
      <w:r w:rsidRPr="00BA2B87">
        <w:rPr>
          <w:rFonts w:asciiTheme="majorHAnsi" w:hAnsiTheme="majorHAnsi"/>
          <w:color w:val="auto"/>
          <w:sz w:val="22"/>
          <w:lang w:val="fr-FR"/>
        </w:rPr>
        <w:t xml:space="preserve">Formuler les recommandations pour le type d’activités à mettre en œuvre. </w:t>
      </w:r>
      <w:r w:rsidR="0091570F" w:rsidRPr="00BA2B87">
        <w:rPr>
          <w:rFonts w:asciiTheme="majorHAnsi" w:hAnsiTheme="majorHAnsi"/>
          <w:color w:val="auto"/>
          <w:sz w:val="22"/>
          <w:lang w:val="fr-FR"/>
        </w:rPr>
        <w:t xml:space="preserve"> </w:t>
      </w:r>
      <w:r w:rsidR="006D468B"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spacing w:after="25" w:line="240" w:lineRule="auto"/>
        <w:ind w:left="374" w:right="-11" w:firstLine="0"/>
        <w:rPr>
          <w:rFonts w:asciiTheme="majorHAnsi" w:hAnsiTheme="majorHAnsi"/>
          <w:color w:val="auto"/>
          <w:sz w:val="22"/>
          <w:lang w:val="fr-FR"/>
        </w:rPr>
      </w:pPr>
      <w:r w:rsidRPr="00BA2B87">
        <w:rPr>
          <w:rFonts w:asciiTheme="majorHAnsi" w:hAnsiTheme="majorHAnsi"/>
          <w:color w:val="auto"/>
          <w:sz w:val="22"/>
          <w:lang w:val="fr-FR"/>
        </w:rPr>
        <w:t xml:space="preserve">  </w:t>
      </w:r>
    </w:p>
    <w:p w:rsidR="00C70327" w:rsidRPr="00BA2B87" w:rsidRDefault="003335D2" w:rsidP="00BA2B87">
      <w:pPr>
        <w:pStyle w:val="ListParagraph"/>
        <w:numPr>
          <w:ilvl w:val="0"/>
          <w:numId w:val="27"/>
        </w:numPr>
        <w:spacing w:after="242" w:line="240" w:lineRule="auto"/>
        <w:ind w:left="426" w:right="-11"/>
        <w:rPr>
          <w:rFonts w:asciiTheme="majorHAnsi" w:hAnsiTheme="majorHAnsi"/>
          <w:b/>
          <w:color w:val="auto"/>
          <w:sz w:val="22"/>
        </w:rPr>
      </w:pPr>
      <w:r w:rsidRPr="00BA2B87">
        <w:rPr>
          <w:rFonts w:asciiTheme="majorHAnsi" w:hAnsiTheme="majorHAnsi"/>
          <w:noProof/>
          <w:sz w:val="22"/>
          <w:lang w:val="fr-FR" w:eastAsia="fr-FR"/>
        </w:rPr>
        <w:drawing>
          <wp:anchor distT="0" distB="0" distL="114300" distR="114300" simplePos="0" relativeHeight="251659264" behindDoc="0" locked="0" layoutInCell="1" allowOverlap="0">
            <wp:simplePos x="0" y="0"/>
            <wp:positionH relativeFrom="page">
              <wp:posOffset>4820285</wp:posOffset>
            </wp:positionH>
            <wp:positionV relativeFrom="page">
              <wp:posOffset>8913495</wp:posOffset>
            </wp:positionV>
            <wp:extent cx="1801368" cy="1146048"/>
            <wp:effectExtent l="0" t="0" r="0" b="0"/>
            <wp:wrapTopAndBottom/>
            <wp:docPr id="34108" name="Picture 34108"/>
            <wp:cNvGraphicFramePr/>
            <a:graphic xmlns:a="http://schemas.openxmlformats.org/drawingml/2006/main">
              <a:graphicData uri="http://schemas.openxmlformats.org/drawingml/2006/picture">
                <pic:pic xmlns:pic="http://schemas.openxmlformats.org/drawingml/2006/picture">
                  <pic:nvPicPr>
                    <pic:cNvPr id="34108" name="Picture 34108"/>
                    <pic:cNvPicPr/>
                  </pic:nvPicPr>
                  <pic:blipFill>
                    <a:blip r:embed="rId7" cstate="print"/>
                    <a:stretch>
                      <a:fillRect/>
                    </a:stretch>
                  </pic:blipFill>
                  <pic:spPr>
                    <a:xfrm>
                      <a:off x="0" y="0"/>
                      <a:ext cx="1801368" cy="1146048"/>
                    </a:xfrm>
                    <a:prstGeom prst="rect">
                      <a:avLst/>
                    </a:prstGeom>
                  </pic:spPr>
                </pic:pic>
              </a:graphicData>
            </a:graphic>
          </wp:anchor>
        </w:drawing>
      </w:r>
      <w:proofErr w:type="spellStart"/>
      <w:r w:rsidRPr="00BA2B87">
        <w:rPr>
          <w:rFonts w:asciiTheme="majorHAnsi" w:hAnsiTheme="majorHAnsi"/>
          <w:b/>
          <w:color w:val="auto"/>
          <w:sz w:val="22"/>
        </w:rPr>
        <w:t>Méthodologie</w:t>
      </w:r>
      <w:proofErr w:type="spellEnd"/>
      <w:r w:rsidRPr="00BA2B87">
        <w:rPr>
          <w:rFonts w:asciiTheme="majorHAnsi" w:hAnsiTheme="majorHAnsi"/>
          <w:b/>
          <w:color w:val="auto"/>
          <w:sz w:val="22"/>
        </w:rPr>
        <w:t xml:space="preserve">  </w:t>
      </w:r>
      <w:r w:rsidR="00E55000" w:rsidRPr="00BA2B87">
        <w:rPr>
          <w:rFonts w:asciiTheme="majorHAnsi" w:hAnsiTheme="majorHAnsi"/>
          <w:b/>
          <w:color w:val="auto"/>
          <w:sz w:val="22"/>
        </w:rPr>
        <w:t xml:space="preserve"> </w:t>
      </w:r>
      <w:r w:rsidRPr="00BA2B87">
        <w:rPr>
          <w:rFonts w:asciiTheme="majorHAnsi" w:hAnsiTheme="majorHAnsi"/>
          <w:b/>
          <w:color w:val="auto"/>
          <w:sz w:val="22"/>
        </w:rPr>
        <w:t xml:space="preserve">   </w:t>
      </w:r>
    </w:p>
    <w:p w:rsidR="00C70327" w:rsidRPr="00BA2B87" w:rsidRDefault="003335D2" w:rsidP="00BA2B87">
      <w:pPr>
        <w:spacing w:after="150" w:line="240" w:lineRule="auto"/>
        <w:ind w:right="-11"/>
        <w:rPr>
          <w:rFonts w:asciiTheme="majorHAnsi" w:hAnsiTheme="majorHAnsi"/>
          <w:color w:val="auto"/>
          <w:sz w:val="22"/>
          <w:lang w:val="fr-FR"/>
        </w:rPr>
      </w:pPr>
      <w:r w:rsidRPr="00BA2B87">
        <w:rPr>
          <w:rFonts w:asciiTheme="majorHAnsi" w:hAnsiTheme="majorHAnsi"/>
          <w:color w:val="auto"/>
          <w:sz w:val="22"/>
          <w:lang w:val="fr-FR"/>
        </w:rPr>
        <w:t>L’ERM s’est déroulée à partir du  22/  au 25 janvier  2020  par une  équipe</w:t>
      </w:r>
      <w:r w:rsidR="00983FDF" w:rsidRPr="00BA2B87">
        <w:rPr>
          <w:rFonts w:asciiTheme="majorHAnsi" w:hAnsiTheme="majorHAnsi"/>
          <w:color w:val="auto"/>
          <w:sz w:val="22"/>
          <w:lang w:val="fr-FR"/>
        </w:rPr>
        <w:t xml:space="preserve"> CARITAS GOMA</w:t>
      </w:r>
      <w:r w:rsidRPr="00BA2B87">
        <w:rPr>
          <w:rFonts w:asciiTheme="majorHAnsi" w:hAnsiTheme="majorHAnsi"/>
          <w:color w:val="auto"/>
          <w:sz w:val="22"/>
          <w:lang w:val="fr-FR"/>
        </w:rPr>
        <w:t xml:space="preserve"> composés de  quatre staff : un superviseur et 3 enquêteurs</w:t>
      </w:r>
      <w:r w:rsidR="00983FDF" w:rsidRPr="00BA2B87">
        <w:rPr>
          <w:rFonts w:asciiTheme="majorHAnsi" w:hAnsiTheme="majorHAnsi"/>
          <w:color w:val="auto"/>
          <w:sz w:val="22"/>
          <w:lang w:val="fr-FR"/>
        </w:rPr>
        <w:t>,  appuyée techniquement par la Coordination des Affaires Humanitaires OCHA Nord-Kivu</w:t>
      </w:r>
      <w:r w:rsidRPr="00BA2B87">
        <w:rPr>
          <w:rFonts w:asciiTheme="majorHAnsi" w:hAnsiTheme="majorHAnsi"/>
          <w:color w:val="auto"/>
          <w:sz w:val="22"/>
          <w:lang w:val="fr-FR"/>
        </w:rPr>
        <w:t xml:space="preserve">. </w:t>
      </w:r>
      <w:r w:rsidR="00983FDF" w:rsidRPr="00BA2B87">
        <w:rPr>
          <w:rFonts w:asciiTheme="majorHAnsi" w:hAnsiTheme="majorHAnsi"/>
          <w:color w:val="auto"/>
          <w:sz w:val="22"/>
          <w:lang w:val="fr-FR"/>
        </w:rPr>
        <w:t xml:space="preserve"> </w:t>
      </w:r>
      <w:r w:rsidR="008D472C"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983FDF" w:rsidRPr="00BA2B87">
        <w:rPr>
          <w:rFonts w:asciiTheme="majorHAnsi" w:hAnsiTheme="majorHAnsi"/>
          <w:color w:val="auto"/>
          <w:sz w:val="22"/>
          <w:lang w:val="fr-FR"/>
        </w:rPr>
        <w:t xml:space="preserve"> </w:t>
      </w:r>
    </w:p>
    <w:p w:rsidR="00C70327" w:rsidRPr="00BA2B87" w:rsidRDefault="003335D2" w:rsidP="00BA2B87">
      <w:pPr>
        <w:spacing w:after="197"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Deux outils d’ERM  ont été utilisés pour  collecter  les données sur le terrain. Il s’agit  des entretiens avec les informateurs clés « IC » et les groupes de discussion communautaire.  </w:t>
      </w:r>
      <w:r w:rsidR="00C56748"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1175DC"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numPr>
          <w:ilvl w:val="0"/>
          <w:numId w:val="2"/>
        </w:numPr>
        <w:spacing w:after="29" w:line="240" w:lineRule="auto"/>
        <w:ind w:right="-11" w:hanging="360"/>
        <w:rPr>
          <w:rFonts w:asciiTheme="majorHAnsi" w:hAnsiTheme="majorHAnsi"/>
          <w:color w:val="auto"/>
          <w:sz w:val="22"/>
          <w:lang w:val="fr-FR"/>
        </w:rPr>
      </w:pPr>
      <w:r w:rsidRPr="00BA2B87">
        <w:rPr>
          <w:rFonts w:asciiTheme="majorHAnsi" w:hAnsiTheme="majorHAnsi"/>
          <w:color w:val="auto"/>
          <w:sz w:val="22"/>
          <w:lang w:val="fr-FR"/>
        </w:rPr>
        <w:t xml:space="preserve">L’administration d’un  questionnaire en focus group (FG) , à travers le formulaire </w:t>
      </w:r>
      <w:proofErr w:type="spellStart"/>
      <w:r w:rsidRPr="00BA2B87">
        <w:rPr>
          <w:rFonts w:asciiTheme="majorHAnsi" w:hAnsiTheme="majorHAnsi"/>
          <w:color w:val="auto"/>
          <w:sz w:val="22"/>
          <w:lang w:val="fr-FR"/>
        </w:rPr>
        <w:t>Odk</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Collect</w:t>
      </w:r>
      <w:proofErr w:type="spellEnd"/>
      <w:r w:rsidRPr="00BA2B87">
        <w:rPr>
          <w:rFonts w:asciiTheme="majorHAnsi" w:hAnsiTheme="majorHAnsi"/>
          <w:color w:val="auto"/>
          <w:sz w:val="22"/>
          <w:lang w:val="fr-FR"/>
        </w:rPr>
        <w:t xml:space="preserve">  avec les informateurs clés « IC »  </w:t>
      </w:r>
      <w:r w:rsidRPr="00BA2B87">
        <w:rPr>
          <w:rFonts w:asciiTheme="majorHAnsi" w:hAnsiTheme="majorHAnsi"/>
          <w:i/>
          <w:color w:val="auto"/>
          <w:sz w:val="22"/>
          <w:lang w:val="fr-FR"/>
        </w:rPr>
        <w:t>incontournables  et généraux</w:t>
      </w:r>
      <w:r w:rsidRPr="00BA2B87">
        <w:rPr>
          <w:rFonts w:asciiTheme="majorHAnsi" w:hAnsiTheme="majorHAnsi"/>
          <w:color w:val="auto"/>
          <w:sz w:val="22"/>
          <w:lang w:val="fr-FR"/>
        </w:rPr>
        <w:t xml:space="preserve">  (chef de village, président de la société civile, représentant des églises protestante et catholique, infirmier titulaire, président de comité de déplacé, représentant des écoles conventionnées catholique et protestante, représentant de la jeunesse, président de comité d’eau et  d’hygiène)  a été organisée pour fournir les informations nécessaires sur la crise dans la communauté</w:t>
      </w:r>
      <w:r w:rsidR="00C56748" w:rsidRPr="00BA2B87">
        <w:rPr>
          <w:rFonts w:asciiTheme="majorHAnsi" w:hAnsiTheme="majorHAnsi"/>
          <w:color w:val="auto"/>
          <w:sz w:val="22"/>
          <w:lang w:val="fr-FR"/>
        </w:rPr>
        <w:t xml:space="preserve"> cible</w:t>
      </w:r>
      <w:r w:rsidRPr="00BA2B87">
        <w:rPr>
          <w:rFonts w:asciiTheme="majorHAnsi" w:hAnsiTheme="majorHAnsi"/>
          <w:color w:val="auto"/>
          <w:sz w:val="22"/>
          <w:lang w:val="fr-FR"/>
        </w:rPr>
        <w:t xml:space="preserve">. Certains IC  ont  été choisis en fonction </w:t>
      </w:r>
      <w:r w:rsidR="006A4AF2" w:rsidRPr="00BA2B87">
        <w:rPr>
          <w:rFonts w:asciiTheme="majorHAnsi" w:hAnsiTheme="majorHAnsi"/>
          <w:color w:val="auto"/>
          <w:sz w:val="22"/>
          <w:lang w:val="fr-FR"/>
        </w:rPr>
        <w:t xml:space="preserve">des </w:t>
      </w:r>
      <w:r w:rsidRPr="00BA2B87">
        <w:rPr>
          <w:rFonts w:asciiTheme="majorHAnsi" w:hAnsiTheme="majorHAnsi"/>
          <w:color w:val="auto"/>
          <w:sz w:val="22"/>
          <w:lang w:val="fr-FR"/>
        </w:rPr>
        <w:t xml:space="preserve">connaissances claires  sectoriels et d’autres selon les connaissances générales sur la crise. </w:t>
      </w:r>
      <w:r w:rsidR="0091570F"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C56748" w:rsidRPr="00BA2B87">
        <w:rPr>
          <w:rFonts w:asciiTheme="majorHAnsi" w:hAnsiTheme="majorHAnsi"/>
          <w:color w:val="auto"/>
          <w:sz w:val="22"/>
          <w:lang w:val="fr-FR"/>
        </w:rPr>
        <w:t xml:space="preserve">  </w:t>
      </w:r>
    </w:p>
    <w:p w:rsidR="00C70327" w:rsidRPr="00BA2B87" w:rsidRDefault="003335D2" w:rsidP="00BA2B87">
      <w:pPr>
        <w:numPr>
          <w:ilvl w:val="0"/>
          <w:numId w:val="2"/>
        </w:numPr>
        <w:spacing w:after="197" w:line="240" w:lineRule="auto"/>
        <w:ind w:right="-11" w:hanging="360"/>
        <w:rPr>
          <w:rFonts w:asciiTheme="majorHAnsi" w:hAnsiTheme="majorHAnsi"/>
          <w:color w:val="auto"/>
          <w:sz w:val="22"/>
          <w:lang w:val="fr-FR"/>
        </w:rPr>
      </w:pPr>
      <w:r w:rsidRPr="00BA2B87">
        <w:rPr>
          <w:rFonts w:asciiTheme="majorHAnsi" w:hAnsiTheme="majorHAnsi"/>
          <w:color w:val="auto"/>
          <w:sz w:val="22"/>
          <w:lang w:val="fr-FR"/>
        </w:rPr>
        <w:t xml:space="preserve">L’administration d’un  questionnaire en groupe de discussion communautaire, à travers le formulaire </w:t>
      </w:r>
      <w:proofErr w:type="spellStart"/>
      <w:r w:rsidRPr="00BA2B87">
        <w:rPr>
          <w:rFonts w:asciiTheme="majorHAnsi" w:hAnsiTheme="majorHAnsi"/>
          <w:color w:val="auto"/>
          <w:sz w:val="22"/>
          <w:lang w:val="fr-FR"/>
        </w:rPr>
        <w:t>Odk</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Collect</w:t>
      </w:r>
      <w:proofErr w:type="spellEnd"/>
      <w:r w:rsidRPr="00BA2B87">
        <w:rPr>
          <w:rFonts w:asciiTheme="majorHAnsi" w:hAnsiTheme="majorHAnsi"/>
          <w:color w:val="auto"/>
          <w:sz w:val="22"/>
          <w:lang w:val="fr-FR"/>
        </w:rPr>
        <w:t xml:space="preserve"> a été  faite à deux niveaux à savoir: un groupe de discussion  composé  des ménages déplacés hébergés dans le  camp et en famille d’accueil,  et un groupe de discussion  composé des familles d’accueil et les ménages déplacés.  </w:t>
      </w:r>
      <w:r w:rsidR="00D172C7"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spacing w:after="173" w:line="240" w:lineRule="auto"/>
        <w:ind w:left="14" w:right="-11" w:firstLine="0"/>
        <w:rPr>
          <w:rFonts w:asciiTheme="majorHAnsi" w:hAnsiTheme="majorHAnsi"/>
          <w:color w:val="auto"/>
          <w:sz w:val="22"/>
          <w:lang w:val="fr-FR"/>
        </w:rPr>
      </w:pPr>
      <w:r w:rsidRPr="00BA2B87">
        <w:rPr>
          <w:rFonts w:asciiTheme="majorHAnsi" w:hAnsiTheme="majorHAnsi"/>
          <w:color w:val="auto"/>
          <w:sz w:val="22"/>
          <w:lang w:val="fr-FR"/>
        </w:rPr>
        <w:t xml:space="preserve">  </w:t>
      </w:r>
    </w:p>
    <w:p w:rsidR="00C70327" w:rsidRPr="00BA2B87" w:rsidRDefault="003335D2" w:rsidP="00BA2B87">
      <w:pPr>
        <w:spacing w:after="197" w:line="240" w:lineRule="auto"/>
        <w:ind w:right="-11"/>
        <w:rPr>
          <w:rFonts w:asciiTheme="majorHAnsi" w:hAnsiTheme="majorHAnsi"/>
          <w:color w:val="auto"/>
          <w:sz w:val="22"/>
          <w:lang w:val="fr-FR"/>
        </w:rPr>
      </w:pPr>
      <w:r w:rsidRPr="00BA2B87">
        <w:rPr>
          <w:rFonts w:asciiTheme="majorHAnsi" w:hAnsiTheme="majorHAnsi"/>
          <w:b/>
          <w:color w:val="auto"/>
          <w:sz w:val="22"/>
          <w:lang w:val="fr-FR"/>
        </w:rPr>
        <w:t xml:space="preserve">Résumé Exécutif : </w:t>
      </w:r>
      <w:r w:rsidRPr="00BA2B87">
        <w:rPr>
          <w:rFonts w:asciiTheme="majorHAnsi" w:hAnsiTheme="majorHAnsi"/>
          <w:color w:val="auto"/>
          <w:sz w:val="22"/>
          <w:lang w:val="fr-FR"/>
        </w:rPr>
        <w:t xml:space="preserve"> </w:t>
      </w:r>
      <w:r w:rsidR="00AF1D3E" w:rsidRPr="00BA2B87">
        <w:rPr>
          <w:rFonts w:asciiTheme="majorHAnsi" w:hAnsiTheme="majorHAnsi"/>
          <w:color w:val="auto"/>
          <w:sz w:val="22"/>
          <w:lang w:val="fr-FR"/>
        </w:rPr>
        <w:t xml:space="preserve"> </w:t>
      </w:r>
    </w:p>
    <w:p w:rsidR="00C70327" w:rsidRPr="00BA2B87" w:rsidRDefault="003335D2" w:rsidP="00BA2B87">
      <w:pPr>
        <w:spacing w:after="197"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Les besoins humanitaires sont généralement motivés par des urgences/crises  déclenchant des mouvements de populations qui accélèrent les vulnérabilités dans la communauté affectée.  </w:t>
      </w:r>
      <w:r w:rsidR="00A63E29"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pStyle w:val="ListParagraph"/>
        <w:numPr>
          <w:ilvl w:val="0"/>
          <w:numId w:val="3"/>
        </w:numPr>
        <w:spacing w:after="197" w:line="240" w:lineRule="auto"/>
        <w:ind w:right="-11"/>
        <w:rPr>
          <w:rFonts w:asciiTheme="majorHAnsi" w:hAnsiTheme="majorHAnsi"/>
          <w:color w:val="auto"/>
          <w:sz w:val="22"/>
          <w:lang w:val="fr-FR"/>
        </w:rPr>
      </w:pPr>
      <w:r w:rsidRPr="00BA2B87">
        <w:rPr>
          <w:rFonts w:asciiTheme="majorHAnsi" w:hAnsiTheme="majorHAnsi"/>
          <w:color w:val="auto"/>
          <w:sz w:val="22"/>
          <w:lang w:val="fr-FR"/>
        </w:rPr>
        <w:lastRenderedPageBreak/>
        <w:t xml:space="preserve">L’insécurité dans la chefferie de </w:t>
      </w:r>
      <w:proofErr w:type="spellStart"/>
      <w:r w:rsidRPr="00BA2B87">
        <w:rPr>
          <w:rFonts w:asciiTheme="majorHAnsi" w:hAnsiTheme="majorHAnsi"/>
          <w:color w:val="auto"/>
          <w:sz w:val="22"/>
          <w:lang w:val="fr-FR"/>
        </w:rPr>
        <w:t>Bwito</w:t>
      </w:r>
      <w:proofErr w:type="spellEnd"/>
      <w:r w:rsidRPr="00BA2B87">
        <w:rPr>
          <w:rFonts w:asciiTheme="majorHAnsi" w:hAnsiTheme="majorHAnsi"/>
          <w:color w:val="auto"/>
          <w:sz w:val="22"/>
          <w:lang w:val="fr-FR"/>
        </w:rPr>
        <w:t xml:space="preserve">, groupement </w:t>
      </w:r>
      <w:proofErr w:type="spellStart"/>
      <w:r w:rsidRPr="00BA2B87">
        <w:rPr>
          <w:rFonts w:asciiTheme="majorHAnsi" w:hAnsiTheme="majorHAnsi"/>
          <w:color w:val="auto"/>
          <w:sz w:val="22"/>
          <w:lang w:val="fr-FR"/>
        </w:rPr>
        <w:t>Bukombo</w:t>
      </w:r>
      <w:proofErr w:type="spellEnd"/>
      <w:r w:rsidRPr="00BA2B87">
        <w:rPr>
          <w:rFonts w:asciiTheme="majorHAnsi" w:hAnsiTheme="majorHAnsi"/>
          <w:color w:val="auto"/>
          <w:sz w:val="22"/>
          <w:lang w:val="fr-FR"/>
        </w:rPr>
        <w:t xml:space="preserve">, Tongo et </w:t>
      </w:r>
      <w:proofErr w:type="spellStart"/>
      <w:r w:rsidRPr="00BA2B87">
        <w:rPr>
          <w:rFonts w:asciiTheme="majorHAnsi" w:hAnsiTheme="majorHAnsi"/>
          <w:color w:val="auto"/>
          <w:sz w:val="22"/>
          <w:lang w:val="fr-FR"/>
        </w:rPr>
        <w:t>Kihondo</w:t>
      </w:r>
      <w:proofErr w:type="spellEnd"/>
      <w:r w:rsidRPr="00BA2B87">
        <w:rPr>
          <w:rFonts w:asciiTheme="majorHAnsi" w:hAnsiTheme="majorHAnsi"/>
          <w:color w:val="auto"/>
          <w:sz w:val="22"/>
          <w:lang w:val="fr-FR"/>
        </w:rPr>
        <w:t xml:space="preserve">,  en territoire de Rutshuru, plus </w:t>
      </w:r>
      <w:r w:rsidR="009650BD" w:rsidRPr="00BA2B87">
        <w:rPr>
          <w:rFonts w:asciiTheme="majorHAnsi" w:hAnsiTheme="majorHAnsi"/>
          <w:color w:val="auto"/>
          <w:sz w:val="22"/>
          <w:lang w:val="fr-FR"/>
        </w:rPr>
        <w:t>précisément</w:t>
      </w:r>
      <w:bookmarkStart w:id="0" w:name="_GoBack"/>
      <w:bookmarkEnd w:id="0"/>
      <w:r w:rsidRPr="00BA2B87">
        <w:rPr>
          <w:rFonts w:asciiTheme="majorHAnsi" w:hAnsiTheme="majorHAnsi"/>
          <w:color w:val="auto"/>
          <w:sz w:val="22"/>
          <w:lang w:val="fr-FR"/>
        </w:rPr>
        <w:t xml:space="preserve"> dans les zones de santé de </w:t>
      </w:r>
      <w:proofErr w:type="spellStart"/>
      <w:r w:rsidRPr="00BA2B87">
        <w:rPr>
          <w:rFonts w:asciiTheme="majorHAnsi" w:hAnsiTheme="majorHAnsi"/>
          <w:color w:val="auto"/>
          <w:sz w:val="22"/>
          <w:lang w:val="fr-FR"/>
        </w:rPr>
        <w:t>Birambizo</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Bambu</w:t>
      </w:r>
      <w:proofErr w:type="spellEnd"/>
      <w:r w:rsidRPr="00BA2B87">
        <w:rPr>
          <w:rFonts w:asciiTheme="majorHAnsi" w:hAnsiTheme="majorHAnsi"/>
          <w:color w:val="auto"/>
          <w:sz w:val="22"/>
          <w:lang w:val="fr-FR"/>
        </w:rPr>
        <w:t xml:space="preserve"> et </w:t>
      </w:r>
      <w:proofErr w:type="spellStart"/>
      <w:r w:rsidRPr="00BA2B87">
        <w:rPr>
          <w:rFonts w:asciiTheme="majorHAnsi" w:hAnsiTheme="majorHAnsi"/>
          <w:color w:val="auto"/>
          <w:sz w:val="22"/>
          <w:lang w:val="fr-FR"/>
        </w:rPr>
        <w:t>Kibirizi</w:t>
      </w:r>
      <w:proofErr w:type="spellEnd"/>
      <w:r w:rsidRPr="00BA2B87">
        <w:rPr>
          <w:rFonts w:asciiTheme="majorHAnsi" w:hAnsiTheme="majorHAnsi"/>
          <w:color w:val="auto"/>
          <w:sz w:val="22"/>
          <w:lang w:val="fr-FR"/>
        </w:rPr>
        <w:t xml:space="preserve">, en aires  de santé de </w:t>
      </w:r>
      <w:proofErr w:type="spellStart"/>
      <w:r w:rsidRPr="00BA2B87">
        <w:rPr>
          <w:rFonts w:asciiTheme="majorHAnsi" w:hAnsiTheme="majorHAnsi"/>
          <w:color w:val="auto"/>
          <w:sz w:val="22"/>
          <w:lang w:val="fr-FR"/>
        </w:rPr>
        <w:t>Rwindi</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et </w:t>
      </w:r>
      <w:proofErr w:type="spellStart"/>
      <w:r w:rsidRPr="00BA2B87">
        <w:rPr>
          <w:rFonts w:asciiTheme="majorHAnsi" w:hAnsiTheme="majorHAnsi"/>
          <w:color w:val="auto"/>
          <w:sz w:val="22"/>
          <w:lang w:val="fr-FR"/>
        </w:rPr>
        <w:t>Kiyeye</w:t>
      </w:r>
      <w:proofErr w:type="spellEnd"/>
      <w:r w:rsidRPr="00BA2B87">
        <w:rPr>
          <w:rFonts w:asciiTheme="majorHAnsi" w:hAnsiTheme="majorHAnsi"/>
          <w:color w:val="auto"/>
          <w:sz w:val="22"/>
          <w:lang w:val="fr-FR"/>
        </w:rPr>
        <w:t xml:space="preserve"> causée par les affrontements entre groupes armés ainsi que par les opérations militaires des FARDC contre  les groupes armés locaux et étrangers depuis le 28 aout 2019 au 20 janvier 2020,   ont entrainé des déplacements massifs de populations estimés à environ, 2478 ménages déplacés vers le village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où certains ménages déplacés sont hébergés en famille d’accueil et d’autres dans le camp de déplacés géré par CNR</w:t>
      </w:r>
      <w:r w:rsidR="0005658B" w:rsidRPr="00BA2B87">
        <w:rPr>
          <w:rFonts w:asciiTheme="majorHAnsi" w:hAnsiTheme="majorHAnsi"/>
          <w:color w:val="auto"/>
          <w:sz w:val="22"/>
          <w:lang w:val="fr-FR"/>
        </w:rPr>
        <w:t xml:space="preserve"> ( Conseil National pour les réfugiés).    </w:t>
      </w:r>
      <w:r w:rsidRPr="00BA2B87">
        <w:rPr>
          <w:rFonts w:asciiTheme="majorHAnsi" w:hAnsiTheme="majorHAnsi"/>
          <w:color w:val="auto"/>
          <w:sz w:val="22"/>
          <w:lang w:val="fr-FR"/>
        </w:rPr>
        <w:t xml:space="preserve">   </w:t>
      </w:r>
      <w:r w:rsidR="000A7D3A" w:rsidRPr="00BA2B87">
        <w:rPr>
          <w:rFonts w:asciiTheme="majorHAnsi" w:hAnsiTheme="majorHAnsi"/>
          <w:color w:val="auto"/>
          <w:sz w:val="22"/>
          <w:lang w:val="fr-FR"/>
        </w:rPr>
        <w:t xml:space="preserve"> </w:t>
      </w:r>
    </w:p>
    <w:p w:rsidR="00C70327" w:rsidRPr="00BA2B87" w:rsidRDefault="003335D2" w:rsidP="00BA2B87">
      <w:pPr>
        <w:numPr>
          <w:ilvl w:val="0"/>
          <w:numId w:val="3"/>
        </w:numPr>
        <w:spacing w:after="197"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Les attaques en répétition  ont occasionné  l’incendie  de 54 maisons dans les villages de </w:t>
      </w:r>
      <w:proofErr w:type="spellStart"/>
      <w:r w:rsidRPr="00BA2B87">
        <w:rPr>
          <w:rFonts w:asciiTheme="majorHAnsi" w:hAnsiTheme="majorHAnsi"/>
          <w:color w:val="auto"/>
          <w:sz w:val="22"/>
          <w:lang w:val="fr-FR"/>
        </w:rPr>
        <w:t>Bwimba</w:t>
      </w:r>
      <w:proofErr w:type="spellEnd"/>
      <w:r w:rsidRPr="00BA2B87">
        <w:rPr>
          <w:rFonts w:asciiTheme="majorHAnsi" w:hAnsiTheme="majorHAnsi"/>
          <w:color w:val="auto"/>
          <w:sz w:val="22"/>
          <w:lang w:val="fr-FR"/>
        </w:rPr>
        <w:t xml:space="preserve">, Mamba, </w:t>
      </w:r>
      <w:proofErr w:type="spellStart"/>
      <w:r w:rsidRPr="00BA2B87">
        <w:rPr>
          <w:rFonts w:asciiTheme="majorHAnsi" w:hAnsiTheme="majorHAnsi"/>
          <w:color w:val="auto"/>
          <w:sz w:val="22"/>
          <w:lang w:val="fr-FR"/>
        </w:rPr>
        <w:t>Mushwago</w:t>
      </w:r>
      <w:proofErr w:type="spellEnd"/>
      <w:r w:rsidRPr="00BA2B87">
        <w:rPr>
          <w:rFonts w:asciiTheme="majorHAnsi" w:hAnsiTheme="majorHAnsi"/>
          <w:color w:val="auto"/>
          <w:sz w:val="22"/>
          <w:lang w:val="fr-FR"/>
        </w:rPr>
        <w:t xml:space="preserve"> et </w:t>
      </w:r>
      <w:proofErr w:type="spellStart"/>
      <w:r w:rsidRPr="00BA2B87">
        <w:rPr>
          <w:rFonts w:asciiTheme="majorHAnsi" w:hAnsiTheme="majorHAnsi"/>
          <w:color w:val="auto"/>
          <w:sz w:val="22"/>
          <w:lang w:val="fr-FR"/>
        </w:rPr>
        <w:t>Rubuye</w:t>
      </w:r>
      <w:proofErr w:type="spellEnd"/>
      <w:r w:rsidRPr="00BA2B87">
        <w:rPr>
          <w:rFonts w:asciiTheme="majorHAnsi" w:hAnsiTheme="majorHAnsi"/>
          <w:color w:val="auto"/>
          <w:sz w:val="22"/>
          <w:lang w:val="fr-FR"/>
        </w:rPr>
        <w:t xml:space="preserve">, 11 cas de tueries dans le village de  </w:t>
      </w:r>
      <w:proofErr w:type="spellStart"/>
      <w:r w:rsidRPr="00BA2B87">
        <w:rPr>
          <w:rFonts w:asciiTheme="majorHAnsi" w:hAnsiTheme="majorHAnsi"/>
          <w:color w:val="auto"/>
          <w:sz w:val="22"/>
          <w:lang w:val="fr-FR"/>
        </w:rPr>
        <w:t>Mumba</w:t>
      </w:r>
      <w:proofErr w:type="spellEnd"/>
      <w:r w:rsidRPr="00BA2B87">
        <w:rPr>
          <w:rFonts w:asciiTheme="majorHAnsi" w:hAnsiTheme="majorHAnsi"/>
          <w:color w:val="auto"/>
          <w:sz w:val="22"/>
          <w:lang w:val="fr-FR"/>
        </w:rPr>
        <w:t>/</w:t>
      </w:r>
      <w:proofErr w:type="spellStart"/>
      <w:r w:rsidRPr="00BA2B87">
        <w:rPr>
          <w:rFonts w:asciiTheme="majorHAnsi" w:hAnsiTheme="majorHAnsi"/>
          <w:color w:val="auto"/>
          <w:sz w:val="22"/>
          <w:lang w:val="fr-FR"/>
        </w:rPr>
        <w:t>Karambi</w:t>
      </w:r>
      <w:proofErr w:type="spellEnd"/>
      <w:r w:rsidRPr="00BA2B87">
        <w:rPr>
          <w:rFonts w:asciiTheme="majorHAnsi" w:hAnsiTheme="majorHAnsi"/>
          <w:color w:val="auto"/>
          <w:sz w:val="22"/>
          <w:lang w:val="fr-FR"/>
        </w:rPr>
        <w:t xml:space="preserve">, 4 cas de tuerie dans le village de </w:t>
      </w:r>
      <w:proofErr w:type="spellStart"/>
      <w:r w:rsidRPr="00BA2B87">
        <w:rPr>
          <w:rFonts w:asciiTheme="majorHAnsi" w:hAnsiTheme="majorHAnsi"/>
          <w:color w:val="auto"/>
          <w:sz w:val="22"/>
          <w:lang w:val="fr-FR"/>
        </w:rPr>
        <w:t>Mushwago</w:t>
      </w:r>
      <w:proofErr w:type="spellEnd"/>
      <w:r w:rsidRPr="00BA2B87">
        <w:rPr>
          <w:rFonts w:asciiTheme="majorHAnsi" w:hAnsiTheme="majorHAnsi"/>
          <w:color w:val="auto"/>
          <w:sz w:val="22"/>
          <w:lang w:val="fr-FR"/>
        </w:rPr>
        <w:t>/</w:t>
      </w:r>
      <w:proofErr w:type="spellStart"/>
      <w:r w:rsidRPr="00BA2B87">
        <w:rPr>
          <w:rFonts w:asciiTheme="majorHAnsi" w:hAnsiTheme="majorHAnsi"/>
          <w:color w:val="auto"/>
          <w:sz w:val="22"/>
          <w:lang w:val="fr-FR"/>
        </w:rPr>
        <w:t>Birambizo</w:t>
      </w:r>
      <w:proofErr w:type="spellEnd"/>
      <w:r w:rsidRPr="00BA2B87">
        <w:rPr>
          <w:rFonts w:asciiTheme="majorHAnsi" w:hAnsiTheme="majorHAnsi"/>
          <w:color w:val="auto"/>
          <w:sz w:val="22"/>
          <w:lang w:val="fr-FR"/>
        </w:rPr>
        <w:t xml:space="preserve"> et  1 école primaire de </w:t>
      </w:r>
      <w:proofErr w:type="spellStart"/>
      <w:r w:rsidRPr="00BA2B87">
        <w:rPr>
          <w:rFonts w:asciiTheme="majorHAnsi" w:hAnsiTheme="majorHAnsi"/>
          <w:color w:val="auto"/>
          <w:sz w:val="22"/>
          <w:lang w:val="fr-FR"/>
        </w:rPr>
        <w:t>Kiringa</w:t>
      </w:r>
      <w:proofErr w:type="spellEnd"/>
      <w:r w:rsidRPr="00BA2B87">
        <w:rPr>
          <w:rFonts w:asciiTheme="majorHAnsi" w:hAnsiTheme="majorHAnsi"/>
          <w:color w:val="auto"/>
          <w:sz w:val="22"/>
          <w:lang w:val="fr-FR"/>
        </w:rPr>
        <w:t xml:space="preserve"> attaquée. Les acteurs présumés sont les éléments NDC Rénové, CMC et ses alliés FDLR et APSLC.  Dans le village d’accueil, 5 maisons ont été visitées la nuit du 21</w:t>
      </w:r>
      <w:r w:rsidR="0005658B" w:rsidRPr="00BA2B87">
        <w:rPr>
          <w:rFonts w:asciiTheme="majorHAnsi" w:hAnsiTheme="majorHAnsi"/>
          <w:color w:val="auto"/>
          <w:sz w:val="22"/>
          <w:lang w:val="fr-FR"/>
        </w:rPr>
        <w:t xml:space="preserve"> janvier 2020  </w:t>
      </w:r>
      <w:r w:rsidRPr="00BA2B87">
        <w:rPr>
          <w:rFonts w:asciiTheme="majorHAnsi" w:hAnsiTheme="majorHAnsi"/>
          <w:color w:val="auto"/>
          <w:sz w:val="22"/>
          <w:lang w:val="fr-FR"/>
        </w:rPr>
        <w:t xml:space="preserve"> par les éléments CMC dont 3 maisons ont été  pillés systématiquement.</w:t>
      </w:r>
      <w:r w:rsidR="0005658B"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numPr>
          <w:ilvl w:val="0"/>
          <w:numId w:val="3"/>
        </w:numPr>
        <w:spacing w:after="197"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Les infrastructures de bases ont été abandonnées (des écoles, </w:t>
      </w:r>
      <w:r w:rsidR="0005658B" w:rsidRPr="00BA2B87">
        <w:rPr>
          <w:rFonts w:asciiTheme="majorHAnsi" w:hAnsiTheme="majorHAnsi"/>
          <w:color w:val="auto"/>
          <w:sz w:val="22"/>
          <w:lang w:val="fr-FR"/>
        </w:rPr>
        <w:t xml:space="preserve">maisons), pillées et détruites. </w:t>
      </w:r>
      <w:r w:rsidRPr="00BA2B87">
        <w:rPr>
          <w:rFonts w:asciiTheme="majorHAnsi" w:hAnsiTheme="majorHAnsi"/>
          <w:color w:val="auto"/>
          <w:sz w:val="22"/>
          <w:lang w:val="fr-FR"/>
        </w:rPr>
        <w:t xml:space="preserve">Les produits agricoles péris aux champs étant donné que la zone de provenance est sécurisée d’autres sont consommés par les groupes armés, des stocks de nourriture pillés, des élevages  pillés etc.  </w:t>
      </w:r>
      <w:r w:rsidR="0005658B" w:rsidRPr="00BA2B87">
        <w:rPr>
          <w:rFonts w:asciiTheme="majorHAnsi" w:hAnsiTheme="majorHAnsi"/>
          <w:color w:val="auto"/>
          <w:sz w:val="22"/>
          <w:lang w:val="fr-FR"/>
        </w:rPr>
        <w:t xml:space="preserve"> </w:t>
      </w:r>
    </w:p>
    <w:p w:rsidR="00C70327" w:rsidRPr="00BA2B87" w:rsidRDefault="003335D2" w:rsidP="00BA2B87">
      <w:pPr>
        <w:numPr>
          <w:ilvl w:val="0"/>
          <w:numId w:val="3"/>
        </w:numPr>
        <w:spacing w:after="197" w:line="240" w:lineRule="auto"/>
        <w:ind w:right="-11"/>
        <w:rPr>
          <w:rFonts w:asciiTheme="majorHAnsi" w:hAnsiTheme="majorHAnsi"/>
          <w:color w:val="auto"/>
          <w:sz w:val="22"/>
          <w:lang w:val="fr-FR"/>
        </w:rPr>
      </w:pPr>
      <w:r w:rsidRPr="00BA2B87">
        <w:rPr>
          <w:rFonts w:asciiTheme="majorHAnsi" w:hAnsiTheme="majorHAnsi"/>
          <w:color w:val="auto"/>
          <w:sz w:val="22"/>
          <w:lang w:val="fr-FR"/>
        </w:rPr>
        <w:t>Les ménages déplacés ont raté la saison culturale (saison A2019) à cause de la crise. L’impact de cette crise sur l’accès aux vivres dans le village d’accueil  est le manque de vivre sur les  marchés</w:t>
      </w:r>
      <w:r w:rsidR="00EB2B67" w:rsidRPr="00BA2B87">
        <w:rPr>
          <w:rFonts w:asciiTheme="majorHAnsi" w:hAnsiTheme="majorHAnsi"/>
          <w:color w:val="auto"/>
          <w:sz w:val="22"/>
          <w:lang w:val="fr-FR"/>
        </w:rPr>
        <w:t xml:space="preserve"> locaux, la hausse de prix </w:t>
      </w:r>
      <w:r w:rsidRPr="00BA2B87">
        <w:rPr>
          <w:rFonts w:asciiTheme="majorHAnsi" w:hAnsiTheme="majorHAnsi"/>
          <w:color w:val="auto"/>
          <w:sz w:val="22"/>
          <w:lang w:val="fr-FR"/>
        </w:rPr>
        <w:t>des denrées alimentaires  (pour 1 kg de farine de manioc qui coutait 0,3$, revient actuellement à  0,5$, 1kg de la pomme de terre  passe de 1,15$ à  0,25$,  1 kg de haricot passe de 0,5$ à 0,7$ etc.) enfin,</w:t>
      </w:r>
      <w:r w:rsidR="00EB2B67" w:rsidRPr="00BA2B87">
        <w:rPr>
          <w:rFonts w:asciiTheme="majorHAnsi" w:hAnsiTheme="majorHAnsi"/>
          <w:color w:val="auto"/>
          <w:sz w:val="22"/>
          <w:lang w:val="fr-FR"/>
        </w:rPr>
        <w:t xml:space="preserve"> l’accès </w:t>
      </w:r>
      <w:r w:rsidRPr="00BA2B87">
        <w:rPr>
          <w:rFonts w:asciiTheme="majorHAnsi" w:hAnsiTheme="majorHAnsi"/>
          <w:color w:val="auto"/>
          <w:sz w:val="22"/>
          <w:lang w:val="fr-FR"/>
        </w:rPr>
        <w:t>au</w:t>
      </w:r>
      <w:r w:rsidR="00EB2B67" w:rsidRPr="00BA2B87">
        <w:rPr>
          <w:rFonts w:asciiTheme="majorHAnsi" w:hAnsiTheme="majorHAnsi"/>
          <w:color w:val="auto"/>
          <w:sz w:val="22"/>
          <w:lang w:val="fr-FR"/>
        </w:rPr>
        <w:t>x</w:t>
      </w:r>
      <w:r w:rsidRPr="00BA2B87">
        <w:rPr>
          <w:rFonts w:asciiTheme="majorHAnsi" w:hAnsiTheme="majorHAnsi"/>
          <w:color w:val="auto"/>
          <w:sz w:val="22"/>
          <w:lang w:val="fr-FR"/>
        </w:rPr>
        <w:t xml:space="preserve"> champs/pâturages</w:t>
      </w:r>
      <w:r w:rsidR="00EB2B67" w:rsidRPr="00BA2B87">
        <w:rPr>
          <w:rFonts w:asciiTheme="majorHAnsi" w:hAnsiTheme="majorHAnsi"/>
          <w:color w:val="auto"/>
          <w:sz w:val="22"/>
          <w:lang w:val="fr-FR"/>
        </w:rPr>
        <w:t xml:space="preserve"> reste un problème majeur  pour la population. </w:t>
      </w:r>
      <w:r w:rsidRPr="00BA2B87">
        <w:rPr>
          <w:rFonts w:asciiTheme="majorHAnsi" w:hAnsiTheme="majorHAnsi"/>
          <w:color w:val="auto"/>
          <w:sz w:val="22"/>
          <w:lang w:val="fr-FR"/>
        </w:rPr>
        <w:t xml:space="preserve">  Cet étant de chose indique que  les  ménages déplacés en famille d’accueil et dans le camp, mêmes les familles d’accueil   vivent sous une pénurie menaçante. </w:t>
      </w:r>
      <w:r w:rsidR="00EB2B67"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numPr>
          <w:ilvl w:val="0"/>
          <w:numId w:val="3"/>
        </w:numPr>
        <w:spacing w:after="197" w:line="240" w:lineRule="auto"/>
        <w:ind w:right="-11"/>
        <w:rPr>
          <w:rFonts w:asciiTheme="majorHAnsi" w:hAnsiTheme="majorHAnsi"/>
          <w:color w:val="auto"/>
          <w:sz w:val="22"/>
          <w:lang w:val="fr-FR"/>
        </w:rPr>
      </w:pPr>
      <w:r w:rsidRPr="00BA2B87">
        <w:rPr>
          <w:rFonts w:asciiTheme="majorHAnsi" w:hAnsiTheme="majorHAnsi"/>
          <w:color w:val="auto"/>
          <w:sz w:val="22"/>
          <w:lang w:val="fr-FR"/>
        </w:rPr>
        <w:t>Le repas quotidien est devenu un véritable casse-tête. Pour maintenir l’équilibre économique de ménage, le nombre de repa</w:t>
      </w:r>
      <w:r w:rsidR="00EB2B67" w:rsidRPr="00BA2B87">
        <w:rPr>
          <w:rFonts w:asciiTheme="majorHAnsi" w:hAnsiTheme="majorHAnsi"/>
          <w:color w:val="auto"/>
          <w:sz w:val="22"/>
          <w:lang w:val="fr-FR"/>
        </w:rPr>
        <w:t xml:space="preserve">s par jour est  réduit  de 3 à 1 </w:t>
      </w:r>
      <w:r w:rsidRPr="00BA2B87">
        <w:rPr>
          <w:rFonts w:asciiTheme="majorHAnsi" w:hAnsiTheme="majorHAnsi"/>
          <w:color w:val="auto"/>
          <w:sz w:val="22"/>
          <w:lang w:val="fr-FR"/>
        </w:rPr>
        <w:t xml:space="preserve"> repas composé de racine tubéreuse de manioc (farine de manioc) et légumes (feuille de manioc) en diminuant extrêmement la quantité et la qualité du repas pour les plus vulnérables. Les cultures maraîchères (choux, Aubergine, oignon, poireau, amarante etc.) sont quasiment inexistantes dans le village d’accueil.     Suite à cela, 41 cas  de la malnutrition aiguë sévère (décembre 2019 en janvier 2020)  chez les enfants de 6 mois à 5 ans  sont enregistrés par le centre de santé de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w:t>
      </w:r>
      <w:r w:rsidR="00EB2B67"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EB2B67"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numPr>
          <w:ilvl w:val="0"/>
          <w:numId w:val="3"/>
        </w:numPr>
        <w:spacing w:after="197"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A peu près la moitié des  ménages déplacés (en famille d’accueil et dans le camp) et familles d’accueil, utilisent des sources d’eau non aménage, ne disposent pas  assez de récipients pour la collecte et le stockage de l’eau, et la qualité de l’eau (gout, couleur etc.) est mauvaise. Plus de 20 personnes utilisent une latrine. Les latrines ne sont pas hygiéniques et manque d’intimité. Suite à cela, 88 cas  de diarrhée   simple  sont rapportés par le centre de santé de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depuis décembre en janvier 2020.  Ceci indique que toute cette catégorie de population affectée par la crise mène une vie pénible.   </w:t>
      </w:r>
      <w:r w:rsidR="00CB0EAC"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numPr>
          <w:ilvl w:val="0"/>
          <w:numId w:val="3"/>
        </w:numPr>
        <w:spacing w:after="197"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La paupérisation en articles ménagers essentiels est remarquable dans la zone d’accueil  car ces derniers ont été pillés par les groupes armés  et d’autres abandonnés en chemin pendant le mouvement.  Les familles d’accueil utilisent les mêmes ustensiles avec les déplacés. Les besoins en articles ménagers essentiels sont ressentis par les ménages déplacés et ménages familles d’accueil dans la zone.         </w:t>
      </w:r>
    </w:p>
    <w:p w:rsidR="00C70327" w:rsidRPr="00BA2B87" w:rsidRDefault="00EF14D5" w:rsidP="00BA2B87">
      <w:pPr>
        <w:numPr>
          <w:ilvl w:val="0"/>
          <w:numId w:val="3"/>
        </w:numPr>
        <w:spacing w:after="5" w:line="240" w:lineRule="auto"/>
        <w:ind w:right="-11"/>
        <w:rPr>
          <w:rFonts w:asciiTheme="majorHAnsi" w:hAnsiTheme="majorHAnsi"/>
          <w:color w:val="auto"/>
          <w:sz w:val="22"/>
          <w:lang w:val="fr-FR"/>
        </w:rPr>
      </w:pPr>
      <w:r w:rsidRPr="00BA2B87">
        <w:rPr>
          <w:rFonts w:asciiTheme="majorHAnsi" w:hAnsiTheme="majorHAnsi"/>
          <w:color w:val="auto"/>
          <w:sz w:val="22"/>
          <w:lang w:val="fr-FR"/>
        </w:rPr>
        <w:t>Les FARDC de 33O7</w:t>
      </w:r>
      <w:r w:rsidR="003335D2" w:rsidRPr="00BA2B87">
        <w:rPr>
          <w:rFonts w:asciiTheme="majorHAnsi" w:hAnsiTheme="majorHAnsi"/>
          <w:color w:val="auto"/>
          <w:sz w:val="22"/>
          <w:vertAlign w:val="superscript"/>
          <w:lang w:val="fr-FR"/>
        </w:rPr>
        <w:t>ème</w:t>
      </w:r>
      <w:r w:rsidR="003335D2" w:rsidRPr="00BA2B87">
        <w:rPr>
          <w:rFonts w:asciiTheme="majorHAnsi" w:hAnsiTheme="majorHAnsi"/>
          <w:color w:val="auto"/>
          <w:sz w:val="22"/>
          <w:lang w:val="fr-FR"/>
        </w:rPr>
        <w:t xml:space="preserve"> régiment et la PNC  contrôlent  la localité de </w:t>
      </w:r>
      <w:proofErr w:type="spellStart"/>
      <w:r w:rsidR="003335D2" w:rsidRPr="00BA2B87">
        <w:rPr>
          <w:rFonts w:asciiTheme="majorHAnsi" w:hAnsiTheme="majorHAnsi"/>
          <w:color w:val="auto"/>
          <w:sz w:val="22"/>
          <w:lang w:val="fr-FR"/>
        </w:rPr>
        <w:t>Kasoko</w:t>
      </w:r>
      <w:proofErr w:type="spellEnd"/>
      <w:r w:rsidR="003335D2" w:rsidRPr="00BA2B87">
        <w:rPr>
          <w:rFonts w:asciiTheme="majorHAnsi" w:hAnsiTheme="majorHAnsi"/>
          <w:color w:val="auto"/>
          <w:sz w:val="22"/>
          <w:lang w:val="fr-FR"/>
        </w:rPr>
        <w:t xml:space="preserve">. Leur présence inquiète moins les populations locales. </w:t>
      </w:r>
      <w:r w:rsidRPr="00BA2B87">
        <w:rPr>
          <w:rFonts w:asciiTheme="majorHAnsi" w:hAnsiTheme="majorHAnsi"/>
          <w:color w:val="auto"/>
          <w:sz w:val="22"/>
          <w:lang w:val="fr-FR"/>
        </w:rPr>
        <w:t xml:space="preserve"> </w:t>
      </w:r>
      <w:r w:rsidR="003335D2" w:rsidRPr="00BA2B87">
        <w:rPr>
          <w:rFonts w:asciiTheme="majorHAnsi" w:hAnsiTheme="majorHAnsi"/>
          <w:color w:val="auto"/>
          <w:sz w:val="22"/>
          <w:lang w:val="fr-FR"/>
        </w:rPr>
        <w:t xml:space="preserve">  </w:t>
      </w:r>
    </w:p>
    <w:p w:rsidR="007077D0" w:rsidRPr="00BA2B87" w:rsidRDefault="007077D0" w:rsidP="00BA2B87">
      <w:pPr>
        <w:spacing w:after="5" w:line="240" w:lineRule="auto"/>
        <w:ind w:right="-11"/>
        <w:rPr>
          <w:rFonts w:asciiTheme="majorHAnsi" w:hAnsiTheme="majorHAnsi"/>
          <w:color w:val="auto"/>
          <w:sz w:val="22"/>
          <w:lang w:val="fr-FR"/>
        </w:rPr>
      </w:pPr>
    </w:p>
    <w:p w:rsidR="007077D0" w:rsidRPr="00BA2B87" w:rsidRDefault="007077D0" w:rsidP="00BA2B87">
      <w:pPr>
        <w:pStyle w:val="ListParagraph"/>
        <w:numPr>
          <w:ilvl w:val="0"/>
          <w:numId w:val="37"/>
        </w:numPr>
        <w:pBdr>
          <w:top w:val="single" w:sz="4" w:space="0" w:color="000000"/>
          <w:left w:val="single" w:sz="4" w:space="0" w:color="000000"/>
          <w:bottom w:val="single" w:sz="4" w:space="0" w:color="000000"/>
          <w:right w:val="single" w:sz="4" w:space="0" w:color="000000"/>
        </w:pBdr>
        <w:shd w:val="clear" w:color="auto" w:fill="5B9BD5"/>
        <w:spacing w:after="10" w:line="240" w:lineRule="auto"/>
        <w:ind w:right="-11"/>
        <w:rPr>
          <w:rFonts w:asciiTheme="majorHAnsi" w:hAnsiTheme="majorHAnsi"/>
          <w:color w:val="auto"/>
          <w:sz w:val="22"/>
          <w:lang w:val="fr-FR"/>
        </w:rPr>
      </w:pPr>
      <w:r w:rsidRPr="00BA2B87">
        <w:rPr>
          <w:rFonts w:asciiTheme="majorHAnsi" w:hAnsiTheme="majorHAnsi"/>
          <w:b/>
          <w:color w:val="auto"/>
          <w:sz w:val="22"/>
          <w:lang w:val="fr-FR"/>
        </w:rPr>
        <w:lastRenderedPageBreak/>
        <w:t>Contexte et population affectée</w:t>
      </w:r>
    </w:p>
    <w:p w:rsidR="00C70327" w:rsidRPr="00BA2B87" w:rsidRDefault="00C70327" w:rsidP="00BA2B87">
      <w:pPr>
        <w:tabs>
          <w:tab w:val="center" w:pos="2244"/>
        </w:tabs>
        <w:spacing w:after="146" w:line="240" w:lineRule="auto"/>
        <w:ind w:left="0" w:right="-11" w:firstLine="0"/>
        <w:rPr>
          <w:rFonts w:asciiTheme="majorHAnsi" w:hAnsiTheme="majorHAnsi"/>
          <w:b/>
          <w:color w:val="auto"/>
          <w:sz w:val="22"/>
          <w:lang w:val="fr-FR"/>
        </w:rPr>
      </w:pPr>
    </w:p>
    <w:p w:rsidR="00C70327" w:rsidRPr="00BA2B87" w:rsidRDefault="003335D2" w:rsidP="00BA2B87">
      <w:pPr>
        <w:spacing w:after="415" w:line="240" w:lineRule="auto"/>
        <w:ind w:right="-11"/>
        <w:rPr>
          <w:rFonts w:asciiTheme="majorHAnsi" w:hAnsiTheme="majorHAnsi"/>
          <w:b/>
          <w:i/>
          <w:color w:val="auto"/>
          <w:sz w:val="22"/>
          <w:lang w:val="fr-FR"/>
        </w:rPr>
      </w:pPr>
      <w:r w:rsidRPr="00BA2B87">
        <w:rPr>
          <w:rFonts w:asciiTheme="majorHAnsi" w:hAnsiTheme="majorHAnsi"/>
          <w:b/>
          <w:i/>
          <w:color w:val="auto"/>
          <w:sz w:val="22"/>
          <w:lang w:val="fr-FR"/>
        </w:rPr>
        <w:t xml:space="preserve">Contexte général  </w:t>
      </w:r>
    </w:p>
    <w:p w:rsidR="00C70327" w:rsidRPr="00BA2B87" w:rsidRDefault="003335D2" w:rsidP="00BA2B87">
      <w:pPr>
        <w:spacing w:after="271"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La chefferie de </w:t>
      </w:r>
      <w:proofErr w:type="spellStart"/>
      <w:r w:rsidRPr="00BA2B87">
        <w:rPr>
          <w:rFonts w:asciiTheme="majorHAnsi" w:hAnsiTheme="majorHAnsi"/>
          <w:color w:val="auto"/>
          <w:sz w:val="22"/>
          <w:lang w:val="fr-FR"/>
        </w:rPr>
        <w:t>Bwito</w:t>
      </w:r>
      <w:proofErr w:type="spellEnd"/>
      <w:r w:rsidRPr="00BA2B87">
        <w:rPr>
          <w:rFonts w:asciiTheme="majorHAnsi" w:hAnsiTheme="majorHAnsi"/>
          <w:color w:val="auto"/>
          <w:sz w:val="22"/>
          <w:lang w:val="fr-FR"/>
        </w:rPr>
        <w:t xml:space="preserve">, groupement </w:t>
      </w:r>
      <w:proofErr w:type="spellStart"/>
      <w:r w:rsidRPr="00BA2B87">
        <w:rPr>
          <w:rFonts w:asciiTheme="majorHAnsi" w:hAnsiTheme="majorHAnsi"/>
          <w:color w:val="auto"/>
          <w:sz w:val="22"/>
          <w:lang w:val="fr-FR"/>
        </w:rPr>
        <w:t>Bukombo</w:t>
      </w:r>
      <w:proofErr w:type="spellEnd"/>
      <w:r w:rsidRPr="00BA2B87">
        <w:rPr>
          <w:rFonts w:asciiTheme="majorHAnsi" w:hAnsiTheme="majorHAnsi"/>
          <w:color w:val="auto"/>
          <w:sz w:val="22"/>
          <w:lang w:val="fr-FR"/>
        </w:rPr>
        <w:t xml:space="preserve">, Tongo et </w:t>
      </w:r>
      <w:proofErr w:type="spellStart"/>
      <w:r w:rsidRPr="00BA2B87">
        <w:rPr>
          <w:rFonts w:asciiTheme="majorHAnsi" w:hAnsiTheme="majorHAnsi"/>
          <w:color w:val="auto"/>
          <w:sz w:val="22"/>
          <w:lang w:val="fr-FR"/>
        </w:rPr>
        <w:t>Kihondo</w:t>
      </w:r>
      <w:proofErr w:type="spellEnd"/>
      <w:r w:rsidRPr="00BA2B87">
        <w:rPr>
          <w:rFonts w:asciiTheme="majorHAnsi" w:hAnsiTheme="majorHAnsi"/>
          <w:color w:val="auto"/>
          <w:sz w:val="22"/>
          <w:lang w:val="fr-FR"/>
        </w:rPr>
        <w:t xml:space="preserve">,  en territoire de Rutshuru, dans les zones de santé de </w:t>
      </w:r>
      <w:proofErr w:type="spellStart"/>
      <w:r w:rsidRPr="00BA2B87">
        <w:rPr>
          <w:rFonts w:asciiTheme="majorHAnsi" w:hAnsiTheme="majorHAnsi"/>
          <w:color w:val="auto"/>
          <w:sz w:val="22"/>
          <w:lang w:val="fr-FR"/>
        </w:rPr>
        <w:t>Birambizo</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Bambu</w:t>
      </w:r>
      <w:proofErr w:type="spellEnd"/>
      <w:r w:rsidRPr="00BA2B87">
        <w:rPr>
          <w:rFonts w:asciiTheme="majorHAnsi" w:hAnsiTheme="majorHAnsi"/>
          <w:color w:val="auto"/>
          <w:sz w:val="22"/>
          <w:lang w:val="fr-FR"/>
        </w:rPr>
        <w:t xml:space="preserve"> et </w:t>
      </w:r>
      <w:proofErr w:type="spellStart"/>
      <w:r w:rsidRPr="00BA2B87">
        <w:rPr>
          <w:rFonts w:asciiTheme="majorHAnsi" w:hAnsiTheme="majorHAnsi"/>
          <w:color w:val="auto"/>
          <w:sz w:val="22"/>
          <w:lang w:val="fr-FR"/>
        </w:rPr>
        <w:t>Kibirizi</w:t>
      </w:r>
      <w:proofErr w:type="spellEnd"/>
      <w:r w:rsidRPr="00BA2B87">
        <w:rPr>
          <w:rFonts w:asciiTheme="majorHAnsi" w:hAnsiTheme="majorHAnsi"/>
          <w:color w:val="auto"/>
          <w:sz w:val="22"/>
          <w:lang w:val="fr-FR"/>
        </w:rPr>
        <w:t xml:space="preserve">, en aires  de santé de </w:t>
      </w:r>
      <w:proofErr w:type="spellStart"/>
      <w:r w:rsidRPr="00BA2B87">
        <w:rPr>
          <w:rFonts w:asciiTheme="majorHAnsi" w:hAnsiTheme="majorHAnsi"/>
          <w:color w:val="auto"/>
          <w:sz w:val="22"/>
          <w:lang w:val="fr-FR"/>
        </w:rPr>
        <w:t>Rwindi</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et </w:t>
      </w:r>
      <w:proofErr w:type="spellStart"/>
      <w:r w:rsidRPr="00BA2B87">
        <w:rPr>
          <w:rFonts w:asciiTheme="majorHAnsi" w:hAnsiTheme="majorHAnsi"/>
          <w:color w:val="auto"/>
          <w:sz w:val="22"/>
          <w:lang w:val="fr-FR"/>
        </w:rPr>
        <w:t>Kiyeye</w:t>
      </w:r>
      <w:proofErr w:type="spellEnd"/>
      <w:r w:rsidRPr="00BA2B87">
        <w:rPr>
          <w:rFonts w:asciiTheme="majorHAnsi" w:hAnsiTheme="majorHAnsi"/>
          <w:color w:val="auto"/>
          <w:sz w:val="22"/>
          <w:lang w:val="fr-FR"/>
        </w:rPr>
        <w:t xml:space="preserve">, plus </w:t>
      </w:r>
      <w:proofErr w:type="spellStart"/>
      <w:r w:rsidRPr="00BA2B87">
        <w:rPr>
          <w:rFonts w:asciiTheme="majorHAnsi" w:hAnsiTheme="majorHAnsi"/>
          <w:color w:val="auto"/>
          <w:sz w:val="22"/>
          <w:lang w:val="fr-FR"/>
        </w:rPr>
        <w:t>précisement</w:t>
      </w:r>
      <w:proofErr w:type="spellEnd"/>
      <w:r w:rsidRPr="00BA2B87">
        <w:rPr>
          <w:rFonts w:asciiTheme="majorHAnsi" w:hAnsiTheme="majorHAnsi"/>
          <w:color w:val="auto"/>
          <w:sz w:val="22"/>
          <w:lang w:val="fr-FR"/>
        </w:rPr>
        <w:t xml:space="preserve"> dans les villages de </w:t>
      </w:r>
      <w:proofErr w:type="spellStart"/>
      <w:r w:rsidRPr="00BA2B87">
        <w:rPr>
          <w:rFonts w:asciiTheme="majorHAnsi" w:hAnsiTheme="majorHAnsi"/>
          <w:color w:val="auto"/>
          <w:sz w:val="22"/>
          <w:lang w:val="fr-FR"/>
        </w:rPr>
        <w:t>Byuma</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Kakika</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Mashango</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Kiringa</w:t>
      </w:r>
      <w:proofErr w:type="spellEnd"/>
      <w:r w:rsidRPr="00BA2B87">
        <w:rPr>
          <w:rFonts w:asciiTheme="majorHAnsi" w:hAnsiTheme="majorHAnsi"/>
          <w:color w:val="auto"/>
          <w:sz w:val="22"/>
          <w:lang w:val="fr-FR"/>
        </w:rPr>
        <w:t xml:space="preserve">, Mamba, </w:t>
      </w:r>
      <w:proofErr w:type="spellStart"/>
      <w:r w:rsidRPr="00BA2B87">
        <w:rPr>
          <w:rFonts w:asciiTheme="majorHAnsi" w:hAnsiTheme="majorHAnsi"/>
          <w:color w:val="auto"/>
          <w:sz w:val="22"/>
          <w:lang w:val="fr-FR"/>
        </w:rPr>
        <w:t>Kiyeye</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Kihuma</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Munema</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Katsiru</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Rubuye</w:t>
      </w:r>
      <w:proofErr w:type="spellEnd"/>
      <w:r w:rsidRPr="00BA2B87">
        <w:rPr>
          <w:rFonts w:asciiTheme="majorHAnsi" w:hAnsiTheme="majorHAnsi"/>
          <w:color w:val="auto"/>
          <w:sz w:val="22"/>
          <w:lang w:val="fr-FR"/>
        </w:rPr>
        <w:t xml:space="preserve"> et </w:t>
      </w:r>
      <w:proofErr w:type="spellStart"/>
      <w:r w:rsidRPr="00BA2B87">
        <w:rPr>
          <w:rFonts w:asciiTheme="majorHAnsi" w:hAnsiTheme="majorHAnsi"/>
          <w:color w:val="auto"/>
          <w:sz w:val="22"/>
          <w:lang w:val="fr-FR"/>
        </w:rPr>
        <w:t>Bushuri</w:t>
      </w:r>
      <w:proofErr w:type="spellEnd"/>
      <w:r w:rsidRPr="00BA2B87">
        <w:rPr>
          <w:rFonts w:asciiTheme="majorHAnsi" w:hAnsiTheme="majorHAnsi"/>
          <w:color w:val="auto"/>
          <w:sz w:val="22"/>
          <w:lang w:val="fr-FR"/>
        </w:rPr>
        <w:t xml:space="preserve"> est le fief des multiples  groupes armés locaux et étrangers. Les affrontements en répétition  entre les  groupes armés et la traque de groupes armés locaux et étrangers  par les FARDC,  depuis 28 août 2019 au 20 janvier 2020 ont entrainé un mouvement massif  de population.   Environ, 3017  ménages déplacés ont fouis les hostilités vers le village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où certains ménages déplacés sont hébergés en famille d’accueil (environ, 2478 ménages déplacés) et d’autres dans le camp de déplacés (environ, 539 ménages déplacés) géré par CNR. Les besoins humanitaires des populations affectées par la crise sont énormes et la réponse humanitaire est urgente.     </w:t>
      </w:r>
    </w:p>
    <w:p w:rsidR="00C70327" w:rsidRPr="00BA2B87" w:rsidRDefault="003335D2" w:rsidP="00BA2B87">
      <w:pPr>
        <w:spacing w:after="276"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Le village d’accueil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connait un climat tropical chaud, basses  altitudes situé à une  longitude : E29°7’23’’, une latitude : S 1°5’14’’ et une altitude : 1639,5 m. Ce village compte 8 quartiers à savoir: </w:t>
      </w:r>
      <w:r w:rsidRPr="00BA2B87">
        <w:rPr>
          <w:rFonts w:asciiTheme="majorHAnsi" w:hAnsiTheme="majorHAnsi"/>
          <w:i/>
          <w:color w:val="auto"/>
          <w:sz w:val="22"/>
          <w:lang w:val="fr-FR"/>
        </w:rPr>
        <w:t xml:space="preserve">Q. </w:t>
      </w:r>
      <w:proofErr w:type="spellStart"/>
      <w:r w:rsidRPr="00BA2B87">
        <w:rPr>
          <w:rFonts w:asciiTheme="majorHAnsi" w:hAnsiTheme="majorHAnsi"/>
          <w:i/>
          <w:color w:val="auto"/>
          <w:sz w:val="22"/>
          <w:lang w:val="fr-FR"/>
        </w:rPr>
        <w:t>Rwakuba</w:t>
      </w:r>
      <w:proofErr w:type="spellEnd"/>
      <w:r w:rsidRPr="00BA2B87">
        <w:rPr>
          <w:rFonts w:asciiTheme="majorHAnsi" w:hAnsiTheme="majorHAnsi"/>
          <w:i/>
          <w:color w:val="auto"/>
          <w:sz w:val="22"/>
          <w:lang w:val="fr-FR"/>
        </w:rPr>
        <w:t xml:space="preserve"> CEPC, Q. </w:t>
      </w:r>
      <w:proofErr w:type="spellStart"/>
      <w:r w:rsidRPr="00BA2B87">
        <w:rPr>
          <w:rFonts w:asciiTheme="majorHAnsi" w:hAnsiTheme="majorHAnsi"/>
          <w:i/>
          <w:color w:val="auto"/>
          <w:sz w:val="22"/>
          <w:lang w:val="fr-FR"/>
        </w:rPr>
        <w:t>Rwakuba</w:t>
      </w:r>
      <w:proofErr w:type="spellEnd"/>
      <w:r w:rsidRPr="00BA2B87">
        <w:rPr>
          <w:rFonts w:asciiTheme="majorHAnsi" w:hAnsiTheme="majorHAnsi"/>
          <w:i/>
          <w:color w:val="auto"/>
          <w:sz w:val="22"/>
          <w:lang w:val="fr-FR"/>
        </w:rPr>
        <w:t xml:space="preserve"> CADAF, Q. </w:t>
      </w:r>
      <w:proofErr w:type="spellStart"/>
      <w:r w:rsidRPr="00BA2B87">
        <w:rPr>
          <w:rFonts w:asciiTheme="majorHAnsi" w:hAnsiTheme="majorHAnsi"/>
          <w:i/>
          <w:color w:val="auto"/>
          <w:sz w:val="22"/>
          <w:lang w:val="fr-FR"/>
        </w:rPr>
        <w:t>Bagoyi</w:t>
      </w:r>
      <w:proofErr w:type="spellEnd"/>
      <w:r w:rsidRPr="00BA2B87">
        <w:rPr>
          <w:rFonts w:asciiTheme="majorHAnsi" w:hAnsiTheme="majorHAnsi"/>
          <w:i/>
          <w:color w:val="auto"/>
          <w:sz w:val="22"/>
          <w:lang w:val="fr-FR"/>
        </w:rPr>
        <w:t xml:space="preserve">, Q. </w:t>
      </w:r>
      <w:proofErr w:type="spellStart"/>
      <w:r w:rsidRPr="00BA2B87">
        <w:rPr>
          <w:rFonts w:asciiTheme="majorHAnsi" w:hAnsiTheme="majorHAnsi"/>
          <w:i/>
          <w:color w:val="auto"/>
          <w:sz w:val="22"/>
          <w:lang w:val="fr-FR"/>
        </w:rPr>
        <w:t>Bagoyi</w:t>
      </w:r>
      <w:proofErr w:type="spellEnd"/>
      <w:r w:rsidRPr="00BA2B87">
        <w:rPr>
          <w:rFonts w:asciiTheme="majorHAnsi" w:hAnsiTheme="majorHAnsi"/>
          <w:i/>
          <w:color w:val="auto"/>
          <w:sz w:val="22"/>
          <w:lang w:val="fr-FR"/>
        </w:rPr>
        <w:t xml:space="preserve"> II, Q. </w:t>
      </w:r>
      <w:proofErr w:type="spellStart"/>
      <w:r w:rsidRPr="00BA2B87">
        <w:rPr>
          <w:rFonts w:asciiTheme="majorHAnsi" w:hAnsiTheme="majorHAnsi"/>
          <w:i/>
          <w:color w:val="auto"/>
          <w:sz w:val="22"/>
          <w:lang w:val="fr-FR"/>
        </w:rPr>
        <w:t>Kasoko</w:t>
      </w:r>
      <w:proofErr w:type="spellEnd"/>
      <w:r w:rsidRPr="00BA2B87">
        <w:rPr>
          <w:rFonts w:asciiTheme="majorHAnsi" w:hAnsiTheme="majorHAnsi"/>
          <w:i/>
          <w:color w:val="auto"/>
          <w:sz w:val="22"/>
          <w:lang w:val="fr-FR"/>
        </w:rPr>
        <w:t xml:space="preserve"> centre, Q. </w:t>
      </w:r>
      <w:proofErr w:type="spellStart"/>
      <w:r w:rsidRPr="00BA2B87">
        <w:rPr>
          <w:rFonts w:asciiTheme="majorHAnsi" w:hAnsiTheme="majorHAnsi"/>
          <w:i/>
          <w:color w:val="auto"/>
          <w:sz w:val="22"/>
          <w:lang w:val="fr-FR"/>
        </w:rPr>
        <w:t>Nyamatwi</w:t>
      </w:r>
      <w:proofErr w:type="spellEnd"/>
      <w:r w:rsidRPr="00BA2B87">
        <w:rPr>
          <w:rFonts w:asciiTheme="majorHAnsi" w:hAnsiTheme="majorHAnsi"/>
          <w:i/>
          <w:color w:val="auto"/>
          <w:sz w:val="22"/>
          <w:lang w:val="fr-FR"/>
        </w:rPr>
        <w:t xml:space="preserve">, Q. </w:t>
      </w:r>
      <w:proofErr w:type="spellStart"/>
      <w:r w:rsidRPr="00BA2B87">
        <w:rPr>
          <w:rFonts w:asciiTheme="majorHAnsi" w:hAnsiTheme="majorHAnsi"/>
          <w:i/>
          <w:color w:val="auto"/>
          <w:sz w:val="22"/>
          <w:lang w:val="fr-FR"/>
        </w:rPr>
        <w:t>Sisa</w:t>
      </w:r>
      <w:proofErr w:type="spellEnd"/>
      <w:r w:rsidRPr="00BA2B87">
        <w:rPr>
          <w:rFonts w:asciiTheme="majorHAnsi" w:hAnsiTheme="majorHAnsi"/>
          <w:i/>
          <w:color w:val="auto"/>
          <w:sz w:val="22"/>
          <w:lang w:val="fr-FR"/>
        </w:rPr>
        <w:t xml:space="preserve"> </w:t>
      </w:r>
      <w:proofErr w:type="spellStart"/>
      <w:r w:rsidRPr="00BA2B87">
        <w:rPr>
          <w:rFonts w:asciiTheme="majorHAnsi" w:hAnsiTheme="majorHAnsi"/>
          <w:i/>
          <w:color w:val="auto"/>
          <w:sz w:val="22"/>
          <w:lang w:val="fr-FR"/>
        </w:rPr>
        <w:t>majengo</w:t>
      </w:r>
      <w:proofErr w:type="spellEnd"/>
      <w:r w:rsidRPr="00BA2B87">
        <w:rPr>
          <w:rFonts w:asciiTheme="majorHAnsi" w:hAnsiTheme="majorHAnsi"/>
          <w:i/>
          <w:color w:val="auto"/>
          <w:sz w:val="22"/>
          <w:lang w:val="fr-FR"/>
        </w:rPr>
        <w:t xml:space="preserve"> et Q. </w:t>
      </w:r>
      <w:proofErr w:type="spellStart"/>
      <w:r w:rsidRPr="00BA2B87">
        <w:rPr>
          <w:rFonts w:asciiTheme="majorHAnsi" w:hAnsiTheme="majorHAnsi"/>
          <w:i/>
          <w:color w:val="auto"/>
          <w:sz w:val="22"/>
          <w:lang w:val="fr-FR"/>
        </w:rPr>
        <w:t>Sisa</w:t>
      </w:r>
      <w:proofErr w:type="spellEnd"/>
      <w:r w:rsidRPr="00BA2B87">
        <w:rPr>
          <w:rFonts w:asciiTheme="majorHAnsi" w:hAnsiTheme="majorHAnsi"/>
          <w:i/>
          <w:color w:val="auto"/>
          <w:sz w:val="22"/>
          <w:lang w:val="fr-FR"/>
        </w:rPr>
        <w:t xml:space="preserve"> à sable. </w:t>
      </w:r>
      <w:r w:rsidRPr="00BA2B87">
        <w:rPr>
          <w:rFonts w:asciiTheme="majorHAnsi" w:hAnsiTheme="majorHAnsi"/>
          <w:color w:val="auto"/>
          <w:sz w:val="22"/>
          <w:lang w:val="fr-FR"/>
        </w:rPr>
        <w:t xml:space="preserve"> </w:t>
      </w:r>
    </w:p>
    <w:p w:rsidR="00C70327" w:rsidRPr="00BA2B87" w:rsidRDefault="003335D2" w:rsidP="00BA2B87">
      <w:pPr>
        <w:spacing w:after="197"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 C’est une zone à 2 saisons culturale</w:t>
      </w:r>
      <w:r w:rsidR="00681D0F" w:rsidRPr="00BA2B87">
        <w:rPr>
          <w:rFonts w:asciiTheme="majorHAnsi" w:hAnsiTheme="majorHAnsi"/>
          <w:color w:val="auto"/>
          <w:sz w:val="22"/>
          <w:lang w:val="fr-FR"/>
        </w:rPr>
        <w:t xml:space="preserve"> (mi-février- mai  et mi-août- décembre)</w:t>
      </w:r>
      <w:r w:rsidRPr="00BA2B87">
        <w:rPr>
          <w:rFonts w:asciiTheme="majorHAnsi" w:hAnsiTheme="majorHAnsi"/>
          <w:color w:val="auto"/>
          <w:sz w:val="22"/>
          <w:lang w:val="fr-FR"/>
        </w:rPr>
        <w:t xml:space="preserve">. Le climat est favorable aux cultures maraichères (chou, aubergine, poireau, oignon et amarante), cultures vivrières  de maïs, de haricot, de pomme de terre, de soja, arachide,  manioc  et à l’élevage de chèvres, des vaches, des cobayes et des lapins.    </w:t>
      </w:r>
      <w:r w:rsidR="005C7E29" w:rsidRPr="00BA2B87">
        <w:rPr>
          <w:rFonts w:asciiTheme="majorHAnsi" w:hAnsiTheme="majorHAnsi"/>
          <w:color w:val="auto"/>
          <w:sz w:val="22"/>
          <w:lang w:val="fr-FR"/>
        </w:rPr>
        <w:t xml:space="preserve"> </w:t>
      </w:r>
    </w:p>
    <w:p w:rsidR="00C70327" w:rsidRPr="00BA2B87" w:rsidRDefault="003335D2"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Les villages environnants de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restent le fief des multiples groupes armés qui déstabilisent à maintes reprises la paisible population qui vit en majorité de l’agriculture et de l’élevage.   </w:t>
      </w:r>
    </w:p>
    <w:p w:rsidR="00C70327" w:rsidRPr="00BA2B87" w:rsidRDefault="003335D2" w:rsidP="00BA2B87">
      <w:pPr>
        <w:spacing w:after="195"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Le problème de sécurité pour accéder aux  champs/pâturages   par la population affectée majoritairement vulnérable a des impacts nocifs sur la sécurité alimentaire.   </w:t>
      </w:r>
      <w:r w:rsidR="00CB0EAC" w:rsidRPr="00BA2B87">
        <w:rPr>
          <w:rFonts w:asciiTheme="majorHAnsi" w:hAnsiTheme="majorHAnsi"/>
          <w:color w:val="auto"/>
          <w:sz w:val="22"/>
          <w:lang w:val="fr-FR"/>
        </w:rPr>
        <w:t xml:space="preserve"> </w:t>
      </w:r>
    </w:p>
    <w:p w:rsidR="00C70327" w:rsidRPr="00BA2B87" w:rsidRDefault="003335D2" w:rsidP="00BA2B87">
      <w:pPr>
        <w:spacing w:after="199" w:line="240" w:lineRule="auto"/>
        <w:ind w:right="-11"/>
        <w:rPr>
          <w:rFonts w:asciiTheme="majorHAnsi" w:hAnsiTheme="majorHAnsi"/>
          <w:color w:val="auto"/>
          <w:sz w:val="22"/>
          <w:lang w:val="fr-FR"/>
        </w:rPr>
      </w:pPr>
      <w:r w:rsidRPr="00BA2B87">
        <w:rPr>
          <w:rFonts w:asciiTheme="majorHAnsi" w:hAnsiTheme="majorHAnsi"/>
          <w:color w:val="auto"/>
          <w:sz w:val="22"/>
          <w:lang w:val="fr-FR"/>
        </w:rPr>
        <w:t>La production végétale et animale a sensiblement baissé suite aux pillages  méchants causés   par des mult</w:t>
      </w:r>
      <w:r w:rsidR="00F45BD4" w:rsidRPr="00BA2B87">
        <w:rPr>
          <w:rFonts w:asciiTheme="majorHAnsi" w:hAnsiTheme="majorHAnsi"/>
          <w:color w:val="auto"/>
          <w:sz w:val="22"/>
          <w:lang w:val="fr-FR"/>
        </w:rPr>
        <w:t xml:space="preserve">iples affrontements orchestrés avec comme  conséquence </w:t>
      </w:r>
      <w:r w:rsidRPr="00BA2B87">
        <w:rPr>
          <w:rFonts w:asciiTheme="majorHAnsi" w:hAnsiTheme="majorHAnsi"/>
          <w:color w:val="auto"/>
          <w:sz w:val="22"/>
          <w:lang w:val="fr-FR"/>
        </w:rPr>
        <w:t xml:space="preserve"> la rareté des produits agropastoraux sur le marché local  et  la fluctuation de prix. Le pouvoir d’achat de la population affectée  pour se procurer ce dont elle a besoin est faible. L’accès  aux services de base (les soins médicaux, l’éducation et autres services sociaux) cause problème car c’est payant.  </w:t>
      </w:r>
      <w:r w:rsidR="00F45BD4" w:rsidRPr="00BA2B87">
        <w:rPr>
          <w:rFonts w:asciiTheme="majorHAnsi" w:hAnsiTheme="majorHAnsi"/>
          <w:color w:val="auto"/>
          <w:sz w:val="22"/>
          <w:lang w:val="fr-FR"/>
        </w:rPr>
        <w:t xml:space="preserve">  </w:t>
      </w:r>
    </w:p>
    <w:p w:rsidR="00E55000" w:rsidRPr="00BA2B87" w:rsidRDefault="003335D2" w:rsidP="00BA2B87">
      <w:pPr>
        <w:spacing w:after="194"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Parmi les effets aggravants de cette situation, ce sont les affrontements en cours dans la zone de provenance qui occasionnent le déguerpissement de la population affectée  de leurs terroirs agricoles pour être en extrême vulnérabilité. </w:t>
      </w:r>
      <w:r w:rsidR="00A01A7E"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E55000"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spacing w:after="194" w:line="240" w:lineRule="auto"/>
        <w:ind w:left="0" w:right="-11"/>
        <w:rPr>
          <w:rFonts w:asciiTheme="majorHAnsi" w:hAnsiTheme="majorHAnsi"/>
          <w:i/>
          <w:color w:val="auto"/>
          <w:sz w:val="22"/>
          <w:lang w:val="fr-FR"/>
        </w:rPr>
      </w:pPr>
      <w:r w:rsidRPr="00BA2B87">
        <w:rPr>
          <w:rFonts w:asciiTheme="majorHAnsi" w:hAnsiTheme="majorHAnsi"/>
          <w:color w:val="auto"/>
          <w:sz w:val="22"/>
          <w:lang w:val="fr-FR"/>
        </w:rPr>
        <w:t xml:space="preserve"> </w:t>
      </w:r>
      <w:r w:rsidR="00DA34BA" w:rsidRPr="00BA2B87">
        <w:rPr>
          <w:rFonts w:asciiTheme="majorHAnsi" w:hAnsiTheme="majorHAnsi"/>
          <w:b/>
          <w:i/>
          <w:color w:val="auto"/>
          <w:sz w:val="22"/>
          <w:lang w:val="fr-FR"/>
        </w:rPr>
        <w:t>Description de la c</w:t>
      </w:r>
      <w:r w:rsidRPr="00BA2B87">
        <w:rPr>
          <w:rFonts w:asciiTheme="majorHAnsi" w:hAnsiTheme="majorHAnsi"/>
          <w:b/>
          <w:i/>
          <w:color w:val="auto"/>
          <w:sz w:val="22"/>
          <w:lang w:val="fr-FR"/>
        </w:rPr>
        <w:t xml:space="preserve">rise </w:t>
      </w:r>
    </w:p>
    <w:p w:rsidR="00C70327" w:rsidRPr="00BA2B87" w:rsidRDefault="003335D2" w:rsidP="00BA2B87">
      <w:pPr>
        <w:spacing w:after="338" w:line="240" w:lineRule="auto"/>
        <w:ind w:right="-11"/>
        <w:rPr>
          <w:rFonts w:asciiTheme="majorHAnsi" w:hAnsiTheme="majorHAnsi"/>
          <w:b/>
          <w:color w:val="auto"/>
          <w:sz w:val="22"/>
          <w:lang w:val="fr-FR"/>
        </w:rPr>
      </w:pPr>
      <w:r w:rsidRPr="00BA2B87">
        <w:rPr>
          <w:rFonts w:asciiTheme="majorHAnsi" w:hAnsiTheme="majorHAnsi"/>
          <w:b/>
          <w:color w:val="auto"/>
          <w:sz w:val="22"/>
          <w:lang w:val="fr-FR"/>
        </w:rPr>
        <w:t xml:space="preserve">ZS de </w:t>
      </w:r>
      <w:proofErr w:type="spellStart"/>
      <w:r w:rsidRPr="00BA2B87">
        <w:rPr>
          <w:rFonts w:asciiTheme="majorHAnsi" w:hAnsiTheme="majorHAnsi"/>
          <w:b/>
          <w:color w:val="auto"/>
          <w:sz w:val="22"/>
          <w:lang w:val="fr-FR"/>
        </w:rPr>
        <w:t>Birambizo</w:t>
      </w:r>
      <w:proofErr w:type="spellEnd"/>
      <w:r w:rsidRPr="00BA2B87">
        <w:rPr>
          <w:rFonts w:asciiTheme="majorHAnsi" w:hAnsiTheme="majorHAnsi"/>
          <w:b/>
          <w:color w:val="auto"/>
          <w:sz w:val="22"/>
          <w:lang w:val="fr-FR"/>
        </w:rPr>
        <w:t xml:space="preserve">, </w:t>
      </w:r>
      <w:proofErr w:type="spellStart"/>
      <w:r w:rsidRPr="00BA2B87">
        <w:rPr>
          <w:rFonts w:asciiTheme="majorHAnsi" w:hAnsiTheme="majorHAnsi"/>
          <w:b/>
          <w:color w:val="auto"/>
          <w:sz w:val="22"/>
          <w:lang w:val="fr-FR"/>
        </w:rPr>
        <w:t>Bambu</w:t>
      </w:r>
      <w:proofErr w:type="spellEnd"/>
      <w:r w:rsidRPr="00BA2B87">
        <w:rPr>
          <w:rFonts w:asciiTheme="majorHAnsi" w:hAnsiTheme="majorHAnsi"/>
          <w:b/>
          <w:color w:val="auto"/>
          <w:sz w:val="22"/>
          <w:lang w:val="fr-FR"/>
        </w:rPr>
        <w:t xml:space="preserve"> et </w:t>
      </w:r>
      <w:proofErr w:type="spellStart"/>
      <w:r w:rsidRPr="00BA2B87">
        <w:rPr>
          <w:rFonts w:asciiTheme="majorHAnsi" w:hAnsiTheme="majorHAnsi"/>
          <w:b/>
          <w:color w:val="auto"/>
          <w:sz w:val="22"/>
          <w:lang w:val="fr-FR"/>
        </w:rPr>
        <w:t>Kibirizi</w:t>
      </w:r>
      <w:proofErr w:type="spellEnd"/>
      <w:r w:rsidRPr="00BA2B87">
        <w:rPr>
          <w:rFonts w:asciiTheme="majorHAnsi" w:hAnsiTheme="majorHAnsi"/>
          <w:b/>
          <w:color w:val="auto"/>
          <w:sz w:val="22"/>
          <w:lang w:val="fr-FR"/>
        </w:rPr>
        <w:t xml:space="preserve">, plus </w:t>
      </w:r>
      <w:proofErr w:type="spellStart"/>
      <w:r w:rsidRPr="00BA2B87">
        <w:rPr>
          <w:rFonts w:asciiTheme="majorHAnsi" w:hAnsiTheme="majorHAnsi"/>
          <w:b/>
          <w:color w:val="auto"/>
          <w:sz w:val="22"/>
          <w:lang w:val="fr-FR"/>
        </w:rPr>
        <w:t>précisement</w:t>
      </w:r>
      <w:proofErr w:type="spellEnd"/>
      <w:r w:rsidRPr="00BA2B87">
        <w:rPr>
          <w:rFonts w:asciiTheme="majorHAnsi" w:hAnsiTheme="majorHAnsi"/>
          <w:b/>
          <w:color w:val="auto"/>
          <w:sz w:val="22"/>
          <w:lang w:val="fr-FR"/>
        </w:rPr>
        <w:t xml:space="preserve">  </w:t>
      </w:r>
      <w:proofErr w:type="spellStart"/>
      <w:r w:rsidRPr="00BA2B87">
        <w:rPr>
          <w:rFonts w:asciiTheme="majorHAnsi" w:hAnsiTheme="majorHAnsi"/>
          <w:b/>
          <w:color w:val="auto"/>
          <w:sz w:val="22"/>
          <w:lang w:val="fr-FR"/>
        </w:rPr>
        <w:t>Bukombo</w:t>
      </w:r>
      <w:proofErr w:type="spellEnd"/>
      <w:r w:rsidRPr="00BA2B87">
        <w:rPr>
          <w:rFonts w:asciiTheme="majorHAnsi" w:hAnsiTheme="majorHAnsi"/>
          <w:b/>
          <w:color w:val="auto"/>
          <w:sz w:val="22"/>
          <w:lang w:val="fr-FR"/>
        </w:rPr>
        <w:t xml:space="preserve">, Tongo et </w:t>
      </w:r>
      <w:proofErr w:type="spellStart"/>
      <w:r w:rsidRPr="00BA2B87">
        <w:rPr>
          <w:rFonts w:asciiTheme="majorHAnsi" w:hAnsiTheme="majorHAnsi"/>
          <w:b/>
          <w:color w:val="auto"/>
          <w:sz w:val="22"/>
          <w:lang w:val="fr-FR"/>
        </w:rPr>
        <w:t>Kihondo</w:t>
      </w:r>
      <w:proofErr w:type="spellEnd"/>
      <w:r w:rsidRPr="00BA2B87">
        <w:rPr>
          <w:rFonts w:asciiTheme="majorHAnsi" w:hAnsiTheme="majorHAnsi"/>
          <w:b/>
          <w:color w:val="auto"/>
          <w:sz w:val="22"/>
          <w:lang w:val="fr-FR"/>
        </w:rPr>
        <w:t xml:space="preserve">    </w:t>
      </w:r>
    </w:p>
    <w:p w:rsidR="00C70327" w:rsidRPr="00BA2B87" w:rsidRDefault="003335D2" w:rsidP="00BA2B87">
      <w:pPr>
        <w:spacing w:after="197"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Les affrontements en </w:t>
      </w:r>
      <w:proofErr w:type="spellStart"/>
      <w:r w:rsidRPr="00BA2B87">
        <w:rPr>
          <w:rFonts w:asciiTheme="majorHAnsi" w:hAnsiTheme="majorHAnsi"/>
          <w:color w:val="auto"/>
          <w:sz w:val="22"/>
          <w:lang w:val="fr-FR"/>
        </w:rPr>
        <w:t>répétion</w:t>
      </w:r>
      <w:proofErr w:type="spellEnd"/>
      <w:r w:rsidRPr="00BA2B87">
        <w:rPr>
          <w:rFonts w:asciiTheme="majorHAnsi" w:hAnsiTheme="majorHAnsi"/>
          <w:color w:val="auto"/>
          <w:sz w:val="22"/>
          <w:lang w:val="fr-FR"/>
        </w:rPr>
        <w:t xml:space="preserve"> ont été déclenchés depuis 28 août 2019 au 20 janvier 2020, dans les  zones de santé  de </w:t>
      </w:r>
      <w:proofErr w:type="spellStart"/>
      <w:r w:rsidRPr="00BA2B87">
        <w:rPr>
          <w:rFonts w:asciiTheme="majorHAnsi" w:hAnsiTheme="majorHAnsi"/>
          <w:color w:val="auto"/>
          <w:sz w:val="22"/>
          <w:lang w:val="fr-FR"/>
        </w:rPr>
        <w:t>Birambizo</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Bambu</w:t>
      </w:r>
      <w:proofErr w:type="spellEnd"/>
      <w:r w:rsidRPr="00BA2B87">
        <w:rPr>
          <w:rFonts w:asciiTheme="majorHAnsi" w:hAnsiTheme="majorHAnsi"/>
          <w:color w:val="auto"/>
          <w:sz w:val="22"/>
          <w:lang w:val="fr-FR"/>
        </w:rPr>
        <w:t xml:space="preserve"> et </w:t>
      </w:r>
      <w:proofErr w:type="spellStart"/>
      <w:r w:rsidRPr="00BA2B87">
        <w:rPr>
          <w:rFonts w:asciiTheme="majorHAnsi" w:hAnsiTheme="majorHAnsi"/>
          <w:color w:val="auto"/>
          <w:sz w:val="22"/>
          <w:lang w:val="fr-FR"/>
        </w:rPr>
        <w:t>Kibirizi</w:t>
      </w:r>
      <w:proofErr w:type="spellEnd"/>
      <w:r w:rsidRPr="00BA2B87">
        <w:rPr>
          <w:rFonts w:asciiTheme="majorHAnsi" w:hAnsiTheme="majorHAnsi"/>
          <w:color w:val="auto"/>
          <w:sz w:val="22"/>
          <w:lang w:val="fr-FR"/>
        </w:rPr>
        <w:t xml:space="preserve">, en aires  de santé de </w:t>
      </w:r>
      <w:proofErr w:type="spellStart"/>
      <w:r w:rsidRPr="00BA2B87">
        <w:rPr>
          <w:rFonts w:asciiTheme="majorHAnsi" w:hAnsiTheme="majorHAnsi"/>
          <w:color w:val="auto"/>
          <w:sz w:val="22"/>
          <w:lang w:val="fr-FR"/>
        </w:rPr>
        <w:t>Rwindi</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et </w:t>
      </w:r>
      <w:proofErr w:type="spellStart"/>
      <w:r w:rsidRPr="00BA2B87">
        <w:rPr>
          <w:rFonts w:asciiTheme="majorHAnsi" w:hAnsiTheme="majorHAnsi"/>
          <w:color w:val="auto"/>
          <w:sz w:val="22"/>
          <w:lang w:val="fr-FR"/>
        </w:rPr>
        <w:t>Kiyeye</w:t>
      </w:r>
      <w:proofErr w:type="spellEnd"/>
      <w:r w:rsidRPr="00BA2B87">
        <w:rPr>
          <w:rFonts w:asciiTheme="majorHAnsi" w:hAnsiTheme="majorHAnsi"/>
          <w:color w:val="auto"/>
          <w:sz w:val="22"/>
          <w:lang w:val="fr-FR"/>
        </w:rPr>
        <w:t xml:space="preserve">, plus </w:t>
      </w:r>
      <w:proofErr w:type="spellStart"/>
      <w:r w:rsidRPr="00BA2B87">
        <w:rPr>
          <w:rFonts w:asciiTheme="majorHAnsi" w:hAnsiTheme="majorHAnsi"/>
          <w:color w:val="auto"/>
          <w:sz w:val="22"/>
          <w:lang w:val="fr-FR"/>
        </w:rPr>
        <w:t>précisement</w:t>
      </w:r>
      <w:proofErr w:type="spellEnd"/>
      <w:r w:rsidRPr="00BA2B87">
        <w:rPr>
          <w:rFonts w:asciiTheme="majorHAnsi" w:hAnsiTheme="majorHAnsi"/>
          <w:color w:val="auto"/>
          <w:sz w:val="22"/>
          <w:lang w:val="fr-FR"/>
        </w:rPr>
        <w:t xml:space="preserve"> dans les villages de </w:t>
      </w:r>
      <w:proofErr w:type="spellStart"/>
      <w:r w:rsidRPr="00BA2B87">
        <w:rPr>
          <w:rFonts w:asciiTheme="majorHAnsi" w:hAnsiTheme="majorHAnsi"/>
          <w:color w:val="auto"/>
          <w:sz w:val="22"/>
          <w:lang w:val="fr-FR"/>
        </w:rPr>
        <w:t>Byuma</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Kakika</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Mashango</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Kiringa</w:t>
      </w:r>
      <w:proofErr w:type="spellEnd"/>
      <w:r w:rsidRPr="00BA2B87">
        <w:rPr>
          <w:rFonts w:asciiTheme="majorHAnsi" w:hAnsiTheme="majorHAnsi"/>
          <w:color w:val="auto"/>
          <w:sz w:val="22"/>
          <w:lang w:val="fr-FR"/>
        </w:rPr>
        <w:t xml:space="preserve">, Mamba, </w:t>
      </w:r>
      <w:proofErr w:type="spellStart"/>
      <w:r w:rsidRPr="00BA2B87">
        <w:rPr>
          <w:rFonts w:asciiTheme="majorHAnsi" w:hAnsiTheme="majorHAnsi"/>
          <w:color w:val="auto"/>
          <w:sz w:val="22"/>
          <w:lang w:val="fr-FR"/>
        </w:rPr>
        <w:t>Kiyeye</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Kihuma</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Munema</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Katsiru</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Rubuye</w:t>
      </w:r>
      <w:proofErr w:type="spellEnd"/>
      <w:r w:rsidRPr="00BA2B87">
        <w:rPr>
          <w:rFonts w:asciiTheme="majorHAnsi" w:hAnsiTheme="majorHAnsi"/>
          <w:color w:val="auto"/>
          <w:sz w:val="22"/>
          <w:lang w:val="fr-FR"/>
        </w:rPr>
        <w:t xml:space="preserve"> et </w:t>
      </w:r>
      <w:proofErr w:type="spellStart"/>
      <w:r w:rsidRPr="00BA2B87">
        <w:rPr>
          <w:rFonts w:asciiTheme="majorHAnsi" w:hAnsiTheme="majorHAnsi"/>
          <w:color w:val="auto"/>
          <w:sz w:val="22"/>
          <w:lang w:val="fr-FR"/>
        </w:rPr>
        <w:t>Bushuri</w:t>
      </w:r>
      <w:proofErr w:type="spellEnd"/>
      <w:r w:rsidRPr="00BA2B87">
        <w:rPr>
          <w:rFonts w:asciiTheme="majorHAnsi" w:hAnsiTheme="majorHAnsi"/>
          <w:color w:val="auto"/>
          <w:sz w:val="22"/>
          <w:lang w:val="fr-FR"/>
        </w:rPr>
        <w:t xml:space="preserve"> dans la chefferie de </w:t>
      </w:r>
      <w:proofErr w:type="spellStart"/>
      <w:r w:rsidRPr="00BA2B87">
        <w:rPr>
          <w:rFonts w:asciiTheme="majorHAnsi" w:hAnsiTheme="majorHAnsi"/>
          <w:color w:val="auto"/>
          <w:sz w:val="22"/>
          <w:lang w:val="fr-FR"/>
        </w:rPr>
        <w:t>Bwito</w:t>
      </w:r>
      <w:proofErr w:type="spellEnd"/>
      <w:r w:rsidRPr="00BA2B87">
        <w:rPr>
          <w:rFonts w:asciiTheme="majorHAnsi" w:hAnsiTheme="majorHAnsi"/>
          <w:color w:val="auto"/>
          <w:sz w:val="22"/>
          <w:lang w:val="fr-FR"/>
        </w:rPr>
        <w:t xml:space="preserve">, groupement </w:t>
      </w:r>
      <w:proofErr w:type="spellStart"/>
      <w:r w:rsidRPr="00BA2B87">
        <w:rPr>
          <w:rFonts w:asciiTheme="majorHAnsi" w:hAnsiTheme="majorHAnsi"/>
          <w:color w:val="auto"/>
          <w:sz w:val="22"/>
          <w:lang w:val="fr-FR"/>
        </w:rPr>
        <w:t>Bukombo</w:t>
      </w:r>
      <w:proofErr w:type="spellEnd"/>
      <w:r w:rsidRPr="00BA2B87">
        <w:rPr>
          <w:rFonts w:asciiTheme="majorHAnsi" w:hAnsiTheme="majorHAnsi"/>
          <w:color w:val="auto"/>
          <w:sz w:val="22"/>
          <w:lang w:val="fr-FR"/>
        </w:rPr>
        <w:t xml:space="preserve">, Tongo et </w:t>
      </w:r>
      <w:proofErr w:type="spellStart"/>
      <w:r w:rsidRPr="00BA2B87">
        <w:rPr>
          <w:rFonts w:asciiTheme="majorHAnsi" w:hAnsiTheme="majorHAnsi"/>
          <w:color w:val="auto"/>
          <w:sz w:val="22"/>
          <w:lang w:val="fr-FR"/>
        </w:rPr>
        <w:t>Kihondo</w:t>
      </w:r>
      <w:proofErr w:type="spellEnd"/>
      <w:r w:rsidRPr="00BA2B87">
        <w:rPr>
          <w:rFonts w:asciiTheme="majorHAnsi" w:hAnsiTheme="majorHAnsi"/>
          <w:color w:val="auto"/>
          <w:sz w:val="22"/>
          <w:lang w:val="fr-FR"/>
        </w:rPr>
        <w:t xml:space="preserve">,  en territoire de Rutshuru, province du Nord-Kivu. Ces affrontements ont opposés les groupes armés entre eux (CMC : collectif de mouvement pour le </w:t>
      </w:r>
      <w:r w:rsidRPr="00BA2B87">
        <w:rPr>
          <w:rFonts w:asciiTheme="majorHAnsi" w:hAnsiTheme="majorHAnsi"/>
          <w:color w:val="auto"/>
          <w:sz w:val="22"/>
          <w:lang w:val="fr-FR"/>
        </w:rPr>
        <w:lastRenderedPageBreak/>
        <w:t xml:space="preserve">changement et ses alliés FDLR : force démocratique pour la libération du Rwanda et APSLC contre NDC Rénove : </w:t>
      </w:r>
      <w:proofErr w:type="spellStart"/>
      <w:r w:rsidRPr="00BA2B87">
        <w:rPr>
          <w:rFonts w:asciiTheme="majorHAnsi" w:hAnsiTheme="majorHAnsi"/>
          <w:color w:val="auto"/>
          <w:sz w:val="22"/>
          <w:lang w:val="fr-FR"/>
        </w:rPr>
        <w:t>Nduma</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Defense</w:t>
      </w:r>
      <w:proofErr w:type="spellEnd"/>
      <w:r w:rsidRPr="00BA2B87">
        <w:rPr>
          <w:rFonts w:asciiTheme="majorHAnsi" w:hAnsiTheme="majorHAnsi"/>
          <w:color w:val="auto"/>
          <w:sz w:val="22"/>
          <w:lang w:val="fr-FR"/>
        </w:rPr>
        <w:t xml:space="preserve"> of Congo) et les opérations militaires des FARDC (forces armées de la république démocratique du Congo) contre tous les groupes armés locaux et étrangers. Environ, 2478 ménages ont fouis les atrocités causés par l’activisme des groupes armés dans la zone et sont hébergés en famille d’accueil à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w:t>
      </w:r>
    </w:p>
    <w:p w:rsidR="00C70327" w:rsidRPr="00BA2B87" w:rsidRDefault="003335D2" w:rsidP="00BA2B87">
      <w:pPr>
        <w:spacing w:after="189"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Les informations relevées par CNR (gestionnaire du camp de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montrent qu’environ 539 ménages déplacés sont hébergés dans le camp de déplacés depuis  août 2019  en  janvier 2020. Ces atrocités ont comme corolaire, pillage des biens matériels et produits agropastoraux, destruction de biens productifs et abris, attaques des écoles, violences sexuelles et physiques, exigences de taxes illégales, recrutement </w:t>
      </w:r>
      <w:r w:rsidR="00A01A7E" w:rsidRPr="00BA2B87">
        <w:rPr>
          <w:rFonts w:asciiTheme="majorHAnsi" w:hAnsiTheme="majorHAnsi"/>
          <w:color w:val="auto"/>
          <w:sz w:val="22"/>
          <w:lang w:val="fr-FR"/>
        </w:rPr>
        <w:t>forcé d’enfants dans les groupes armés</w:t>
      </w:r>
      <w:r w:rsidRPr="00BA2B87">
        <w:rPr>
          <w:rFonts w:asciiTheme="majorHAnsi" w:hAnsiTheme="majorHAnsi"/>
          <w:color w:val="auto"/>
          <w:sz w:val="22"/>
          <w:lang w:val="fr-FR"/>
        </w:rPr>
        <w:t xml:space="preserve">, travaux forcés etc. Ces ménages déplacés en familles d’accueil et camp de déplacés à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mènent une vie pénible et sont dépourvus de moyens d’existence  et de subsistance. Le retour est envisagé si la zone de provenance est sécurisée.  </w:t>
      </w:r>
      <w:r w:rsidR="00A01A7E"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spacing w:after="238" w:line="240" w:lineRule="auto"/>
        <w:ind w:left="9" w:right="-11"/>
        <w:rPr>
          <w:rFonts w:asciiTheme="majorHAnsi" w:hAnsiTheme="majorHAnsi"/>
          <w:i/>
          <w:color w:val="auto"/>
          <w:sz w:val="22"/>
          <w:lang w:val="fr-FR"/>
        </w:rPr>
      </w:pPr>
      <w:r w:rsidRPr="00BA2B87">
        <w:rPr>
          <w:rFonts w:asciiTheme="majorHAnsi" w:hAnsiTheme="majorHAnsi"/>
          <w:b/>
          <w:i/>
          <w:color w:val="auto"/>
          <w:sz w:val="22"/>
          <w:lang w:val="fr-FR"/>
        </w:rPr>
        <w:t xml:space="preserve">Qui contrôle la zone ? </w:t>
      </w:r>
    </w:p>
    <w:p w:rsidR="00C70327" w:rsidRPr="00BA2B87" w:rsidRDefault="00DF0F07"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Les FARDC de 3307</w:t>
      </w:r>
      <w:r w:rsidR="003335D2" w:rsidRPr="00BA2B87">
        <w:rPr>
          <w:rFonts w:asciiTheme="majorHAnsi" w:hAnsiTheme="majorHAnsi"/>
          <w:color w:val="auto"/>
          <w:sz w:val="22"/>
          <w:vertAlign w:val="superscript"/>
          <w:lang w:val="fr-FR"/>
        </w:rPr>
        <w:t>ème</w:t>
      </w:r>
      <w:r w:rsidR="003335D2" w:rsidRPr="00BA2B87">
        <w:rPr>
          <w:rFonts w:asciiTheme="majorHAnsi" w:hAnsiTheme="majorHAnsi"/>
          <w:color w:val="auto"/>
          <w:sz w:val="22"/>
          <w:lang w:val="fr-FR"/>
        </w:rPr>
        <w:t xml:space="preserve"> régiment et la PNC  contrôlent le village </w:t>
      </w:r>
      <w:proofErr w:type="spellStart"/>
      <w:r w:rsidR="003335D2" w:rsidRPr="00BA2B87">
        <w:rPr>
          <w:rFonts w:asciiTheme="majorHAnsi" w:hAnsiTheme="majorHAnsi"/>
          <w:color w:val="auto"/>
          <w:sz w:val="22"/>
          <w:lang w:val="fr-FR"/>
        </w:rPr>
        <w:t>Kasoko</w:t>
      </w:r>
      <w:proofErr w:type="spellEnd"/>
      <w:r w:rsidR="003335D2" w:rsidRPr="00BA2B87">
        <w:rPr>
          <w:rFonts w:asciiTheme="majorHAnsi" w:hAnsiTheme="majorHAnsi"/>
          <w:color w:val="auto"/>
          <w:sz w:val="22"/>
          <w:lang w:val="fr-FR"/>
        </w:rPr>
        <w:t xml:space="preserve">. Leur présence inquiète moins les populations affectée par la crise. On peut compter au bout de doigts les éléments de la police qui ne parviennent pas à couvrir la zone  pour assurer la protection des personnes et leurs biens. La zone de provenance est sous contrôle des groupes armés CMC et ses alliés FDLR, </w:t>
      </w:r>
    </w:p>
    <w:p w:rsidR="00C70327" w:rsidRPr="00BA2B87" w:rsidRDefault="003335D2" w:rsidP="00BA2B87">
      <w:pPr>
        <w:spacing w:line="240" w:lineRule="auto"/>
        <w:ind w:right="392"/>
        <w:rPr>
          <w:rFonts w:asciiTheme="majorHAnsi" w:hAnsiTheme="majorHAnsi"/>
          <w:color w:val="auto"/>
          <w:sz w:val="22"/>
          <w:lang w:val="fr-FR"/>
        </w:rPr>
      </w:pPr>
      <w:r w:rsidRPr="00BA2B87">
        <w:rPr>
          <w:rFonts w:asciiTheme="majorHAnsi" w:hAnsiTheme="majorHAnsi"/>
          <w:color w:val="auto"/>
          <w:sz w:val="22"/>
          <w:lang w:val="fr-FR"/>
        </w:rPr>
        <w:t xml:space="preserve">APSLC et NDC Rénové. La présence des FARDC dans la zone </w:t>
      </w:r>
      <w:r w:rsidR="00854153" w:rsidRPr="00BA2B87">
        <w:rPr>
          <w:rFonts w:asciiTheme="majorHAnsi" w:hAnsiTheme="majorHAnsi"/>
          <w:color w:val="auto"/>
          <w:sz w:val="22"/>
          <w:lang w:val="fr-FR"/>
        </w:rPr>
        <w:t xml:space="preserve">provenance </w:t>
      </w:r>
      <w:r w:rsidR="0086453E" w:rsidRPr="00BA2B87">
        <w:rPr>
          <w:rFonts w:asciiTheme="majorHAnsi" w:hAnsiTheme="majorHAnsi"/>
          <w:color w:val="auto"/>
          <w:sz w:val="22"/>
          <w:lang w:val="fr-FR"/>
        </w:rPr>
        <w:t xml:space="preserve">est </w:t>
      </w:r>
      <w:r w:rsidRPr="00BA2B87">
        <w:rPr>
          <w:rFonts w:asciiTheme="majorHAnsi" w:hAnsiTheme="majorHAnsi"/>
          <w:color w:val="auto"/>
          <w:sz w:val="22"/>
          <w:lang w:val="fr-FR"/>
        </w:rPr>
        <w:t>limité</w:t>
      </w:r>
      <w:r w:rsidR="00A01A7E" w:rsidRPr="00BA2B87">
        <w:rPr>
          <w:rFonts w:asciiTheme="majorHAnsi" w:hAnsiTheme="majorHAnsi"/>
          <w:color w:val="auto"/>
          <w:sz w:val="22"/>
          <w:lang w:val="fr-FR"/>
        </w:rPr>
        <w:t xml:space="preserve">e avec un  effectif très réduit ce qui n’assurer pas  la protection effective de la population.   </w:t>
      </w:r>
      <w:r w:rsidRPr="00BA2B87">
        <w:rPr>
          <w:rFonts w:asciiTheme="majorHAnsi" w:hAnsiTheme="majorHAnsi"/>
          <w:color w:val="auto"/>
          <w:sz w:val="22"/>
          <w:lang w:val="fr-FR"/>
        </w:rPr>
        <w:t xml:space="preserve">    </w:t>
      </w:r>
    </w:p>
    <w:p w:rsidR="00C70327" w:rsidRPr="00BA2B87" w:rsidRDefault="003335D2" w:rsidP="00BA2B87">
      <w:pPr>
        <w:spacing w:after="0" w:line="240" w:lineRule="auto"/>
        <w:ind w:left="14" w:right="-11" w:firstLine="0"/>
        <w:rPr>
          <w:rFonts w:asciiTheme="majorHAnsi" w:hAnsiTheme="majorHAnsi"/>
          <w:color w:val="auto"/>
          <w:sz w:val="22"/>
          <w:lang w:val="fr-FR"/>
        </w:rPr>
      </w:pPr>
      <w:r w:rsidRPr="00BA2B87">
        <w:rPr>
          <w:rFonts w:asciiTheme="majorHAnsi" w:hAnsiTheme="majorHAnsi"/>
          <w:color w:val="auto"/>
          <w:sz w:val="22"/>
          <w:lang w:val="fr-FR"/>
        </w:rPr>
        <w:t xml:space="preserve"> </w:t>
      </w:r>
    </w:p>
    <w:p w:rsidR="002F6171" w:rsidRPr="00BA2B87" w:rsidRDefault="003335D2" w:rsidP="00BA2B87">
      <w:pPr>
        <w:spacing w:after="222" w:line="240" w:lineRule="auto"/>
        <w:ind w:left="9" w:right="-11"/>
        <w:rPr>
          <w:rFonts w:asciiTheme="majorHAnsi" w:hAnsiTheme="majorHAnsi"/>
          <w:b/>
          <w:i/>
          <w:color w:val="auto"/>
          <w:sz w:val="22"/>
          <w:lang w:val="fr-FR"/>
        </w:rPr>
      </w:pPr>
      <w:r w:rsidRPr="00BA2B87">
        <w:rPr>
          <w:rFonts w:asciiTheme="majorHAnsi" w:hAnsiTheme="majorHAnsi"/>
          <w:b/>
          <w:i/>
          <w:color w:val="auto"/>
          <w:sz w:val="22"/>
          <w:lang w:val="fr-FR"/>
        </w:rPr>
        <w:t>Quelle est la situation sécuritaire actuelle ?</w:t>
      </w:r>
    </w:p>
    <w:p w:rsidR="00C70327" w:rsidRPr="00BA2B87" w:rsidRDefault="002F6171" w:rsidP="00BA2B87">
      <w:pPr>
        <w:spacing w:after="230" w:line="240" w:lineRule="auto"/>
        <w:ind w:right="-11"/>
        <w:rPr>
          <w:rFonts w:asciiTheme="majorHAnsi" w:hAnsiTheme="majorHAnsi"/>
          <w:i/>
          <w:color w:val="auto"/>
          <w:sz w:val="22"/>
          <w:lang w:val="fr-FR"/>
        </w:rPr>
      </w:pPr>
      <w:r w:rsidRPr="00BA2B87">
        <w:rPr>
          <w:rFonts w:asciiTheme="majorHAnsi" w:hAnsiTheme="majorHAnsi"/>
          <w:color w:val="auto"/>
          <w:sz w:val="22"/>
          <w:lang w:val="fr-FR"/>
        </w:rPr>
        <w:t xml:space="preserve">La situation sécuritaire du village d’accueil des déplacés est relativement calme même si les patrouilles des FARDC sont limitées. Quant aux villages de provenance, les affrontements sont en cours entre les groupes armés contre les FARDC et les groupes armés contre eux-mêmes. 2 à 3 ménages en moyenne par jour continuent à quitter la zone de provenance vers les zones sécurisées.  La situation sécuritaire est imprédictible dans la zone de provenance.    </w:t>
      </w:r>
      <w:r w:rsidR="003335D2" w:rsidRPr="00BA2B87">
        <w:rPr>
          <w:rFonts w:asciiTheme="majorHAnsi" w:hAnsiTheme="majorHAnsi"/>
          <w:b/>
          <w:i/>
          <w:color w:val="auto"/>
          <w:sz w:val="22"/>
          <w:lang w:val="fr-FR"/>
        </w:rPr>
        <w:t xml:space="preserve"> </w:t>
      </w:r>
      <w:r w:rsidR="00A01A7E" w:rsidRPr="00BA2B87">
        <w:rPr>
          <w:rFonts w:asciiTheme="majorHAnsi" w:hAnsiTheme="majorHAnsi"/>
          <w:b/>
          <w:i/>
          <w:color w:val="auto"/>
          <w:sz w:val="22"/>
          <w:lang w:val="fr-FR"/>
        </w:rPr>
        <w:t xml:space="preserve">   </w:t>
      </w:r>
      <w:r w:rsidRPr="00BA2B87">
        <w:rPr>
          <w:rFonts w:asciiTheme="majorHAnsi" w:hAnsiTheme="majorHAnsi"/>
          <w:b/>
          <w:i/>
          <w:color w:val="auto"/>
          <w:sz w:val="22"/>
          <w:lang w:val="fr-FR"/>
        </w:rPr>
        <w:t xml:space="preserve">  </w:t>
      </w:r>
    </w:p>
    <w:p w:rsidR="00C70327" w:rsidRPr="00BA2B87" w:rsidRDefault="003335D2" w:rsidP="00BA2B87">
      <w:pPr>
        <w:spacing w:after="221" w:line="240" w:lineRule="auto"/>
        <w:ind w:left="9" w:right="-11"/>
        <w:rPr>
          <w:rFonts w:asciiTheme="majorHAnsi" w:hAnsiTheme="majorHAnsi"/>
          <w:i/>
          <w:color w:val="auto"/>
          <w:sz w:val="22"/>
          <w:lang w:val="fr-FR"/>
        </w:rPr>
      </w:pPr>
      <w:r w:rsidRPr="00BA2B87">
        <w:rPr>
          <w:rFonts w:asciiTheme="majorHAnsi" w:hAnsiTheme="majorHAnsi"/>
          <w:b/>
          <w:i/>
          <w:color w:val="auto"/>
          <w:sz w:val="22"/>
          <w:lang w:val="fr-FR"/>
        </w:rPr>
        <w:t xml:space="preserve">Accessibilité, atouts et contraintes propres à la localité </w:t>
      </w:r>
    </w:p>
    <w:p w:rsidR="00C70327" w:rsidRPr="00BA2B87" w:rsidRDefault="003335D2" w:rsidP="00BA2B87">
      <w:pPr>
        <w:spacing w:after="226" w:line="240" w:lineRule="auto"/>
        <w:ind w:left="9" w:right="-11"/>
        <w:rPr>
          <w:rFonts w:asciiTheme="majorHAnsi" w:hAnsiTheme="majorHAnsi"/>
          <w:b/>
          <w:color w:val="auto"/>
          <w:sz w:val="22"/>
          <w:lang w:val="fr-FR"/>
        </w:rPr>
      </w:pPr>
      <w:r w:rsidRPr="00BA2B87">
        <w:rPr>
          <w:rFonts w:asciiTheme="majorHAnsi" w:hAnsiTheme="majorHAnsi"/>
          <w:b/>
          <w:color w:val="auto"/>
          <w:sz w:val="22"/>
          <w:lang w:val="fr-FR"/>
        </w:rPr>
        <w:t xml:space="preserve">Aires de santé de </w:t>
      </w:r>
      <w:proofErr w:type="spellStart"/>
      <w:r w:rsidRPr="00BA2B87">
        <w:rPr>
          <w:rFonts w:asciiTheme="majorHAnsi" w:hAnsiTheme="majorHAnsi"/>
          <w:b/>
          <w:color w:val="auto"/>
          <w:sz w:val="22"/>
          <w:lang w:val="fr-FR"/>
        </w:rPr>
        <w:t>Kasoko</w:t>
      </w:r>
      <w:proofErr w:type="spellEnd"/>
      <w:r w:rsidRPr="00BA2B87">
        <w:rPr>
          <w:rFonts w:asciiTheme="majorHAnsi" w:hAnsiTheme="majorHAnsi"/>
          <w:b/>
          <w:color w:val="auto"/>
          <w:sz w:val="22"/>
          <w:lang w:val="fr-FR"/>
        </w:rPr>
        <w:t xml:space="preserve">  </w:t>
      </w:r>
    </w:p>
    <w:p w:rsidR="00C70327" w:rsidRPr="00BA2B87" w:rsidRDefault="003335D2" w:rsidP="00BA2B87">
      <w:pPr>
        <w:spacing w:after="229"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Le bureau administratif  du village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se trouve à Nyanzale centre. C’est bureau est construit à matériau semi durable présentant une  détérioration et vieillissement très avancer nécessitant une réhabilitation. L’aire de santé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fait partie de la localité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groupement </w:t>
      </w:r>
      <w:proofErr w:type="spellStart"/>
      <w:r w:rsidRPr="00BA2B87">
        <w:rPr>
          <w:rFonts w:asciiTheme="majorHAnsi" w:hAnsiTheme="majorHAnsi"/>
          <w:color w:val="auto"/>
          <w:sz w:val="22"/>
          <w:lang w:val="fr-FR"/>
        </w:rPr>
        <w:t>Kihondo</w:t>
      </w:r>
      <w:proofErr w:type="spellEnd"/>
      <w:r w:rsidRPr="00BA2B87">
        <w:rPr>
          <w:rFonts w:asciiTheme="majorHAnsi" w:hAnsiTheme="majorHAnsi"/>
          <w:color w:val="auto"/>
          <w:sz w:val="22"/>
          <w:lang w:val="fr-FR"/>
        </w:rPr>
        <w:t>. Cette  aire  de santé est  accessibles physiqueme</w:t>
      </w:r>
      <w:r w:rsidR="00773A7B" w:rsidRPr="00BA2B87">
        <w:rPr>
          <w:rFonts w:asciiTheme="majorHAnsi" w:hAnsiTheme="majorHAnsi"/>
          <w:color w:val="auto"/>
          <w:sz w:val="22"/>
          <w:lang w:val="fr-FR"/>
        </w:rPr>
        <w:t xml:space="preserve">nt par axe routier à partir </w:t>
      </w:r>
      <w:r w:rsidRPr="00BA2B87">
        <w:rPr>
          <w:rFonts w:asciiTheme="majorHAnsi" w:hAnsiTheme="majorHAnsi"/>
          <w:color w:val="auto"/>
          <w:sz w:val="22"/>
          <w:lang w:val="fr-FR"/>
        </w:rPr>
        <w:t xml:space="preserve">de </w:t>
      </w:r>
      <w:proofErr w:type="spellStart"/>
      <w:r w:rsidRPr="00BA2B87">
        <w:rPr>
          <w:rFonts w:asciiTheme="majorHAnsi" w:hAnsiTheme="majorHAnsi"/>
          <w:color w:val="auto"/>
          <w:sz w:val="22"/>
          <w:lang w:val="fr-FR"/>
        </w:rPr>
        <w:t>Mweso</w:t>
      </w:r>
      <w:proofErr w:type="spellEnd"/>
      <w:r w:rsidRPr="00BA2B87">
        <w:rPr>
          <w:rFonts w:asciiTheme="majorHAnsi" w:hAnsiTheme="majorHAnsi"/>
          <w:color w:val="auto"/>
          <w:sz w:val="22"/>
          <w:lang w:val="fr-FR"/>
        </w:rPr>
        <w:t xml:space="preserve"> – </w:t>
      </w:r>
      <w:proofErr w:type="spellStart"/>
      <w:r w:rsidRPr="00BA2B87">
        <w:rPr>
          <w:rFonts w:asciiTheme="majorHAnsi" w:hAnsiTheme="majorHAnsi"/>
          <w:color w:val="auto"/>
          <w:sz w:val="22"/>
          <w:lang w:val="fr-FR"/>
        </w:rPr>
        <w:t>Katsiru</w:t>
      </w:r>
      <w:proofErr w:type="spellEnd"/>
      <w:r w:rsidRPr="00BA2B87">
        <w:rPr>
          <w:rFonts w:asciiTheme="majorHAnsi" w:hAnsiTheme="majorHAnsi"/>
          <w:color w:val="auto"/>
          <w:sz w:val="22"/>
          <w:lang w:val="fr-FR"/>
        </w:rPr>
        <w:t xml:space="preserve">  –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à peu près </w:t>
      </w:r>
      <w:r w:rsidR="00DF0F07" w:rsidRPr="00BA2B87">
        <w:rPr>
          <w:rFonts w:asciiTheme="majorHAnsi" w:hAnsiTheme="majorHAnsi"/>
          <w:color w:val="auto"/>
          <w:sz w:val="22"/>
          <w:lang w:val="fr-FR"/>
        </w:rPr>
        <w:t>23</w:t>
      </w:r>
      <w:r w:rsidRPr="00BA2B87">
        <w:rPr>
          <w:rFonts w:asciiTheme="majorHAnsi" w:hAnsiTheme="majorHAnsi"/>
          <w:color w:val="auto"/>
          <w:sz w:val="22"/>
          <w:lang w:val="fr-FR"/>
        </w:rPr>
        <w:t xml:space="preserve"> km. La route est  en terre présentant des traverses,</w:t>
      </w:r>
      <w:r w:rsidR="00C64212" w:rsidRPr="00BA2B87">
        <w:rPr>
          <w:rFonts w:asciiTheme="majorHAnsi" w:hAnsiTheme="majorHAnsi"/>
          <w:color w:val="auto"/>
          <w:sz w:val="22"/>
          <w:lang w:val="fr-FR"/>
        </w:rPr>
        <w:t xml:space="preserve"> nid de poule et des ravins</w:t>
      </w:r>
      <w:r w:rsidR="00773A7B" w:rsidRPr="00BA2B87">
        <w:rPr>
          <w:rFonts w:asciiTheme="majorHAnsi" w:hAnsiTheme="majorHAnsi"/>
          <w:color w:val="auto"/>
          <w:sz w:val="22"/>
          <w:lang w:val="fr-FR"/>
        </w:rPr>
        <w:t xml:space="preserve">, surtout </w:t>
      </w:r>
      <w:r w:rsidR="00C64212"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au niveau de LUVE. Cette  route permet  le trafic lié au commerce avec les FUSO, camion double traction, véhicule land Cruser 4X4 et à moto. </w:t>
      </w:r>
      <w:r w:rsidR="00773A7B" w:rsidRPr="00BA2B87">
        <w:rPr>
          <w:rFonts w:asciiTheme="majorHAnsi" w:hAnsiTheme="majorHAnsi"/>
          <w:color w:val="auto"/>
          <w:sz w:val="22"/>
          <w:lang w:val="fr-FR"/>
        </w:rPr>
        <w:t xml:space="preserve"> </w:t>
      </w:r>
      <w:r w:rsidR="00A276A7"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DF0F07"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spacing w:after="234"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La population est  composée majoritairement de peuples de la tribu Hutu, Tutsi, </w:t>
      </w:r>
      <w:proofErr w:type="spellStart"/>
      <w:r w:rsidRPr="00BA2B87">
        <w:rPr>
          <w:rFonts w:asciiTheme="majorHAnsi" w:hAnsiTheme="majorHAnsi"/>
          <w:color w:val="auto"/>
          <w:sz w:val="22"/>
          <w:lang w:val="fr-FR"/>
        </w:rPr>
        <w:t>Hunde</w:t>
      </w:r>
      <w:proofErr w:type="spellEnd"/>
      <w:r w:rsidRPr="00BA2B87">
        <w:rPr>
          <w:rFonts w:asciiTheme="majorHAnsi" w:hAnsiTheme="majorHAnsi"/>
          <w:color w:val="auto"/>
          <w:sz w:val="22"/>
          <w:lang w:val="fr-FR"/>
        </w:rPr>
        <w:t xml:space="preserve"> et </w:t>
      </w:r>
      <w:proofErr w:type="spellStart"/>
      <w:r w:rsidRPr="00BA2B87">
        <w:rPr>
          <w:rFonts w:asciiTheme="majorHAnsi" w:hAnsiTheme="majorHAnsi"/>
          <w:color w:val="auto"/>
          <w:sz w:val="22"/>
          <w:lang w:val="fr-FR"/>
        </w:rPr>
        <w:t>Nande</w:t>
      </w:r>
      <w:proofErr w:type="spellEnd"/>
      <w:r w:rsidRPr="00BA2B87">
        <w:rPr>
          <w:rFonts w:asciiTheme="majorHAnsi" w:hAnsiTheme="majorHAnsi"/>
          <w:color w:val="auto"/>
          <w:sz w:val="22"/>
          <w:lang w:val="fr-FR"/>
        </w:rPr>
        <w:t xml:space="preserve"> qui est un peuple Bantou et Nilotique, le Kinyarwanda  reste une langue prédominante. A peu près de la moitié de la population parle le « SWAHILI ».  </w:t>
      </w:r>
    </w:p>
    <w:p w:rsidR="00C70327" w:rsidRPr="00BA2B87" w:rsidRDefault="003335D2" w:rsidP="00BA2B87">
      <w:pPr>
        <w:spacing w:after="234" w:line="240" w:lineRule="auto"/>
        <w:ind w:right="-11"/>
        <w:rPr>
          <w:rFonts w:asciiTheme="majorHAnsi" w:hAnsiTheme="majorHAnsi"/>
          <w:color w:val="auto"/>
          <w:sz w:val="22"/>
          <w:lang w:val="fr-FR"/>
        </w:rPr>
      </w:pPr>
      <w:r w:rsidRPr="00BA2B87">
        <w:rPr>
          <w:rFonts w:asciiTheme="majorHAnsi" w:hAnsiTheme="majorHAnsi"/>
          <w:color w:val="auto"/>
          <w:sz w:val="22"/>
          <w:lang w:val="fr-FR"/>
        </w:rPr>
        <w:lastRenderedPageBreak/>
        <w:t xml:space="preserve">Le village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n’   est pas  couvert  par  les  réseaux  téléphoniques   Airtel, </w:t>
      </w:r>
      <w:proofErr w:type="spellStart"/>
      <w:r w:rsidRPr="00BA2B87">
        <w:rPr>
          <w:rFonts w:asciiTheme="majorHAnsi" w:hAnsiTheme="majorHAnsi"/>
          <w:color w:val="auto"/>
          <w:sz w:val="22"/>
          <w:lang w:val="fr-FR"/>
        </w:rPr>
        <w:t>Vodacom</w:t>
      </w:r>
      <w:proofErr w:type="spellEnd"/>
      <w:r w:rsidRPr="00BA2B87">
        <w:rPr>
          <w:rFonts w:asciiTheme="majorHAnsi" w:hAnsiTheme="majorHAnsi"/>
          <w:color w:val="auto"/>
          <w:sz w:val="22"/>
          <w:lang w:val="fr-FR"/>
        </w:rPr>
        <w:t xml:space="preserve">, Orange. Certains coins du village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sont couverts par le réseau Orange. Quant à la couverture médiatique, la zone est arrosée</w:t>
      </w:r>
      <w:r w:rsidR="00636982" w:rsidRPr="00BA2B87">
        <w:rPr>
          <w:rFonts w:asciiTheme="majorHAnsi" w:hAnsiTheme="majorHAnsi"/>
          <w:color w:val="auto"/>
          <w:sz w:val="22"/>
          <w:lang w:val="fr-FR"/>
        </w:rPr>
        <w:t xml:space="preserve"> par certaines chaines locales</w:t>
      </w:r>
      <w:r w:rsidRPr="00BA2B87">
        <w:rPr>
          <w:rFonts w:asciiTheme="majorHAnsi" w:hAnsiTheme="majorHAnsi"/>
          <w:color w:val="auto"/>
          <w:sz w:val="22"/>
          <w:lang w:val="fr-FR"/>
        </w:rPr>
        <w:t>, international et la radio communautaire</w:t>
      </w:r>
      <w:r w:rsidR="00636982" w:rsidRPr="00BA2B87">
        <w:rPr>
          <w:rFonts w:asciiTheme="majorHAnsi" w:hAnsiTheme="majorHAnsi"/>
          <w:color w:val="auto"/>
          <w:sz w:val="22"/>
          <w:lang w:val="fr-FR"/>
        </w:rPr>
        <w:t xml:space="preserve"> de Nyanzale</w:t>
      </w:r>
      <w:r w:rsidRPr="00BA2B87">
        <w:rPr>
          <w:rFonts w:asciiTheme="majorHAnsi" w:hAnsiTheme="majorHAnsi"/>
          <w:color w:val="auto"/>
          <w:sz w:val="22"/>
          <w:lang w:val="fr-FR"/>
        </w:rPr>
        <w:t>.</w:t>
      </w:r>
      <w:r w:rsidR="00636982" w:rsidRPr="00BA2B87">
        <w:rPr>
          <w:rFonts w:asciiTheme="majorHAnsi" w:hAnsiTheme="majorHAnsi"/>
          <w:color w:val="auto"/>
          <w:sz w:val="22"/>
          <w:shd w:val="clear" w:color="auto" w:fill="FFFF00"/>
          <w:lang w:val="fr-FR"/>
        </w:rPr>
        <w:t xml:space="preserve"> </w:t>
      </w:r>
      <w:r w:rsidRPr="00BA2B87">
        <w:rPr>
          <w:rFonts w:asciiTheme="majorHAnsi" w:hAnsiTheme="majorHAnsi"/>
          <w:color w:val="auto"/>
          <w:sz w:val="22"/>
          <w:lang w:val="fr-FR"/>
        </w:rPr>
        <w:t xml:space="preserve">   </w:t>
      </w:r>
      <w:r w:rsidR="00DF0F07"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DF0F07" w:rsidRPr="00BA2B87">
        <w:rPr>
          <w:rFonts w:asciiTheme="majorHAnsi" w:hAnsiTheme="majorHAnsi"/>
          <w:color w:val="auto"/>
          <w:sz w:val="22"/>
          <w:lang w:val="fr-FR"/>
        </w:rPr>
        <w:t xml:space="preserve"> </w:t>
      </w:r>
    </w:p>
    <w:p w:rsidR="00C70327" w:rsidRPr="00BA2B87" w:rsidRDefault="003335D2" w:rsidP="00BA2B87">
      <w:pPr>
        <w:spacing w:after="28" w:line="240" w:lineRule="auto"/>
        <w:ind w:right="-11"/>
        <w:rPr>
          <w:rFonts w:asciiTheme="majorHAnsi" w:hAnsiTheme="majorHAnsi"/>
          <w:color w:val="auto"/>
          <w:sz w:val="22"/>
          <w:lang w:val="fr-FR"/>
        </w:rPr>
      </w:pPr>
      <w:r w:rsidRPr="00BA2B87">
        <w:rPr>
          <w:rFonts w:asciiTheme="majorHAnsi" w:hAnsiTheme="majorHAnsi"/>
          <w:color w:val="auto"/>
          <w:sz w:val="22"/>
          <w:lang w:val="fr-FR"/>
        </w:rPr>
        <w:t>Le marché principal est localisé à Nyanzale  centre. Ce principal marché approvisionnent la zone en produit manufacturé et facilite,   l’écoulement des produits agricoles. Le marché fonctionne chaque vendredi, on peut y trouver des produits vivriers et des produits manufacturés. Les acheteurs proviennent des villages voisins pour s’approvisionner en produits maraîch</w:t>
      </w:r>
      <w:r w:rsidR="002A7EF9" w:rsidRPr="00BA2B87">
        <w:rPr>
          <w:rFonts w:asciiTheme="majorHAnsi" w:hAnsiTheme="majorHAnsi"/>
          <w:color w:val="auto"/>
          <w:sz w:val="22"/>
          <w:lang w:val="fr-FR"/>
        </w:rPr>
        <w:t>ers (oignon, poireau, chou</w:t>
      </w:r>
      <w:r w:rsidRPr="00BA2B87">
        <w:rPr>
          <w:rFonts w:asciiTheme="majorHAnsi" w:hAnsiTheme="majorHAnsi"/>
          <w:color w:val="auto"/>
          <w:sz w:val="22"/>
          <w:lang w:val="fr-FR"/>
        </w:rPr>
        <w:t xml:space="preserve"> etc.) et en produits vivr</w:t>
      </w:r>
      <w:r w:rsidR="002A7EF9" w:rsidRPr="00BA2B87">
        <w:rPr>
          <w:rFonts w:asciiTheme="majorHAnsi" w:hAnsiTheme="majorHAnsi"/>
          <w:color w:val="auto"/>
          <w:sz w:val="22"/>
          <w:lang w:val="fr-FR"/>
        </w:rPr>
        <w:t>iers (pomme de terre, haricot</w:t>
      </w:r>
      <w:r w:rsidRPr="00BA2B87">
        <w:rPr>
          <w:rFonts w:asciiTheme="majorHAnsi" w:hAnsiTheme="majorHAnsi"/>
          <w:color w:val="auto"/>
          <w:sz w:val="22"/>
          <w:lang w:val="fr-FR"/>
        </w:rPr>
        <w:t>,</w:t>
      </w:r>
      <w:r w:rsidR="002A7EF9" w:rsidRPr="00BA2B87">
        <w:rPr>
          <w:rFonts w:asciiTheme="majorHAnsi" w:hAnsiTheme="majorHAnsi"/>
          <w:color w:val="auto"/>
          <w:sz w:val="22"/>
          <w:lang w:val="fr-FR"/>
        </w:rPr>
        <w:t xml:space="preserve"> maïs </w:t>
      </w:r>
      <w:r w:rsidRPr="00BA2B87">
        <w:rPr>
          <w:rFonts w:asciiTheme="majorHAnsi" w:hAnsiTheme="majorHAnsi"/>
          <w:color w:val="auto"/>
          <w:sz w:val="22"/>
          <w:lang w:val="fr-FR"/>
        </w:rPr>
        <w:t xml:space="preserve"> etc.).  Ce marché a été construit par l</w:t>
      </w:r>
      <w:r w:rsidR="00871053" w:rsidRPr="00BA2B87">
        <w:rPr>
          <w:rFonts w:asciiTheme="majorHAnsi" w:hAnsiTheme="majorHAnsi"/>
          <w:color w:val="auto"/>
          <w:sz w:val="22"/>
          <w:lang w:val="fr-FR"/>
        </w:rPr>
        <w:t>e fonds social de la RDC à partir 24 juillet 2017 au 20 février 2018</w:t>
      </w:r>
      <w:r w:rsidR="00636982" w:rsidRPr="00BA2B87">
        <w:rPr>
          <w:rFonts w:asciiTheme="majorHAnsi" w:hAnsiTheme="majorHAnsi"/>
          <w:color w:val="auto"/>
          <w:sz w:val="22"/>
          <w:lang w:val="fr-FR"/>
        </w:rPr>
        <w:t>. Et cela, 8 pavillons</w:t>
      </w:r>
      <w:r w:rsidRPr="00BA2B87">
        <w:rPr>
          <w:rFonts w:asciiTheme="majorHAnsi" w:hAnsiTheme="majorHAnsi"/>
          <w:color w:val="auto"/>
          <w:sz w:val="22"/>
          <w:lang w:val="fr-FR"/>
        </w:rPr>
        <w:t xml:space="preserve">.  Toutefois, le besoin de construire ce marché se présente étant donné qu’une grande partie de ce marché est à semi durable. Pas   d’entrepôt  à  Nyanzale centre.   </w:t>
      </w:r>
    </w:p>
    <w:p w:rsidR="00C70327" w:rsidRPr="00BA2B87" w:rsidRDefault="003335D2" w:rsidP="00BA2B87">
      <w:pPr>
        <w:spacing w:after="234"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Il y a une  structure  sanitaire «  centre de santé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   non  appuyées par les partenaires. Les besoins sont toujours énormes car la rupture en médicament se fait sentir du jour au jour et la prise en charge complète  des malades</w:t>
      </w:r>
      <w:r w:rsidR="002A7EF9" w:rsidRPr="00BA2B87">
        <w:rPr>
          <w:rFonts w:asciiTheme="majorHAnsi" w:hAnsiTheme="majorHAnsi"/>
          <w:color w:val="auto"/>
          <w:sz w:val="22"/>
          <w:lang w:val="fr-FR"/>
        </w:rPr>
        <w:t xml:space="preserve"> est faible</w:t>
      </w:r>
      <w:r w:rsidRPr="00BA2B87">
        <w:rPr>
          <w:rFonts w:asciiTheme="majorHAnsi" w:hAnsiTheme="majorHAnsi"/>
          <w:color w:val="auto"/>
          <w:sz w:val="22"/>
          <w:lang w:val="fr-FR"/>
        </w:rPr>
        <w:t xml:space="preserve">. </w:t>
      </w:r>
      <w:r w:rsidR="002A7EF9" w:rsidRPr="00BA2B87">
        <w:rPr>
          <w:rFonts w:asciiTheme="majorHAnsi" w:hAnsiTheme="majorHAnsi"/>
          <w:color w:val="auto"/>
          <w:sz w:val="22"/>
          <w:lang w:val="fr-FR"/>
        </w:rPr>
        <w:t xml:space="preserve"> </w:t>
      </w:r>
    </w:p>
    <w:p w:rsidR="00C70327" w:rsidRPr="00BA2B87" w:rsidRDefault="003335D2" w:rsidP="00BA2B87">
      <w:pPr>
        <w:spacing w:after="243" w:line="240" w:lineRule="auto"/>
        <w:ind w:right="-11"/>
        <w:rPr>
          <w:rFonts w:asciiTheme="majorHAnsi" w:hAnsiTheme="majorHAnsi"/>
          <w:color w:val="auto"/>
          <w:sz w:val="22"/>
          <w:lang w:val="fr-FR"/>
        </w:rPr>
      </w:pPr>
      <w:r w:rsidRPr="00BA2B87">
        <w:rPr>
          <w:rFonts w:asciiTheme="majorHAnsi" w:hAnsiTheme="majorHAnsi"/>
          <w:color w:val="auto"/>
          <w:sz w:val="22"/>
          <w:lang w:val="fr-FR"/>
        </w:rPr>
        <w:t>Les infrastructures scolaires sont fonctionnelles  dont deux  écoles primaires et  une école secondaire.</w:t>
      </w:r>
      <w:r w:rsidRPr="00BA2B87">
        <w:rPr>
          <w:rFonts w:asciiTheme="majorHAnsi" w:eastAsia="Times New Roman" w:hAnsiTheme="majorHAnsi" w:cs="Times New Roman"/>
          <w:color w:val="auto"/>
          <w:sz w:val="22"/>
          <w:lang w:val="fr-FR"/>
        </w:rPr>
        <w:t xml:space="preserve"> </w:t>
      </w:r>
      <w:r w:rsidRPr="00BA2B87">
        <w:rPr>
          <w:rFonts w:asciiTheme="majorHAnsi" w:hAnsiTheme="majorHAnsi"/>
          <w:color w:val="auto"/>
          <w:sz w:val="22"/>
          <w:lang w:val="fr-FR"/>
        </w:rPr>
        <w:t>Signalons également la pr</w:t>
      </w:r>
      <w:r w:rsidR="00697353" w:rsidRPr="00BA2B87">
        <w:rPr>
          <w:rFonts w:asciiTheme="majorHAnsi" w:hAnsiTheme="majorHAnsi"/>
          <w:color w:val="auto"/>
          <w:sz w:val="22"/>
          <w:lang w:val="fr-FR"/>
        </w:rPr>
        <w:t>ésence des Eglises notamment l’E</w:t>
      </w:r>
      <w:r w:rsidRPr="00BA2B87">
        <w:rPr>
          <w:rFonts w:asciiTheme="majorHAnsi" w:hAnsiTheme="majorHAnsi"/>
          <w:color w:val="auto"/>
          <w:sz w:val="22"/>
          <w:lang w:val="fr-FR"/>
        </w:rPr>
        <w:t xml:space="preserve">glise Catholique, Adventiste, CEPAC, 34 </w:t>
      </w:r>
      <w:proofErr w:type="spellStart"/>
      <w:r w:rsidRPr="00BA2B87">
        <w:rPr>
          <w:rFonts w:asciiTheme="majorHAnsi" w:hAnsiTheme="majorHAnsi"/>
          <w:color w:val="auto"/>
          <w:sz w:val="22"/>
          <w:vertAlign w:val="superscript"/>
          <w:lang w:val="fr-FR"/>
        </w:rPr>
        <w:t>ème</w:t>
      </w:r>
      <w:proofErr w:type="spellEnd"/>
      <w:r w:rsidRPr="00BA2B87">
        <w:rPr>
          <w:rFonts w:asciiTheme="majorHAnsi" w:hAnsiTheme="majorHAnsi"/>
          <w:color w:val="auto"/>
          <w:sz w:val="22"/>
          <w:lang w:val="fr-FR"/>
        </w:rPr>
        <w:t xml:space="preserve"> CADAF, CEDCE,… </w:t>
      </w:r>
      <w:r w:rsidR="00697353"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C70327" w:rsidRPr="00BA2B87" w:rsidRDefault="003335D2" w:rsidP="00BA2B87">
      <w:pPr>
        <w:spacing w:after="221"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Il existe une terre cultivable dans cette zone. Les ménages y pratiquent des cultures vivrières en prédominance Maïs, Haricot, Arachide, Manioc.  </w:t>
      </w:r>
      <w:r w:rsidR="00636982" w:rsidRPr="00BA2B87">
        <w:rPr>
          <w:rFonts w:asciiTheme="majorHAnsi" w:hAnsiTheme="majorHAnsi"/>
          <w:color w:val="auto"/>
          <w:sz w:val="22"/>
          <w:lang w:val="fr-FR"/>
        </w:rPr>
        <w:t xml:space="preserve"> </w:t>
      </w:r>
    </w:p>
    <w:p w:rsidR="00C70327" w:rsidRPr="00BA2B87" w:rsidRDefault="003335D2" w:rsidP="00BA2B87">
      <w:pPr>
        <w:pStyle w:val="Heading1"/>
        <w:spacing w:line="240" w:lineRule="auto"/>
        <w:ind w:right="-11"/>
        <w:jc w:val="both"/>
        <w:rPr>
          <w:rFonts w:asciiTheme="majorHAnsi" w:hAnsiTheme="majorHAnsi"/>
          <w:i/>
          <w:color w:val="auto"/>
          <w:sz w:val="22"/>
          <w:lang w:val="fr-FR"/>
        </w:rPr>
      </w:pPr>
      <w:r w:rsidRPr="00BA2B87">
        <w:rPr>
          <w:rFonts w:asciiTheme="majorHAnsi" w:hAnsiTheme="majorHAnsi"/>
          <w:i/>
          <w:color w:val="auto"/>
          <w:sz w:val="22"/>
          <w:lang w:val="fr-FR"/>
        </w:rPr>
        <w:t xml:space="preserve">Cartographie (villages et localités avoisinantes: distance, nombre déplacés) </w:t>
      </w:r>
      <w:r w:rsidR="00FB279C" w:rsidRPr="00BA2B87">
        <w:rPr>
          <w:rFonts w:asciiTheme="majorHAnsi" w:hAnsiTheme="majorHAnsi"/>
          <w:i/>
          <w:color w:val="auto"/>
          <w:sz w:val="22"/>
          <w:lang w:val="fr-FR"/>
        </w:rPr>
        <w:t xml:space="preserve"> </w:t>
      </w:r>
    </w:p>
    <w:p w:rsidR="00C70327" w:rsidRPr="00BA2B87" w:rsidRDefault="003335D2" w:rsidP="00BA2B87">
      <w:pPr>
        <w:spacing w:after="247" w:line="240" w:lineRule="auto"/>
        <w:ind w:left="9" w:right="-11"/>
        <w:rPr>
          <w:rFonts w:asciiTheme="majorHAnsi" w:hAnsiTheme="majorHAnsi"/>
          <w:color w:val="auto"/>
          <w:sz w:val="22"/>
          <w:lang w:val="fr-FR"/>
        </w:rPr>
      </w:pPr>
      <w:r w:rsidRPr="00BA2B87">
        <w:rPr>
          <w:rFonts w:asciiTheme="majorHAnsi" w:eastAsia="Times New Roman" w:hAnsiTheme="majorHAnsi" w:cs="Times New Roman"/>
          <w:color w:val="auto"/>
          <w:sz w:val="22"/>
          <w:lang w:val="fr-FR"/>
        </w:rPr>
        <w:t xml:space="preserve">Le village  de </w:t>
      </w:r>
      <w:proofErr w:type="spellStart"/>
      <w:r w:rsidRPr="00BA2B87">
        <w:rPr>
          <w:rFonts w:asciiTheme="majorHAnsi" w:eastAsia="Times New Roman" w:hAnsiTheme="majorHAnsi" w:cs="Times New Roman"/>
          <w:color w:val="auto"/>
          <w:sz w:val="22"/>
          <w:lang w:val="fr-FR"/>
        </w:rPr>
        <w:t>Kasoko</w:t>
      </w:r>
      <w:proofErr w:type="spellEnd"/>
      <w:r w:rsidRPr="00BA2B87">
        <w:rPr>
          <w:rFonts w:asciiTheme="majorHAnsi" w:eastAsia="Times New Roman" w:hAnsiTheme="majorHAnsi" w:cs="Times New Roman"/>
          <w:color w:val="auto"/>
          <w:sz w:val="22"/>
          <w:lang w:val="fr-FR"/>
        </w:rPr>
        <w:t xml:space="preserve">  est relié  par l’axe </w:t>
      </w:r>
      <w:proofErr w:type="spellStart"/>
      <w:r w:rsidRPr="00BA2B87">
        <w:rPr>
          <w:rFonts w:asciiTheme="majorHAnsi" w:hAnsiTheme="majorHAnsi"/>
          <w:color w:val="auto"/>
          <w:sz w:val="22"/>
          <w:lang w:val="fr-FR"/>
        </w:rPr>
        <w:t>Mweso</w:t>
      </w:r>
      <w:proofErr w:type="spellEnd"/>
      <w:r w:rsidRPr="00BA2B87">
        <w:rPr>
          <w:rFonts w:asciiTheme="majorHAnsi" w:hAnsiTheme="majorHAnsi"/>
          <w:color w:val="auto"/>
          <w:sz w:val="22"/>
          <w:lang w:val="fr-FR"/>
        </w:rPr>
        <w:t xml:space="preserve"> – </w:t>
      </w:r>
      <w:proofErr w:type="spellStart"/>
      <w:r w:rsidRPr="00BA2B87">
        <w:rPr>
          <w:rFonts w:asciiTheme="majorHAnsi" w:hAnsiTheme="majorHAnsi"/>
          <w:color w:val="auto"/>
          <w:sz w:val="22"/>
          <w:lang w:val="fr-FR"/>
        </w:rPr>
        <w:t>Katsiru</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 </w:t>
      </w:r>
      <w:proofErr w:type="spellStart"/>
      <w:r w:rsidRPr="00BA2B87">
        <w:rPr>
          <w:rFonts w:asciiTheme="majorHAnsi" w:hAnsiTheme="majorHAnsi"/>
          <w:color w:val="auto"/>
          <w:sz w:val="22"/>
          <w:lang w:val="fr-FR"/>
        </w:rPr>
        <w:t>Nyanzale</w:t>
      </w:r>
      <w:proofErr w:type="spellEnd"/>
      <w:r w:rsidRPr="00BA2B87">
        <w:rPr>
          <w:rFonts w:asciiTheme="majorHAnsi" w:hAnsiTheme="majorHAnsi"/>
          <w:color w:val="auto"/>
          <w:sz w:val="22"/>
          <w:lang w:val="fr-FR"/>
        </w:rPr>
        <w:t xml:space="preserve">. </w:t>
      </w:r>
      <w:r w:rsidRPr="00BA2B87">
        <w:rPr>
          <w:rFonts w:asciiTheme="majorHAnsi" w:eastAsia="Times New Roman" w:hAnsiTheme="majorHAnsi" w:cs="Times New Roman"/>
          <w:color w:val="auto"/>
          <w:sz w:val="22"/>
          <w:lang w:val="fr-FR"/>
        </w:rPr>
        <w:t xml:space="preserve"> </w:t>
      </w:r>
      <w:r w:rsidRPr="00BA2B87">
        <w:rPr>
          <w:rFonts w:asciiTheme="majorHAnsi" w:hAnsiTheme="majorHAnsi"/>
          <w:color w:val="auto"/>
          <w:sz w:val="22"/>
          <w:lang w:val="fr-FR"/>
        </w:rPr>
        <w:t xml:space="preserve">Cependant, pour atteindre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en provenance de Goma, c’est l’axe </w:t>
      </w:r>
      <w:proofErr w:type="spellStart"/>
      <w:r w:rsidRPr="00BA2B87">
        <w:rPr>
          <w:rFonts w:asciiTheme="majorHAnsi" w:hAnsiTheme="majorHAnsi"/>
          <w:color w:val="auto"/>
          <w:sz w:val="22"/>
          <w:lang w:val="fr-FR"/>
        </w:rPr>
        <w:t>Mweso</w:t>
      </w:r>
      <w:proofErr w:type="spellEnd"/>
      <w:r w:rsidRPr="00BA2B87">
        <w:rPr>
          <w:rFonts w:asciiTheme="majorHAnsi" w:hAnsiTheme="majorHAnsi"/>
          <w:color w:val="auto"/>
          <w:sz w:val="22"/>
          <w:lang w:val="fr-FR"/>
        </w:rPr>
        <w:t xml:space="preserve"> – </w:t>
      </w:r>
      <w:proofErr w:type="spellStart"/>
      <w:r w:rsidRPr="00BA2B87">
        <w:rPr>
          <w:rFonts w:asciiTheme="majorHAnsi" w:hAnsiTheme="majorHAnsi"/>
          <w:color w:val="auto"/>
          <w:sz w:val="22"/>
          <w:lang w:val="fr-FR"/>
        </w:rPr>
        <w:t>Katsiru</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 </w:t>
      </w:r>
      <w:proofErr w:type="spellStart"/>
      <w:r w:rsidRPr="00BA2B87">
        <w:rPr>
          <w:rFonts w:asciiTheme="majorHAnsi" w:hAnsiTheme="majorHAnsi"/>
          <w:color w:val="auto"/>
          <w:sz w:val="22"/>
          <w:lang w:val="fr-FR"/>
        </w:rPr>
        <w:t>Nyanzale</w:t>
      </w:r>
      <w:proofErr w:type="spellEnd"/>
      <w:r w:rsidRPr="00BA2B87">
        <w:rPr>
          <w:rFonts w:asciiTheme="majorHAnsi" w:hAnsiTheme="majorHAnsi"/>
          <w:color w:val="auto"/>
          <w:sz w:val="22"/>
          <w:lang w:val="fr-FR"/>
        </w:rPr>
        <w:t xml:space="preserve"> </w:t>
      </w:r>
      <w:r w:rsidR="00636982" w:rsidRPr="00BA2B87">
        <w:rPr>
          <w:rFonts w:asciiTheme="majorHAnsi" w:hAnsiTheme="majorHAnsi"/>
          <w:color w:val="auto"/>
          <w:sz w:val="22"/>
          <w:lang w:val="fr-FR"/>
        </w:rPr>
        <w:t>(31</w:t>
      </w:r>
      <w:r w:rsidRPr="00BA2B87">
        <w:rPr>
          <w:rFonts w:asciiTheme="majorHAnsi" w:hAnsiTheme="majorHAnsi"/>
          <w:color w:val="auto"/>
          <w:sz w:val="22"/>
          <w:lang w:val="fr-FR"/>
        </w:rPr>
        <w:t>km)</w:t>
      </w:r>
      <w:r w:rsidR="00D91027" w:rsidRPr="00BA2B87">
        <w:rPr>
          <w:rFonts w:asciiTheme="majorHAnsi" w:hAnsiTheme="majorHAnsi"/>
          <w:color w:val="auto"/>
          <w:sz w:val="22"/>
          <w:lang w:val="fr-FR"/>
        </w:rPr>
        <w:t xml:space="preserve"> facilite</w:t>
      </w:r>
      <w:r w:rsidR="00636982" w:rsidRPr="00BA2B87">
        <w:rPr>
          <w:rFonts w:asciiTheme="majorHAnsi" w:hAnsiTheme="majorHAnsi"/>
          <w:color w:val="auto"/>
          <w:sz w:val="22"/>
          <w:lang w:val="fr-FR"/>
        </w:rPr>
        <w:t xml:space="preserve"> le </w:t>
      </w:r>
      <w:proofErr w:type="spellStart"/>
      <w:r w:rsidR="00636982" w:rsidRPr="00BA2B87">
        <w:rPr>
          <w:rFonts w:asciiTheme="majorHAnsi" w:hAnsiTheme="majorHAnsi"/>
          <w:color w:val="auto"/>
          <w:sz w:val="22"/>
          <w:lang w:val="fr-FR"/>
        </w:rPr>
        <w:t>traffic</w:t>
      </w:r>
      <w:proofErr w:type="spellEnd"/>
      <w:r w:rsidR="00636982"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636982" w:rsidRPr="00BA2B87">
        <w:rPr>
          <w:rFonts w:asciiTheme="majorHAnsi" w:eastAsia="Times New Roman" w:hAnsiTheme="majorHAnsi" w:cs="Times New Roman"/>
          <w:color w:val="auto"/>
          <w:sz w:val="22"/>
          <w:lang w:val="fr-FR"/>
        </w:rPr>
        <w:t>P</w:t>
      </w:r>
      <w:r w:rsidRPr="00BA2B87">
        <w:rPr>
          <w:rFonts w:asciiTheme="majorHAnsi" w:eastAsia="Times New Roman" w:hAnsiTheme="majorHAnsi" w:cs="Times New Roman"/>
          <w:color w:val="auto"/>
          <w:sz w:val="22"/>
          <w:lang w:val="fr-FR"/>
        </w:rPr>
        <w:t>rès de la moitié est en bon étant, malgré la présence</w:t>
      </w:r>
      <w:r w:rsidRPr="00BA2B87">
        <w:rPr>
          <w:rFonts w:asciiTheme="majorHAnsi" w:hAnsiTheme="majorHAnsi"/>
          <w:color w:val="auto"/>
          <w:sz w:val="22"/>
          <w:lang w:val="fr-FR"/>
        </w:rPr>
        <w:t xml:space="preserve"> des traverses, nid de poule et des ravins</w:t>
      </w:r>
      <w:r w:rsidR="00636982" w:rsidRPr="00BA2B87">
        <w:rPr>
          <w:rFonts w:asciiTheme="majorHAnsi" w:hAnsiTheme="majorHAnsi"/>
          <w:color w:val="auto"/>
          <w:sz w:val="22"/>
          <w:lang w:val="fr-FR"/>
        </w:rPr>
        <w:t xml:space="preserve"> sur l’axe </w:t>
      </w:r>
      <w:proofErr w:type="spellStart"/>
      <w:r w:rsidR="00636982" w:rsidRPr="00BA2B87">
        <w:rPr>
          <w:rFonts w:asciiTheme="majorHAnsi" w:hAnsiTheme="majorHAnsi"/>
          <w:color w:val="auto"/>
          <w:sz w:val="22"/>
          <w:lang w:val="fr-FR"/>
        </w:rPr>
        <w:t>Katsiru_Kasoko</w:t>
      </w:r>
      <w:proofErr w:type="spellEnd"/>
      <w:r w:rsidR="00636982" w:rsidRPr="00BA2B87">
        <w:rPr>
          <w:rFonts w:asciiTheme="majorHAnsi" w:hAnsiTheme="majorHAnsi"/>
          <w:color w:val="auto"/>
          <w:sz w:val="22"/>
          <w:lang w:val="fr-FR"/>
        </w:rPr>
        <w:t xml:space="preserve"> (11 km)</w:t>
      </w:r>
      <w:r w:rsidRPr="00BA2B87">
        <w:rPr>
          <w:rFonts w:asciiTheme="majorHAnsi" w:eastAsia="Times New Roman" w:hAnsiTheme="majorHAnsi" w:cs="Times New Roman"/>
          <w:color w:val="auto"/>
          <w:sz w:val="22"/>
          <w:lang w:val="fr-FR"/>
        </w:rPr>
        <w:t xml:space="preserve">. Facilement les véhicules 4X4 et camions double traction peuvent atteindre </w:t>
      </w:r>
      <w:proofErr w:type="spellStart"/>
      <w:r w:rsidRPr="00BA2B87">
        <w:rPr>
          <w:rFonts w:asciiTheme="majorHAnsi" w:eastAsia="Times New Roman" w:hAnsiTheme="majorHAnsi" w:cs="Times New Roman"/>
          <w:color w:val="auto"/>
          <w:sz w:val="22"/>
          <w:lang w:val="fr-FR"/>
        </w:rPr>
        <w:t>Kasoko</w:t>
      </w:r>
      <w:proofErr w:type="spellEnd"/>
      <w:r w:rsidRPr="00BA2B87">
        <w:rPr>
          <w:rFonts w:asciiTheme="majorHAnsi" w:eastAsia="Times New Roman" w:hAnsiTheme="majorHAnsi" w:cs="Times New Roman"/>
          <w:color w:val="auto"/>
          <w:sz w:val="22"/>
          <w:lang w:val="fr-FR"/>
        </w:rPr>
        <w:t>.</w:t>
      </w:r>
      <w:r w:rsidR="00636982" w:rsidRPr="00BA2B87">
        <w:rPr>
          <w:rFonts w:asciiTheme="majorHAnsi" w:eastAsia="Times New Roman" w:hAnsiTheme="majorHAnsi" w:cs="Times New Roman"/>
          <w:color w:val="auto"/>
          <w:sz w:val="22"/>
          <w:lang w:val="fr-FR"/>
        </w:rPr>
        <w:t xml:space="preserve"> Signalons que l’axe </w:t>
      </w:r>
      <w:proofErr w:type="spellStart"/>
      <w:r w:rsidR="00636982" w:rsidRPr="00BA2B87">
        <w:rPr>
          <w:rFonts w:asciiTheme="majorHAnsi" w:eastAsia="Times New Roman" w:hAnsiTheme="majorHAnsi" w:cs="Times New Roman"/>
          <w:color w:val="auto"/>
          <w:sz w:val="22"/>
          <w:lang w:val="fr-FR"/>
        </w:rPr>
        <w:t>Nyanzale_Kasoko</w:t>
      </w:r>
      <w:proofErr w:type="spellEnd"/>
      <w:r w:rsidR="00636982" w:rsidRPr="00BA2B87">
        <w:rPr>
          <w:rFonts w:asciiTheme="majorHAnsi" w:eastAsia="Times New Roman" w:hAnsiTheme="majorHAnsi" w:cs="Times New Roman"/>
          <w:color w:val="auto"/>
          <w:sz w:val="22"/>
          <w:lang w:val="fr-FR"/>
        </w:rPr>
        <w:t xml:space="preserve"> est long de 8 km. </w:t>
      </w:r>
      <w:r w:rsidRPr="00BA2B87">
        <w:rPr>
          <w:rFonts w:asciiTheme="majorHAnsi" w:eastAsia="Times New Roman" w:hAnsiTheme="majorHAnsi" w:cs="Times New Roman"/>
          <w:color w:val="auto"/>
          <w:sz w:val="22"/>
          <w:lang w:val="fr-FR"/>
        </w:rPr>
        <w:t xml:space="preserve"> </w:t>
      </w:r>
      <w:r w:rsidR="006D7C6D" w:rsidRPr="00BA2B87">
        <w:rPr>
          <w:rFonts w:asciiTheme="majorHAnsi" w:eastAsia="Times New Roman" w:hAnsiTheme="majorHAnsi" w:cs="Times New Roman"/>
          <w:color w:val="auto"/>
          <w:sz w:val="22"/>
          <w:lang w:val="fr-FR"/>
        </w:rPr>
        <w:t xml:space="preserve"> </w:t>
      </w:r>
      <w:r w:rsidR="00DD387E" w:rsidRPr="00BA2B87">
        <w:rPr>
          <w:rFonts w:asciiTheme="majorHAnsi" w:eastAsia="Times New Roman" w:hAnsiTheme="majorHAnsi" w:cs="Times New Roman"/>
          <w:color w:val="auto"/>
          <w:sz w:val="22"/>
          <w:lang w:val="fr-FR"/>
        </w:rPr>
        <w:t xml:space="preserve"> </w:t>
      </w:r>
    </w:p>
    <w:p w:rsidR="00C70327" w:rsidRPr="00BA2B87" w:rsidRDefault="003335D2" w:rsidP="00BA2B87">
      <w:pPr>
        <w:spacing w:after="0" w:line="240" w:lineRule="auto"/>
        <w:ind w:left="9" w:right="-11"/>
        <w:rPr>
          <w:rFonts w:asciiTheme="majorHAnsi" w:hAnsiTheme="majorHAnsi"/>
          <w:i/>
          <w:color w:val="auto"/>
          <w:sz w:val="22"/>
          <w:lang w:val="fr-FR"/>
        </w:rPr>
      </w:pPr>
      <w:r w:rsidRPr="00BA2B87">
        <w:rPr>
          <w:rFonts w:asciiTheme="majorHAnsi" w:hAnsiTheme="majorHAnsi"/>
          <w:b/>
          <w:i/>
          <w:color w:val="auto"/>
          <w:sz w:val="22"/>
          <w:lang w:val="fr-FR"/>
        </w:rPr>
        <w:t>Population affectée</w:t>
      </w:r>
      <w:r w:rsidR="00F678E8" w:rsidRPr="00BA2B87">
        <w:rPr>
          <w:rFonts w:asciiTheme="majorHAnsi" w:hAnsiTheme="majorHAnsi"/>
          <w:b/>
          <w:i/>
          <w:color w:val="auto"/>
          <w:sz w:val="22"/>
          <w:lang w:val="fr-FR"/>
        </w:rPr>
        <w:t xml:space="preserve"> par la crise </w:t>
      </w:r>
      <w:r w:rsidRPr="00BA2B87">
        <w:rPr>
          <w:rFonts w:asciiTheme="majorHAnsi" w:hAnsiTheme="majorHAnsi"/>
          <w:b/>
          <w:i/>
          <w:color w:val="auto"/>
          <w:sz w:val="22"/>
          <w:lang w:val="fr-FR"/>
        </w:rPr>
        <w:t xml:space="preserve"> </w:t>
      </w:r>
    </w:p>
    <w:p w:rsidR="00C70327" w:rsidRPr="00BA2B87" w:rsidRDefault="003335D2" w:rsidP="00BA2B87">
      <w:pPr>
        <w:spacing w:after="0" w:line="240" w:lineRule="auto"/>
        <w:ind w:left="14" w:right="-11" w:firstLine="0"/>
        <w:rPr>
          <w:rFonts w:asciiTheme="majorHAnsi" w:hAnsiTheme="majorHAnsi"/>
          <w:color w:val="auto"/>
          <w:sz w:val="22"/>
          <w:lang w:val="fr-FR"/>
        </w:rPr>
      </w:pPr>
      <w:r w:rsidRPr="00BA2B87">
        <w:rPr>
          <w:rFonts w:asciiTheme="majorHAnsi" w:hAnsiTheme="majorHAnsi"/>
          <w:color w:val="auto"/>
          <w:sz w:val="22"/>
          <w:lang w:val="fr-FR"/>
        </w:rPr>
        <w:t xml:space="preserve"> </w:t>
      </w:r>
    </w:p>
    <w:p w:rsidR="00C70327" w:rsidRPr="00BA2B87" w:rsidRDefault="00E44EB4"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Le tableau ci-dessous ressort le</w:t>
      </w:r>
      <w:r w:rsidR="003335D2" w:rsidRPr="00BA2B87">
        <w:rPr>
          <w:rFonts w:asciiTheme="majorHAnsi" w:hAnsiTheme="majorHAnsi"/>
          <w:color w:val="auto"/>
          <w:sz w:val="22"/>
          <w:lang w:val="fr-FR"/>
        </w:rPr>
        <w:t xml:space="preserve">s informations </w:t>
      </w:r>
      <w:r w:rsidR="00A5509C" w:rsidRPr="00BA2B87">
        <w:rPr>
          <w:rFonts w:asciiTheme="majorHAnsi" w:hAnsiTheme="majorHAnsi"/>
          <w:color w:val="auto"/>
          <w:sz w:val="22"/>
          <w:lang w:val="fr-FR"/>
        </w:rPr>
        <w:t>relatives aux effectifs des  ménages avant la  crise et après la crise</w:t>
      </w:r>
      <w:r w:rsidR="003335D2" w:rsidRPr="00BA2B87">
        <w:rPr>
          <w:rFonts w:asciiTheme="majorHAnsi" w:hAnsiTheme="majorHAnsi"/>
          <w:color w:val="auto"/>
          <w:sz w:val="22"/>
          <w:lang w:val="fr-FR"/>
        </w:rPr>
        <w:t>:</w:t>
      </w:r>
      <w:r w:rsidR="00A5509C"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3335D2"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A5509C" w:rsidRPr="00BA2B87">
        <w:rPr>
          <w:rFonts w:asciiTheme="majorHAnsi" w:hAnsiTheme="majorHAnsi"/>
          <w:color w:val="auto"/>
          <w:sz w:val="22"/>
          <w:lang w:val="fr-FR"/>
        </w:rPr>
        <w:t xml:space="preserve"> </w:t>
      </w:r>
    </w:p>
    <w:p w:rsidR="007C7D10" w:rsidRPr="00BA2B87" w:rsidRDefault="007C7D10" w:rsidP="00BA2B87">
      <w:pPr>
        <w:spacing w:line="240" w:lineRule="auto"/>
        <w:ind w:right="-11"/>
        <w:rPr>
          <w:rFonts w:asciiTheme="majorHAnsi" w:hAnsiTheme="majorHAnsi"/>
          <w:color w:val="auto"/>
          <w:sz w:val="22"/>
          <w:lang w:val="fr-FR"/>
        </w:rPr>
      </w:pPr>
    </w:p>
    <w:tbl>
      <w:tblPr>
        <w:tblStyle w:val="TableGrid0"/>
        <w:tblW w:w="0" w:type="auto"/>
        <w:tblInd w:w="24" w:type="dxa"/>
        <w:tblLook w:val="04A0" w:firstRow="1" w:lastRow="0" w:firstColumn="1" w:lastColumn="0" w:noHBand="0" w:noVBand="1"/>
      </w:tblPr>
      <w:tblGrid>
        <w:gridCol w:w="1848"/>
        <w:gridCol w:w="1848"/>
        <w:gridCol w:w="1848"/>
        <w:gridCol w:w="1848"/>
        <w:gridCol w:w="1848"/>
      </w:tblGrid>
      <w:tr w:rsidR="007C7D10" w:rsidRPr="00BA2B87" w:rsidTr="00EC27E3">
        <w:trPr>
          <w:trHeight w:val="22"/>
        </w:trPr>
        <w:tc>
          <w:tcPr>
            <w:tcW w:w="1848" w:type="dxa"/>
            <w:vMerge w:val="restart"/>
            <w:vAlign w:val="center"/>
          </w:tcPr>
          <w:p w:rsidR="007C7D10" w:rsidRPr="00BA2B87" w:rsidRDefault="00EB4A35" w:rsidP="00BA2B87">
            <w:pPr>
              <w:spacing w:line="240" w:lineRule="auto"/>
              <w:ind w:left="0" w:right="-11" w:firstLine="0"/>
              <w:jc w:val="center"/>
              <w:rPr>
                <w:rFonts w:asciiTheme="majorHAnsi" w:hAnsiTheme="majorHAnsi"/>
                <w:color w:val="auto"/>
                <w:lang w:val="fr-FR"/>
              </w:rPr>
            </w:pPr>
            <w:proofErr w:type="spellStart"/>
            <w:r w:rsidRPr="00BA2B87">
              <w:rPr>
                <w:rFonts w:asciiTheme="majorHAnsi" w:hAnsiTheme="majorHAnsi"/>
                <w:b/>
                <w:color w:val="auto"/>
              </w:rPr>
              <w:t>Aire</w:t>
            </w:r>
            <w:proofErr w:type="spellEnd"/>
            <w:r w:rsidRPr="00BA2B87">
              <w:rPr>
                <w:rFonts w:asciiTheme="majorHAnsi" w:hAnsiTheme="majorHAnsi"/>
                <w:b/>
                <w:color w:val="auto"/>
              </w:rPr>
              <w:t xml:space="preserve"> de santé</w:t>
            </w:r>
          </w:p>
        </w:tc>
        <w:tc>
          <w:tcPr>
            <w:tcW w:w="3696" w:type="dxa"/>
            <w:gridSpan w:val="2"/>
            <w:vAlign w:val="center"/>
          </w:tcPr>
          <w:p w:rsidR="007C7D10" w:rsidRPr="00BA2B87" w:rsidRDefault="00EB4A35" w:rsidP="00BA2B87">
            <w:pPr>
              <w:spacing w:line="240" w:lineRule="auto"/>
              <w:ind w:left="0" w:right="-11" w:firstLine="0"/>
              <w:jc w:val="center"/>
              <w:rPr>
                <w:rFonts w:asciiTheme="majorHAnsi" w:hAnsiTheme="majorHAnsi"/>
                <w:color w:val="auto"/>
                <w:lang w:val="fr-FR"/>
              </w:rPr>
            </w:pPr>
            <w:proofErr w:type="spellStart"/>
            <w:r w:rsidRPr="00BA2B87">
              <w:rPr>
                <w:rFonts w:asciiTheme="majorHAnsi" w:hAnsiTheme="majorHAnsi"/>
                <w:b/>
                <w:color w:val="auto"/>
              </w:rPr>
              <w:t>Effectif</w:t>
            </w:r>
            <w:proofErr w:type="spellEnd"/>
            <w:r w:rsidRPr="00BA2B87">
              <w:rPr>
                <w:rFonts w:asciiTheme="majorHAnsi" w:hAnsiTheme="majorHAnsi"/>
                <w:b/>
                <w:color w:val="auto"/>
              </w:rPr>
              <w:t xml:space="preserve"> </w:t>
            </w:r>
            <w:proofErr w:type="spellStart"/>
            <w:r w:rsidRPr="00BA2B87">
              <w:rPr>
                <w:rFonts w:asciiTheme="majorHAnsi" w:hAnsiTheme="majorHAnsi"/>
                <w:b/>
                <w:color w:val="auto"/>
              </w:rPr>
              <w:t>avant</w:t>
            </w:r>
            <w:proofErr w:type="spellEnd"/>
            <w:r w:rsidRPr="00BA2B87">
              <w:rPr>
                <w:rFonts w:asciiTheme="majorHAnsi" w:hAnsiTheme="majorHAnsi"/>
                <w:b/>
                <w:color w:val="auto"/>
              </w:rPr>
              <w:t xml:space="preserve"> </w:t>
            </w:r>
            <w:proofErr w:type="spellStart"/>
            <w:r w:rsidRPr="00BA2B87">
              <w:rPr>
                <w:rFonts w:asciiTheme="majorHAnsi" w:hAnsiTheme="majorHAnsi"/>
                <w:b/>
                <w:color w:val="auto"/>
              </w:rPr>
              <w:t>crise</w:t>
            </w:r>
            <w:proofErr w:type="spellEnd"/>
          </w:p>
        </w:tc>
        <w:tc>
          <w:tcPr>
            <w:tcW w:w="3696" w:type="dxa"/>
            <w:gridSpan w:val="2"/>
            <w:vAlign w:val="center"/>
          </w:tcPr>
          <w:p w:rsidR="007C7D10" w:rsidRPr="00BA2B87" w:rsidRDefault="00EB4A35" w:rsidP="00BA2B87">
            <w:pPr>
              <w:spacing w:line="240" w:lineRule="auto"/>
              <w:ind w:left="0" w:right="-11" w:firstLine="0"/>
              <w:jc w:val="center"/>
              <w:rPr>
                <w:rFonts w:asciiTheme="majorHAnsi" w:hAnsiTheme="majorHAnsi"/>
                <w:color w:val="auto"/>
                <w:lang w:val="fr-FR"/>
              </w:rPr>
            </w:pPr>
            <w:proofErr w:type="spellStart"/>
            <w:r w:rsidRPr="00BA2B87">
              <w:rPr>
                <w:rFonts w:asciiTheme="majorHAnsi" w:hAnsiTheme="majorHAnsi"/>
                <w:b/>
                <w:color w:val="auto"/>
              </w:rPr>
              <w:t>Effectif</w:t>
            </w:r>
            <w:proofErr w:type="spellEnd"/>
            <w:r w:rsidRPr="00BA2B87">
              <w:rPr>
                <w:rFonts w:asciiTheme="majorHAnsi" w:hAnsiTheme="majorHAnsi"/>
                <w:b/>
                <w:color w:val="auto"/>
              </w:rPr>
              <w:t xml:space="preserve"> après  </w:t>
            </w:r>
            <w:proofErr w:type="spellStart"/>
            <w:r w:rsidRPr="00BA2B87">
              <w:rPr>
                <w:rFonts w:asciiTheme="majorHAnsi" w:hAnsiTheme="majorHAnsi"/>
                <w:b/>
                <w:color w:val="auto"/>
              </w:rPr>
              <w:t>crise</w:t>
            </w:r>
            <w:proofErr w:type="spellEnd"/>
          </w:p>
        </w:tc>
      </w:tr>
      <w:tr w:rsidR="007C7D10" w:rsidRPr="00BA2B87" w:rsidTr="00763E04">
        <w:trPr>
          <w:trHeight w:val="22"/>
        </w:trPr>
        <w:tc>
          <w:tcPr>
            <w:tcW w:w="1848" w:type="dxa"/>
            <w:vMerge/>
            <w:vAlign w:val="center"/>
          </w:tcPr>
          <w:p w:rsidR="007C7D10" w:rsidRPr="00BA2B87" w:rsidRDefault="007C7D10" w:rsidP="00BA2B87">
            <w:pPr>
              <w:spacing w:line="240" w:lineRule="auto"/>
              <w:ind w:left="0" w:right="-11" w:firstLine="0"/>
              <w:jc w:val="center"/>
              <w:rPr>
                <w:rFonts w:asciiTheme="majorHAnsi" w:hAnsiTheme="majorHAnsi"/>
                <w:color w:val="auto"/>
                <w:lang w:val="fr-FR"/>
              </w:rPr>
            </w:pPr>
          </w:p>
        </w:tc>
        <w:tc>
          <w:tcPr>
            <w:tcW w:w="1848" w:type="dxa"/>
            <w:vAlign w:val="center"/>
          </w:tcPr>
          <w:p w:rsidR="007C7D10" w:rsidRPr="00BA2B87" w:rsidRDefault="007C7D10" w:rsidP="00BA2B87">
            <w:pPr>
              <w:spacing w:after="0" w:line="240" w:lineRule="auto"/>
              <w:ind w:left="0" w:right="-11" w:firstLine="0"/>
              <w:jc w:val="center"/>
              <w:rPr>
                <w:rFonts w:asciiTheme="majorHAnsi" w:hAnsiTheme="majorHAnsi"/>
                <w:color w:val="auto"/>
              </w:rPr>
            </w:pPr>
            <w:r w:rsidRPr="00BA2B87">
              <w:rPr>
                <w:rFonts w:asciiTheme="majorHAnsi" w:hAnsiTheme="majorHAnsi"/>
                <w:b/>
                <w:color w:val="auto"/>
              </w:rPr>
              <w:t>Ménage</w:t>
            </w:r>
          </w:p>
        </w:tc>
        <w:tc>
          <w:tcPr>
            <w:tcW w:w="1848" w:type="dxa"/>
            <w:vAlign w:val="center"/>
          </w:tcPr>
          <w:p w:rsidR="007C7D10" w:rsidRPr="00BA2B87" w:rsidRDefault="007C7D10" w:rsidP="00BA2B87">
            <w:pPr>
              <w:spacing w:after="0" w:line="240" w:lineRule="auto"/>
              <w:ind w:left="0" w:right="-11" w:firstLine="0"/>
              <w:jc w:val="center"/>
              <w:rPr>
                <w:rFonts w:asciiTheme="majorHAnsi" w:hAnsiTheme="majorHAnsi"/>
                <w:color w:val="auto"/>
              </w:rPr>
            </w:pPr>
            <w:proofErr w:type="spellStart"/>
            <w:r w:rsidRPr="00BA2B87">
              <w:rPr>
                <w:rFonts w:asciiTheme="majorHAnsi" w:hAnsiTheme="majorHAnsi"/>
                <w:b/>
                <w:color w:val="auto"/>
              </w:rPr>
              <w:t>Personne</w:t>
            </w:r>
            <w:proofErr w:type="spellEnd"/>
          </w:p>
        </w:tc>
        <w:tc>
          <w:tcPr>
            <w:tcW w:w="1848" w:type="dxa"/>
            <w:vAlign w:val="center"/>
          </w:tcPr>
          <w:p w:rsidR="007C7D10" w:rsidRPr="00BA2B87" w:rsidRDefault="007C7D10" w:rsidP="00BA2B87">
            <w:pPr>
              <w:spacing w:after="0" w:line="240" w:lineRule="auto"/>
              <w:ind w:left="0" w:right="-11" w:firstLine="0"/>
              <w:jc w:val="center"/>
              <w:rPr>
                <w:rFonts w:asciiTheme="majorHAnsi" w:hAnsiTheme="majorHAnsi"/>
                <w:color w:val="auto"/>
              </w:rPr>
            </w:pPr>
            <w:r w:rsidRPr="00BA2B87">
              <w:rPr>
                <w:rFonts w:asciiTheme="majorHAnsi" w:hAnsiTheme="majorHAnsi"/>
                <w:b/>
                <w:color w:val="auto"/>
              </w:rPr>
              <w:t>Ménage</w:t>
            </w:r>
          </w:p>
        </w:tc>
        <w:tc>
          <w:tcPr>
            <w:tcW w:w="1848" w:type="dxa"/>
            <w:vAlign w:val="center"/>
          </w:tcPr>
          <w:p w:rsidR="007C7D10" w:rsidRPr="00BA2B87" w:rsidRDefault="007C7D10" w:rsidP="00BA2B87">
            <w:pPr>
              <w:spacing w:after="0" w:line="240" w:lineRule="auto"/>
              <w:ind w:left="0" w:right="-11" w:firstLine="0"/>
              <w:jc w:val="center"/>
              <w:rPr>
                <w:rFonts w:asciiTheme="majorHAnsi" w:hAnsiTheme="majorHAnsi"/>
                <w:color w:val="auto"/>
              </w:rPr>
            </w:pPr>
            <w:proofErr w:type="spellStart"/>
            <w:r w:rsidRPr="00BA2B87">
              <w:rPr>
                <w:rFonts w:asciiTheme="majorHAnsi" w:hAnsiTheme="majorHAnsi"/>
                <w:b/>
                <w:color w:val="auto"/>
              </w:rPr>
              <w:t>Personne</w:t>
            </w:r>
            <w:proofErr w:type="spellEnd"/>
          </w:p>
        </w:tc>
      </w:tr>
      <w:tr w:rsidR="007C7D10" w:rsidRPr="00BA2B87" w:rsidTr="00A7053A">
        <w:trPr>
          <w:trHeight w:val="22"/>
        </w:trPr>
        <w:tc>
          <w:tcPr>
            <w:tcW w:w="1848" w:type="dxa"/>
            <w:vAlign w:val="center"/>
          </w:tcPr>
          <w:p w:rsidR="007C7D10" w:rsidRPr="00BA2B87" w:rsidRDefault="007C7D10" w:rsidP="00BA2B87">
            <w:pPr>
              <w:spacing w:line="240" w:lineRule="auto"/>
              <w:ind w:left="0" w:right="-11" w:firstLine="0"/>
              <w:jc w:val="center"/>
              <w:rPr>
                <w:rFonts w:asciiTheme="majorHAnsi" w:hAnsiTheme="majorHAnsi"/>
                <w:color w:val="auto"/>
                <w:lang w:val="fr-FR"/>
              </w:rPr>
            </w:pPr>
            <w:proofErr w:type="spellStart"/>
            <w:r w:rsidRPr="00BA2B87">
              <w:rPr>
                <w:rFonts w:asciiTheme="majorHAnsi" w:hAnsiTheme="majorHAnsi"/>
                <w:color w:val="auto"/>
                <w:lang w:val="fr-FR"/>
              </w:rPr>
              <w:t>Kasoko</w:t>
            </w:r>
            <w:proofErr w:type="spellEnd"/>
          </w:p>
        </w:tc>
        <w:tc>
          <w:tcPr>
            <w:tcW w:w="1848" w:type="dxa"/>
            <w:vAlign w:val="center"/>
          </w:tcPr>
          <w:p w:rsidR="007C7D10" w:rsidRPr="00BA2B87" w:rsidRDefault="00EC27E3" w:rsidP="00BA2B87">
            <w:pPr>
              <w:spacing w:line="240" w:lineRule="auto"/>
              <w:ind w:left="0" w:right="-11" w:firstLine="0"/>
              <w:jc w:val="center"/>
              <w:rPr>
                <w:rFonts w:asciiTheme="majorHAnsi" w:hAnsiTheme="majorHAnsi"/>
                <w:color w:val="auto"/>
                <w:lang w:val="fr-FR"/>
              </w:rPr>
            </w:pPr>
            <w:r w:rsidRPr="00BA2B87">
              <w:rPr>
                <w:rFonts w:asciiTheme="majorHAnsi" w:hAnsiTheme="majorHAnsi"/>
                <w:color w:val="auto"/>
                <w:lang w:val="fr-FR"/>
              </w:rPr>
              <w:t>2976</w:t>
            </w:r>
          </w:p>
        </w:tc>
        <w:tc>
          <w:tcPr>
            <w:tcW w:w="1848" w:type="dxa"/>
            <w:vAlign w:val="center"/>
          </w:tcPr>
          <w:p w:rsidR="007C7D10" w:rsidRPr="00BA2B87" w:rsidRDefault="0004256D" w:rsidP="00BA2B87">
            <w:pPr>
              <w:spacing w:line="240" w:lineRule="auto"/>
              <w:ind w:left="0" w:right="-11" w:firstLine="0"/>
              <w:jc w:val="center"/>
              <w:rPr>
                <w:rFonts w:asciiTheme="majorHAnsi" w:hAnsiTheme="majorHAnsi"/>
                <w:color w:val="auto"/>
                <w:lang w:val="fr-FR"/>
              </w:rPr>
            </w:pPr>
            <w:r w:rsidRPr="00BA2B87">
              <w:rPr>
                <w:rFonts w:asciiTheme="majorHAnsi" w:hAnsiTheme="majorHAnsi"/>
                <w:color w:val="auto"/>
                <w:lang w:val="fr-FR"/>
              </w:rPr>
              <w:t>17856</w:t>
            </w:r>
          </w:p>
        </w:tc>
        <w:tc>
          <w:tcPr>
            <w:tcW w:w="1848" w:type="dxa"/>
            <w:vAlign w:val="center"/>
          </w:tcPr>
          <w:p w:rsidR="007C7D10" w:rsidRPr="00BA2B87" w:rsidRDefault="00EC27E3" w:rsidP="00BA2B87">
            <w:pPr>
              <w:spacing w:line="240" w:lineRule="auto"/>
              <w:ind w:left="0" w:right="-11" w:firstLine="0"/>
              <w:jc w:val="center"/>
              <w:rPr>
                <w:rFonts w:asciiTheme="majorHAnsi" w:hAnsiTheme="majorHAnsi"/>
                <w:color w:val="auto"/>
                <w:lang w:val="fr-FR"/>
              </w:rPr>
            </w:pPr>
            <w:r w:rsidRPr="00BA2B87">
              <w:rPr>
                <w:rFonts w:asciiTheme="majorHAnsi" w:hAnsiTheme="majorHAnsi"/>
                <w:color w:val="auto"/>
                <w:lang w:val="fr-FR"/>
              </w:rPr>
              <w:t>5993</w:t>
            </w:r>
          </w:p>
        </w:tc>
        <w:tc>
          <w:tcPr>
            <w:tcW w:w="1848" w:type="dxa"/>
            <w:vAlign w:val="center"/>
          </w:tcPr>
          <w:p w:rsidR="007C7D10" w:rsidRPr="00BA2B87" w:rsidRDefault="0004256D" w:rsidP="00BA2B87">
            <w:pPr>
              <w:spacing w:line="240" w:lineRule="auto"/>
              <w:ind w:left="0" w:right="-11" w:firstLine="0"/>
              <w:jc w:val="center"/>
              <w:rPr>
                <w:rFonts w:asciiTheme="majorHAnsi" w:hAnsiTheme="majorHAnsi"/>
                <w:color w:val="auto"/>
                <w:lang w:val="fr-FR"/>
              </w:rPr>
            </w:pPr>
            <w:r w:rsidRPr="00BA2B87">
              <w:rPr>
                <w:rFonts w:asciiTheme="majorHAnsi" w:hAnsiTheme="majorHAnsi"/>
                <w:color w:val="auto"/>
                <w:lang w:val="fr-FR"/>
              </w:rPr>
              <w:t>35958</w:t>
            </w:r>
            <w:r w:rsidR="00A7053A" w:rsidRPr="00BA2B87">
              <w:rPr>
                <w:rFonts w:asciiTheme="majorHAnsi" w:hAnsiTheme="majorHAnsi"/>
                <w:color w:val="auto"/>
                <w:lang w:val="fr-FR"/>
              </w:rPr>
              <w:t xml:space="preserve"> </w:t>
            </w:r>
            <w:r w:rsidR="004F598E" w:rsidRPr="00BA2B87">
              <w:rPr>
                <w:rFonts w:asciiTheme="majorHAnsi" w:hAnsiTheme="majorHAnsi"/>
                <w:color w:val="auto"/>
                <w:lang w:val="fr-FR"/>
              </w:rPr>
              <w:t xml:space="preserve"> </w:t>
            </w:r>
          </w:p>
        </w:tc>
      </w:tr>
    </w:tbl>
    <w:p w:rsidR="00C70327" w:rsidRPr="00BA2B87" w:rsidRDefault="003335D2" w:rsidP="00BA2B87">
      <w:pPr>
        <w:spacing w:after="0" w:line="240" w:lineRule="auto"/>
        <w:ind w:left="14" w:right="-11" w:firstLine="0"/>
        <w:rPr>
          <w:rFonts w:asciiTheme="majorHAnsi" w:hAnsiTheme="majorHAnsi"/>
          <w:color w:val="auto"/>
          <w:sz w:val="22"/>
          <w:lang w:val="fr-FR"/>
        </w:rPr>
      </w:pPr>
      <w:r w:rsidRPr="00BA2B87">
        <w:rPr>
          <w:rFonts w:asciiTheme="majorHAnsi" w:hAnsiTheme="majorHAnsi"/>
          <w:color w:val="auto"/>
          <w:sz w:val="22"/>
          <w:lang w:val="fr-FR"/>
        </w:rPr>
        <w:t xml:space="preserve"> </w:t>
      </w:r>
    </w:p>
    <w:p w:rsidR="00DD387E" w:rsidRPr="00BA2B87" w:rsidRDefault="003335D2" w:rsidP="00BA2B87">
      <w:pPr>
        <w:spacing w:after="406" w:line="240" w:lineRule="auto"/>
        <w:ind w:right="-11"/>
        <w:rPr>
          <w:rFonts w:asciiTheme="majorHAnsi" w:hAnsiTheme="majorHAnsi"/>
          <w:color w:val="auto"/>
          <w:sz w:val="22"/>
          <w:lang w:val="fr-FR"/>
        </w:rPr>
      </w:pPr>
      <w:r w:rsidRPr="00BA2B87">
        <w:rPr>
          <w:rFonts w:asciiTheme="majorHAnsi" w:hAnsiTheme="majorHAnsi"/>
          <w:b/>
          <w:color w:val="auto"/>
          <w:sz w:val="22"/>
          <w:lang w:val="fr-FR"/>
        </w:rPr>
        <w:t>Source:</w:t>
      </w:r>
      <w:r w:rsidR="00E44EB4" w:rsidRPr="00BA2B87">
        <w:rPr>
          <w:rFonts w:asciiTheme="majorHAnsi" w:hAnsiTheme="majorHAnsi"/>
          <w:color w:val="auto"/>
          <w:sz w:val="22"/>
          <w:lang w:val="fr-FR"/>
        </w:rPr>
        <w:t xml:space="preserve"> L</w:t>
      </w:r>
      <w:r w:rsidRPr="00BA2B87">
        <w:rPr>
          <w:rFonts w:asciiTheme="majorHAnsi" w:hAnsiTheme="majorHAnsi"/>
          <w:color w:val="auto"/>
          <w:sz w:val="22"/>
          <w:lang w:val="fr-FR"/>
        </w:rPr>
        <w:t>e présid</w:t>
      </w:r>
      <w:r w:rsidR="00E44EB4" w:rsidRPr="00BA2B87">
        <w:rPr>
          <w:rFonts w:asciiTheme="majorHAnsi" w:hAnsiTheme="majorHAnsi"/>
          <w:color w:val="auto"/>
          <w:sz w:val="22"/>
          <w:lang w:val="fr-FR"/>
        </w:rPr>
        <w:t>ent des</w:t>
      </w:r>
      <w:r w:rsidR="005C5DDE" w:rsidRPr="00BA2B87">
        <w:rPr>
          <w:rFonts w:asciiTheme="majorHAnsi" w:hAnsiTheme="majorHAnsi"/>
          <w:color w:val="auto"/>
          <w:sz w:val="22"/>
          <w:lang w:val="fr-FR"/>
        </w:rPr>
        <w:t xml:space="preserve"> déplacés familles d’accueil, CNR (gestionnaire du camp de déplacés)</w:t>
      </w:r>
      <w:r w:rsidR="00E44EB4" w:rsidRPr="00BA2B87">
        <w:rPr>
          <w:rFonts w:asciiTheme="majorHAnsi" w:hAnsiTheme="majorHAnsi"/>
          <w:color w:val="auto"/>
          <w:sz w:val="22"/>
          <w:lang w:val="fr-FR"/>
        </w:rPr>
        <w:t xml:space="preserve"> et chef de localité</w:t>
      </w:r>
      <w:r w:rsidR="007C7D10" w:rsidRPr="00BA2B87">
        <w:rPr>
          <w:rFonts w:asciiTheme="majorHAnsi" w:hAnsiTheme="majorHAnsi"/>
          <w:color w:val="auto"/>
          <w:sz w:val="22"/>
          <w:lang w:val="fr-FR"/>
        </w:rPr>
        <w:t xml:space="preserve">. </w:t>
      </w:r>
      <w:r w:rsidR="00F33798" w:rsidRPr="00BA2B87">
        <w:rPr>
          <w:rFonts w:asciiTheme="majorHAnsi" w:hAnsiTheme="majorHAnsi"/>
          <w:color w:val="auto"/>
          <w:sz w:val="22"/>
          <w:lang w:val="fr-FR"/>
        </w:rPr>
        <w:t xml:space="preserve"> </w:t>
      </w:r>
    </w:p>
    <w:p w:rsidR="00DD387E" w:rsidRPr="00BA2B87" w:rsidRDefault="00DD387E" w:rsidP="00BA2B87">
      <w:pPr>
        <w:spacing w:after="406" w:line="240" w:lineRule="auto"/>
        <w:ind w:right="-11"/>
        <w:rPr>
          <w:rFonts w:asciiTheme="majorHAnsi" w:hAnsiTheme="majorHAnsi"/>
          <w:color w:val="auto"/>
          <w:sz w:val="22"/>
          <w:lang w:val="fr-FR"/>
        </w:rPr>
      </w:pPr>
    </w:p>
    <w:p w:rsidR="00DD387E" w:rsidRPr="00BA2B87" w:rsidRDefault="00DD387E" w:rsidP="00BA2B87">
      <w:pPr>
        <w:spacing w:after="406" w:line="240" w:lineRule="auto"/>
        <w:ind w:right="-11"/>
        <w:rPr>
          <w:rFonts w:asciiTheme="majorHAnsi" w:hAnsiTheme="majorHAnsi"/>
          <w:color w:val="auto"/>
          <w:sz w:val="22"/>
          <w:lang w:val="fr-FR"/>
        </w:rPr>
      </w:pPr>
    </w:p>
    <w:p w:rsidR="00C70327" w:rsidRPr="00BA2B87" w:rsidRDefault="005C5DDE" w:rsidP="00BA2B87">
      <w:pPr>
        <w:spacing w:after="406"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 </w:t>
      </w:r>
      <w:r w:rsidR="003335D2" w:rsidRPr="00BA2B87">
        <w:rPr>
          <w:rFonts w:asciiTheme="majorHAnsi" w:hAnsiTheme="majorHAnsi"/>
          <w:color w:val="auto"/>
          <w:sz w:val="22"/>
          <w:lang w:val="fr-FR"/>
        </w:rPr>
        <w:t xml:space="preserve"> </w:t>
      </w:r>
      <w:r w:rsidR="00EB4A35" w:rsidRPr="00BA2B87">
        <w:rPr>
          <w:rFonts w:asciiTheme="majorHAnsi" w:hAnsiTheme="majorHAnsi"/>
          <w:color w:val="auto"/>
          <w:sz w:val="22"/>
          <w:lang w:val="fr-FR"/>
        </w:rPr>
        <w:t xml:space="preserve"> </w:t>
      </w:r>
      <w:r w:rsidR="003335D2" w:rsidRPr="00BA2B87">
        <w:rPr>
          <w:rFonts w:asciiTheme="majorHAnsi" w:hAnsiTheme="majorHAnsi"/>
          <w:color w:val="auto"/>
          <w:sz w:val="22"/>
          <w:lang w:val="fr-FR"/>
        </w:rPr>
        <w:t xml:space="preserve">  </w:t>
      </w:r>
    </w:p>
    <w:p w:rsidR="007A5010" w:rsidRPr="00BA2B87" w:rsidRDefault="007A5010" w:rsidP="00BA2B87">
      <w:pPr>
        <w:spacing w:after="247" w:line="240" w:lineRule="auto"/>
        <w:ind w:left="9" w:right="-11"/>
        <w:rPr>
          <w:rFonts w:asciiTheme="majorHAnsi" w:eastAsia="Times New Roman" w:hAnsiTheme="majorHAnsi" w:cs="Times New Roman"/>
          <w:color w:val="auto"/>
          <w:sz w:val="22"/>
          <w:lang w:val="fr-FR"/>
        </w:rPr>
      </w:pPr>
      <w:proofErr w:type="spellStart"/>
      <w:r w:rsidRPr="00BA2B87">
        <w:rPr>
          <w:rFonts w:asciiTheme="majorHAnsi" w:eastAsia="Times New Roman" w:hAnsiTheme="majorHAnsi" w:cs="Times New Roman"/>
          <w:b/>
          <w:color w:val="auto"/>
          <w:sz w:val="22"/>
          <w:lang w:val="fr-FR"/>
        </w:rPr>
        <w:lastRenderedPageBreak/>
        <w:t>Fig</w:t>
      </w:r>
      <w:proofErr w:type="spellEnd"/>
      <w:r w:rsidRPr="00BA2B87">
        <w:rPr>
          <w:rFonts w:asciiTheme="majorHAnsi" w:eastAsia="Times New Roman" w:hAnsiTheme="majorHAnsi" w:cs="Times New Roman"/>
          <w:b/>
          <w:color w:val="auto"/>
          <w:sz w:val="22"/>
          <w:lang w:val="fr-FR"/>
        </w:rPr>
        <w:t xml:space="preserve"> 1 :</w:t>
      </w:r>
      <w:r w:rsidRPr="00BA2B87">
        <w:rPr>
          <w:rFonts w:asciiTheme="majorHAnsi" w:eastAsia="Times New Roman" w:hAnsiTheme="majorHAnsi" w:cs="Times New Roman"/>
          <w:color w:val="auto"/>
          <w:sz w:val="22"/>
          <w:lang w:val="fr-FR"/>
        </w:rPr>
        <w:t xml:space="preserve"> </w:t>
      </w:r>
      <w:r w:rsidRPr="00BA2B87">
        <w:rPr>
          <w:rFonts w:asciiTheme="majorHAnsi" w:eastAsia="Times New Roman" w:hAnsiTheme="majorHAnsi" w:cs="Times New Roman"/>
          <w:i/>
          <w:color w:val="auto"/>
          <w:sz w:val="22"/>
          <w:lang w:val="fr-FR"/>
        </w:rPr>
        <w:t>Catégorie</w:t>
      </w:r>
      <w:r w:rsidR="003A5717" w:rsidRPr="00BA2B87">
        <w:rPr>
          <w:rFonts w:asciiTheme="majorHAnsi" w:eastAsia="Times New Roman" w:hAnsiTheme="majorHAnsi" w:cs="Times New Roman"/>
          <w:i/>
          <w:color w:val="auto"/>
          <w:sz w:val="22"/>
          <w:lang w:val="fr-FR"/>
        </w:rPr>
        <w:t xml:space="preserve">s </w:t>
      </w:r>
      <w:r w:rsidRPr="00BA2B87">
        <w:rPr>
          <w:rFonts w:asciiTheme="majorHAnsi" w:eastAsia="Times New Roman" w:hAnsiTheme="majorHAnsi" w:cs="Times New Roman"/>
          <w:i/>
          <w:color w:val="auto"/>
          <w:sz w:val="22"/>
          <w:lang w:val="fr-FR"/>
        </w:rPr>
        <w:t xml:space="preserve"> de personnes affectées par la crise</w:t>
      </w:r>
      <w:r w:rsidR="003A5717" w:rsidRPr="00BA2B87">
        <w:rPr>
          <w:rFonts w:asciiTheme="majorHAnsi" w:eastAsia="Times New Roman" w:hAnsiTheme="majorHAnsi" w:cs="Times New Roman"/>
          <w:i/>
          <w:color w:val="auto"/>
          <w:sz w:val="22"/>
          <w:lang w:val="fr-FR"/>
        </w:rPr>
        <w:t> :</w:t>
      </w:r>
      <w:r w:rsidR="003A5717" w:rsidRPr="00BA2B87">
        <w:rPr>
          <w:rFonts w:asciiTheme="majorHAnsi" w:eastAsia="Times New Roman" w:hAnsiTheme="majorHAnsi" w:cs="Times New Roman"/>
          <w:color w:val="auto"/>
          <w:sz w:val="22"/>
          <w:lang w:val="fr-FR"/>
        </w:rPr>
        <w:t xml:space="preserve"> </w:t>
      </w:r>
      <w:r w:rsidRPr="00BA2B87">
        <w:rPr>
          <w:rFonts w:asciiTheme="majorHAnsi" w:eastAsia="Times New Roman" w:hAnsiTheme="majorHAnsi" w:cs="Times New Roman"/>
          <w:color w:val="auto"/>
          <w:sz w:val="22"/>
          <w:lang w:val="fr-FR"/>
        </w:rPr>
        <w:t xml:space="preserve"> </w:t>
      </w:r>
      <w:r w:rsidR="00EF32F6" w:rsidRPr="00BA2B87">
        <w:rPr>
          <w:rFonts w:asciiTheme="majorHAnsi" w:eastAsia="Times New Roman" w:hAnsiTheme="majorHAnsi" w:cs="Times New Roman"/>
          <w:color w:val="auto"/>
          <w:sz w:val="22"/>
          <w:lang w:val="fr-FR"/>
        </w:rPr>
        <w:t xml:space="preserve">  </w:t>
      </w:r>
      <w:r w:rsidR="00785247" w:rsidRPr="00BA2B87">
        <w:rPr>
          <w:rFonts w:asciiTheme="majorHAnsi" w:eastAsia="Times New Roman" w:hAnsiTheme="majorHAnsi" w:cs="Times New Roman"/>
          <w:color w:val="auto"/>
          <w:sz w:val="22"/>
          <w:lang w:val="fr-FR"/>
        </w:rPr>
        <w:t xml:space="preserve">  </w:t>
      </w:r>
      <w:r w:rsidR="005863D3" w:rsidRPr="00BA2B87">
        <w:rPr>
          <w:rFonts w:asciiTheme="majorHAnsi" w:eastAsia="Times New Roman" w:hAnsiTheme="majorHAnsi" w:cs="Times New Roman"/>
          <w:color w:val="auto"/>
          <w:sz w:val="22"/>
          <w:lang w:val="fr-FR"/>
        </w:rPr>
        <w:t xml:space="preserve"> </w:t>
      </w:r>
    </w:p>
    <w:p w:rsidR="007A5010" w:rsidRPr="00BA2B87" w:rsidRDefault="007A5010" w:rsidP="00BA2B87">
      <w:pPr>
        <w:spacing w:after="247" w:line="240" w:lineRule="auto"/>
        <w:ind w:left="9" w:right="-11"/>
        <w:rPr>
          <w:rFonts w:asciiTheme="majorHAnsi" w:eastAsia="Times New Roman" w:hAnsiTheme="majorHAnsi" w:cs="Times New Roman"/>
          <w:color w:val="auto"/>
          <w:sz w:val="22"/>
          <w:lang w:val="fr-FR"/>
        </w:rPr>
      </w:pPr>
      <w:r w:rsidRPr="00BA2B87">
        <w:rPr>
          <w:rFonts w:asciiTheme="majorHAnsi" w:hAnsiTheme="majorHAnsi"/>
          <w:noProof/>
          <w:sz w:val="22"/>
          <w:lang w:val="fr-FR" w:eastAsia="fr-FR"/>
        </w:rPr>
        <w:drawing>
          <wp:anchor distT="0" distB="0" distL="114300" distR="114300" simplePos="0" relativeHeight="251661312" behindDoc="0" locked="0" layoutInCell="1" allowOverlap="1">
            <wp:simplePos x="0" y="0"/>
            <wp:positionH relativeFrom="column">
              <wp:posOffset>635</wp:posOffset>
            </wp:positionH>
            <wp:positionV relativeFrom="paragraph">
              <wp:posOffset>2540</wp:posOffset>
            </wp:positionV>
            <wp:extent cx="2298065" cy="1334135"/>
            <wp:effectExtent l="0" t="0" r="6985" b="0"/>
            <wp:wrapSquare wrapText="bothSides"/>
            <wp:docPr id="788" name="Picture 788"/>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8" cstate="print">
                      <a:duotone>
                        <a:prstClr val="black"/>
                        <a:srgbClr val="D9C3A5">
                          <a:tint val="50000"/>
                          <a:satMod val="180000"/>
                        </a:srgbClr>
                      </a:duotone>
                    </a:blip>
                    <a:stretch>
                      <a:fillRect/>
                    </a:stretch>
                  </pic:blipFill>
                  <pic:spPr>
                    <a:xfrm>
                      <a:off x="0" y="0"/>
                      <a:ext cx="2298065" cy="1334135"/>
                    </a:xfrm>
                    <a:prstGeom prst="rect">
                      <a:avLst/>
                    </a:prstGeom>
                  </pic:spPr>
                </pic:pic>
              </a:graphicData>
            </a:graphic>
          </wp:anchor>
        </w:drawing>
      </w:r>
      <w:r w:rsidRPr="00BA2B87">
        <w:rPr>
          <w:rFonts w:asciiTheme="majorHAnsi" w:eastAsia="Times New Roman" w:hAnsiTheme="majorHAnsi" w:cs="Times New Roman"/>
          <w:color w:val="auto"/>
          <w:sz w:val="22"/>
          <w:lang w:val="fr-FR"/>
        </w:rPr>
        <w:t xml:space="preserve"> Ce  graphique montre que 100 % de ménages déplacés sont affectés par la crise suivi de 50%  qui représentent les ménages en familles d’accueil. Toutes ces personnes affectées, n’ont reçu  aucune assistance de quelque manière que ce soit depuis leur arriver à </w:t>
      </w:r>
      <w:proofErr w:type="spellStart"/>
      <w:r w:rsidRPr="00BA2B87">
        <w:rPr>
          <w:rFonts w:asciiTheme="majorHAnsi" w:eastAsia="Times New Roman" w:hAnsiTheme="majorHAnsi" w:cs="Times New Roman"/>
          <w:color w:val="auto"/>
          <w:sz w:val="22"/>
          <w:lang w:val="fr-FR"/>
        </w:rPr>
        <w:t>Kasoko</w:t>
      </w:r>
      <w:proofErr w:type="spellEnd"/>
      <w:r w:rsidRPr="00BA2B87">
        <w:rPr>
          <w:rFonts w:asciiTheme="majorHAnsi" w:eastAsia="Times New Roman" w:hAnsiTheme="majorHAnsi" w:cs="Times New Roman"/>
          <w:color w:val="auto"/>
          <w:sz w:val="22"/>
          <w:lang w:val="fr-FR"/>
        </w:rPr>
        <w:t xml:space="preserve"> </w:t>
      </w:r>
      <w:r w:rsidR="00AE2BE1" w:rsidRPr="00BA2B87">
        <w:rPr>
          <w:rFonts w:asciiTheme="majorHAnsi" w:eastAsia="Times New Roman" w:hAnsiTheme="majorHAnsi" w:cs="Times New Roman"/>
          <w:color w:val="auto"/>
          <w:sz w:val="22"/>
          <w:lang w:val="fr-FR"/>
        </w:rPr>
        <w:t xml:space="preserve">à partir du  28 août </w:t>
      </w:r>
      <w:r w:rsidR="005C5DDE" w:rsidRPr="00BA2B87">
        <w:rPr>
          <w:rFonts w:asciiTheme="majorHAnsi" w:eastAsia="Times New Roman" w:hAnsiTheme="majorHAnsi" w:cs="Times New Roman"/>
          <w:color w:val="auto"/>
          <w:sz w:val="22"/>
          <w:lang w:val="fr-FR"/>
        </w:rPr>
        <w:t xml:space="preserve">2019 </w:t>
      </w:r>
      <w:r w:rsidR="00FB279C" w:rsidRPr="00BA2B87">
        <w:rPr>
          <w:rFonts w:asciiTheme="majorHAnsi" w:eastAsia="Times New Roman" w:hAnsiTheme="majorHAnsi" w:cs="Times New Roman"/>
          <w:color w:val="auto"/>
          <w:sz w:val="22"/>
          <w:lang w:val="fr-FR"/>
        </w:rPr>
        <w:t xml:space="preserve">au </w:t>
      </w:r>
      <w:r w:rsidR="00AE2BE1" w:rsidRPr="00BA2B87">
        <w:rPr>
          <w:rFonts w:asciiTheme="majorHAnsi" w:eastAsia="Times New Roman" w:hAnsiTheme="majorHAnsi" w:cs="Times New Roman"/>
          <w:color w:val="auto"/>
          <w:sz w:val="22"/>
          <w:lang w:val="fr-FR"/>
        </w:rPr>
        <w:t xml:space="preserve"> 20 janvier 2020</w:t>
      </w:r>
      <w:r w:rsidRPr="00BA2B87">
        <w:rPr>
          <w:rFonts w:asciiTheme="majorHAnsi" w:eastAsia="Times New Roman" w:hAnsiTheme="majorHAnsi" w:cs="Times New Roman"/>
          <w:color w:val="auto"/>
          <w:sz w:val="22"/>
          <w:lang w:val="fr-FR"/>
        </w:rPr>
        <w:t>.</w:t>
      </w:r>
      <w:r w:rsidR="00FB279C" w:rsidRPr="00BA2B87">
        <w:rPr>
          <w:rFonts w:asciiTheme="majorHAnsi" w:eastAsia="Times New Roman" w:hAnsiTheme="majorHAnsi" w:cs="Times New Roman"/>
          <w:color w:val="auto"/>
          <w:sz w:val="22"/>
          <w:lang w:val="fr-FR"/>
        </w:rPr>
        <w:t xml:space="preserve"> </w:t>
      </w:r>
      <w:r w:rsidR="00AE2BE1" w:rsidRPr="00BA2B87">
        <w:rPr>
          <w:rFonts w:asciiTheme="majorHAnsi" w:eastAsia="Times New Roman" w:hAnsiTheme="majorHAnsi" w:cs="Times New Roman"/>
          <w:color w:val="auto"/>
          <w:sz w:val="22"/>
          <w:lang w:val="fr-FR"/>
        </w:rPr>
        <w:t xml:space="preserve"> </w:t>
      </w:r>
      <w:r w:rsidR="00C85503" w:rsidRPr="00BA2B87">
        <w:rPr>
          <w:rFonts w:asciiTheme="majorHAnsi" w:eastAsia="Times New Roman" w:hAnsiTheme="majorHAnsi" w:cs="Times New Roman"/>
          <w:color w:val="auto"/>
          <w:sz w:val="22"/>
          <w:lang w:val="fr-FR"/>
        </w:rPr>
        <w:t xml:space="preserve"> </w:t>
      </w:r>
      <w:r w:rsidR="005C5DDE" w:rsidRPr="00BA2B87">
        <w:rPr>
          <w:rFonts w:asciiTheme="majorHAnsi" w:eastAsia="Times New Roman" w:hAnsiTheme="majorHAnsi" w:cs="Times New Roman"/>
          <w:color w:val="auto"/>
          <w:sz w:val="22"/>
          <w:lang w:val="fr-FR"/>
        </w:rPr>
        <w:t xml:space="preserve"> </w:t>
      </w:r>
    </w:p>
    <w:p w:rsidR="007A5010" w:rsidRPr="00BA2B87" w:rsidRDefault="007A5010" w:rsidP="00BA2B87">
      <w:pPr>
        <w:spacing w:after="247" w:line="240" w:lineRule="auto"/>
        <w:ind w:left="9" w:right="-11"/>
        <w:rPr>
          <w:rFonts w:asciiTheme="majorHAnsi" w:eastAsia="Times New Roman" w:hAnsiTheme="majorHAnsi" w:cs="Times New Roman"/>
          <w:color w:val="auto"/>
          <w:sz w:val="22"/>
          <w:lang w:val="fr-FR"/>
        </w:rPr>
      </w:pPr>
      <w:r w:rsidRPr="00BA2B87">
        <w:rPr>
          <w:rFonts w:asciiTheme="majorHAnsi" w:eastAsia="Times New Roman" w:hAnsiTheme="majorHAnsi" w:cs="Times New Roman"/>
          <w:color w:val="auto"/>
          <w:sz w:val="22"/>
          <w:lang w:val="fr-FR"/>
        </w:rPr>
        <w:t xml:space="preserve">  </w:t>
      </w:r>
      <w:r w:rsidR="009A77F5" w:rsidRPr="00BA2B87">
        <w:rPr>
          <w:rFonts w:asciiTheme="majorHAnsi" w:eastAsia="Times New Roman" w:hAnsiTheme="majorHAnsi" w:cs="Times New Roman"/>
          <w:color w:val="auto"/>
          <w:sz w:val="22"/>
          <w:lang w:val="fr-FR"/>
        </w:rPr>
        <w:t xml:space="preserve"> </w:t>
      </w:r>
    </w:p>
    <w:p w:rsidR="009C7621" w:rsidRPr="00BA2B87" w:rsidRDefault="003A5717" w:rsidP="00BA2B87">
      <w:pPr>
        <w:spacing w:line="240" w:lineRule="auto"/>
        <w:ind w:left="14" w:right="-11" w:firstLine="0"/>
        <w:rPr>
          <w:rFonts w:asciiTheme="majorHAnsi" w:hAnsiTheme="majorHAnsi" w:cs="Times New Roman"/>
          <w:i/>
          <w:color w:val="auto"/>
          <w:sz w:val="22"/>
          <w:lang w:val="fr-FR"/>
        </w:rPr>
      </w:pPr>
      <w:proofErr w:type="spellStart"/>
      <w:r w:rsidRPr="00BA2B87">
        <w:rPr>
          <w:rFonts w:asciiTheme="majorHAnsi" w:eastAsia="Times New Roman" w:hAnsiTheme="majorHAnsi" w:cs="Times New Roman"/>
          <w:b/>
          <w:color w:val="auto"/>
          <w:sz w:val="22"/>
          <w:lang w:val="fr-FR"/>
        </w:rPr>
        <w:t>Fig</w:t>
      </w:r>
      <w:proofErr w:type="spellEnd"/>
      <w:r w:rsidRPr="00BA2B87">
        <w:rPr>
          <w:rFonts w:asciiTheme="majorHAnsi" w:eastAsia="Times New Roman" w:hAnsiTheme="majorHAnsi" w:cs="Times New Roman"/>
          <w:b/>
          <w:color w:val="auto"/>
          <w:sz w:val="22"/>
          <w:lang w:val="fr-FR"/>
        </w:rPr>
        <w:t xml:space="preserve"> 2 :</w:t>
      </w:r>
      <w:r w:rsidRPr="00BA2B87">
        <w:rPr>
          <w:rFonts w:asciiTheme="majorHAnsi" w:eastAsia="Times New Roman" w:hAnsiTheme="majorHAnsi" w:cs="Times New Roman"/>
          <w:color w:val="auto"/>
          <w:sz w:val="22"/>
          <w:lang w:val="fr-FR"/>
        </w:rPr>
        <w:t xml:space="preserve"> </w:t>
      </w:r>
      <w:r w:rsidRPr="00BA2B87">
        <w:rPr>
          <w:rFonts w:asciiTheme="majorHAnsi" w:hAnsiTheme="majorHAnsi" w:cs="Times New Roman"/>
          <w:i/>
          <w:color w:val="auto"/>
          <w:w w:val="110"/>
          <w:sz w:val="22"/>
          <w:lang w:val="fr-FR"/>
        </w:rPr>
        <w:t>Les</w:t>
      </w:r>
      <w:r w:rsidRPr="00BA2B87">
        <w:rPr>
          <w:rFonts w:asciiTheme="majorHAnsi" w:hAnsiTheme="majorHAnsi" w:cs="Times New Roman"/>
          <w:i/>
          <w:color w:val="auto"/>
          <w:spacing w:val="5"/>
          <w:w w:val="110"/>
          <w:sz w:val="22"/>
          <w:lang w:val="fr-FR"/>
        </w:rPr>
        <w:t xml:space="preserve"> </w:t>
      </w:r>
      <w:r w:rsidRPr="00BA2B87">
        <w:rPr>
          <w:rFonts w:asciiTheme="majorHAnsi" w:hAnsiTheme="majorHAnsi" w:cs="Times New Roman"/>
          <w:i/>
          <w:color w:val="auto"/>
          <w:w w:val="110"/>
          <w:sz w:val="22"/>
          <w:lang w:val="fr-FR"/>
        </w:rPr>
        <w:t>catégories</w:t>
      </w:r>
      <w:r w:rsidRPr="00BA2B87">
        <w:rPr>
          <w:rFonts w:asciiTheme="majorHAnsi" w:hAnsiTheme="majorHAnsi" w:cs="Times New Roman"/>
          <w:i/>
          <w:color w:val="auto"/>
          <w:spacing w:val="5"/>
          <w:w w:val="110"/>
          <w:sz w:val="22"/>
          <w:lang w:val="fr-FR"/>
        </w:rPr>
        <w:t xml:space="preserve">  </w:t>
      </w:r>
      <w:r w:rsidRPr="00BA2B87">
        <w:rPr>
          <w:rFonts w:asciiTheme="majorHAnsi" w:hAnsiTheme="majorHAnsi" w:cs="Times New Roman"/>
          <w:i/>
          <w:color w:val="auto"/>
          <w:w w:val="110"/>
          <w:sz w:val="22"/>
          <w:lang w:val="fr-FR"/>
        </w:rPr>
        <w:t>de</w:t>
      </w:r>
      <w:r w:rsidRPr="00BA2B87">
        <w:rPr>
          <w:rFonts w:asciiTheme="majorHAnsi" w:hAnsiTheme="majorHAnsi" w:cs="Times New Roman"/>
          <w:i/>
          <w:color w:val="auto"/>
          <w:spacing w:val="5"/>
          <w:w w:val="110"/>
          <w:sz w:val="22"/>
          <w:lang w:val="fr-FR"/>
        </w:rPr>
        <w:t xml:space="preserve"> </w:t>
      </w:r>
      <w:r w:rsidRPr="00BA2B87">
        <w:rPr>
          <w:rFonts w:asciiTheme="majorHAnsi" w:hAnsiTheme="majorHAnsi" w:cs="Times New Roman"/>
          <w:i/>
          <w:color w:val="auto"/>
          <w:w w:val="110"/>
          <w:sz w:val="22"/>
          <w:lang w:val="fr-FR"/>
        </w:rPr>
        <w:t>personnes</w:t>
      </w:r>
      <w:r w:rsidRPr="00BA2B87">
        <w:rPr>
          <w:rFonts w:asciiTheme="majorHAnsi" w:hAnsiTheme="majorHAnsi" w:cs="Times New Roman"/>
          <w:i/>
          <w:color w:val="auto"/>
          <w:spacing w:val="5"/>
          <w:w w:val="110"/>
          <w:sz w:val="22"/>
          <w:lang w:val="fr-FR"/>
        </w:rPr>
        <w:t xml:space="preserve"> </w:t>
      </w:r>
      <w:r w:rsidRPr="00BA2B87">
        <w:rPr>
          <w:rFonts w:asciiTheme="majorHAnsi" w:hAnsiTheme="majorHAnsi" w:cs="Times New Roman"/>
          <w:i/>
          <w:color w:val="auto"/>
          <w:w w:val="110"/>
          <w:sz w:val="22"/>
          <w:lang w:val="fr-FR"/>
        </w:rPr>
        <w:t xml:space="preserve">à </w:t>
      </w:r>
      <w:r w:rsidRPr="00BA2B87">
        <w:rPr>
          <w:rFonts w:asciiTheme="majorHAnsi" w:hAnsiTheme="majorHAnsi" w:cs="Times New Roman"/>
          <w:i/>
          <w:color w:val="auto"/>
          <w:w w:val="112"/>
          <w:sz w:val="22"/>
          <w:lang w:val="fr-FR"/>
        </w:rPr>
        <w:t>besoins</w:t>
      </w:r>
      <w:r w:rsidRPr="00BA2B87">
        <w:rPr>
          <w:rFonts w:asciiTheme="majorHAnsi" w:hAnsiTheme="majorHAnsi" w:cs="Times New Roman"/>
          <w:i/>
          <w:color w:val="auto"/>
          <w:spacing w:val="5"/>
          <w:w w:val="112"/>
          <w:sz w:val="22"/>
          <w:lang w:val="fr-FR"/>
        </w:rPr>
        <w:t xml:space="preserve"> </w:t>
      </w:r>
      <w:r w:rsidRPr="00BA2B87">
        <w:rPr>
          <w:rFonts w:asciiTheme="majorHAnsi" w:hAnsiTheme="majorHAnsi" w:cs="Times New Roman"/>
          <w:i/>
          <w:color w:val="auto"/>
          <w:w w:val="112"/>
          <w:sz w:val="22"/>
          <w:lang w:val="fr-FR"/>
        </w:rPr>
        <w:t>spécifiques</w:t>
      </w:r>
      <w:r w:rsidRPr="00BA2B87">
        <w:rPr>
          <w:rFonts w:asciiTheme="majorHAnsi" w:hAnsiTheme="majorHAnsi" w:cs="Times New Roman"/>
          <w:i/>
          <w:color w:val="auto"/>
          <w:spacing w:val="5"/>
          <w:w w:val="112"/>
          <w:sz w:val="22"/>
          <w:lang w:val="fr-FR"/>
        </w:rPr>
        <w:t xml:space="preserve"> </w:t>
      </w:r>
      <w:r w:rsidRPr="00BA2B87">
        <w:rPr>
          <w:rFonts w:asciiTheme="majorHAnsi" w:hAnsiTheme="majorHAnsi" w:cs="Times New Roman"/>
          <w:i/>
          <w:color w:val="auto"/>
          <w:w w:val="112"/>
          <w:sz w:val="22"/>
          <w:lang w:val="fr-FR"/>
        </w:rPr>
        <w:t>parmi</w:t>
      </w:r>
      <w:r w:rsidRPr="00BA2B87">
        <w:rPr>
          <w:rFonts w:asciiTheme="majorHAnsi" w:hAnsiTheme="majorHAnsi" w:cs="Times New Roman"/>
          <w:i/>
          <w:color w:val="auto"/>
          <w:spacing w:val="5"/>
          <w:w w:val="112"/>
          <w:sz w:val="22"/>
          <w:lang w:val="fr-FR"/>
        </w:rPr>
        <w:t xml:space="preserve"> </w:t>
      </w:r>
      <w:r w:rsidRPr="00BA2B87">
        <w:rPr>
          <w:rFonts w:asciiTheme="majorHAnsi" w:hAnsiTheme="majorHAnsi" w:cs="Times New Roman"/>
          <w:i/>
          <w:color w:val="auto"/>
          <w:w w:val="112"/>
          <w:sz w:val="22"/>
          <w:lang w:val="fr-FR"/>
        </w:rPr>
        <w:t>les</w:t>
      </w:r>
      <w:r w:rsidRPr="00BA2B87">
        <w:rPr>
          <w:rFonts w:asciiTheme="majorHAnsi" w:hAnsiTheme="majorHAnsi" w:cs="Times New Roman"/>
          <w:i/>
          <w:color w:val="auto"/>
          <w:spacing w:val="5"/>
          <w:w w:val="112"/>
          <w:sz w:val="22"/>
          <w:lang w:val="fr-FR"/>
        </w:rPr>
        <w:t xml:space="preserve"> </w:t>
      </w:r>
      <w:r w:rsidRPr="00BA2B87">
        <w:rPr>
          <w:rFonts w:asciiTheme="majorHAnsi" w:hAnsiTheme="majorHAnsi" w:cs="Times New Roman"/>
          <w:i/>
          <w:color w:val="auto"/>
          <w:w w:val="112"/>
          <w:sz w:val="22"/>
          <w:lang w:val="fr-FR"/>
        </w:rPr>
        <w:t>populations</w:t>
      </w:r>
      <w:r w:rsidRPr="00BA2B87">
        <w:rPr>
          <w:rFonts w:asciiTheme="majorHAnsi" w:hAnsiTheme="majorHAnsi" w:cs="Times New Roman"/>
          <w:i/>
          <w:color w:val="auto"/>
          <w:spacing w:val="5"/>
          <w:w w:val="112"/>
          <w:sz w:val="22"/>
          <w:lang w:val="fr-FR"/>
        </w:rPr>
        <w:t xml:space="preserve"> </w:t>
      </w:r>
      <w:r w:rsidRPr="00BA2B87">
        <w:rPr>
          <w:rFonts w:asciiTheme="majorHAnsi" w:hAnsiTheme="majorHAnsi" w:cs="Times New Roman"/>
          <w:i/>
          <w:color w:val="auto"/>
          <w:w w:val="112"/>
          <w:sz w:val="22"/>
          <w:lang w:val="fr-FR"/>
        </w:rPr>
        <w:t>affectées</w:t>
      </w:r>
      <w:r w:rsidRPr="00BA2B87">
        <w:rPr>
          <w:rFonts w:asciiTheme="majorHAnsi" w:hAnsiTheme="majorHAnsi" w:cs="Times New Roman"/>
          <w:i/>
          <w:color w:val="auto"/>
          <w:spacing w:val="5"/>
          <w:w w:val="112"/>
          <w:sz w:val="22"/>
          <w:lang w:val="fr-FR"/>
        </w:rPr>
        <w:t xml:space="preserve"> </w:t>
      </w:r>
      <w:r w:rsidRPr="00BA2B87">
        <w:rPr>
          <w:rFonts w:asciiTheme="majorHAnsi" w:hAnsiTheme="majorHAnsi" w:cs="Times New Roman"/>
          <w:i/>
          <w:color w:val="auto"/>
          <w:w w:val="112"/>
          <w:sz w:val="22"/>
          <w:lang w:val="fr-FR"/>
        </w:rPr>
        <w:t>par</w:t>
      </w:r>
      <w:r w:rsidRPr="00BA2B87">
        <w:rPr>
          <w:rFonts w:asciiTheme="majorHAnsi" w:hAnsiTheme="majorHAnsi" w:cs="Times New Roman"/>
          <w:i/>
          <w:color w:val="auto"/>
          <w:spacing w:val="5"/>
          <w:w w:val="112"/>
          <w:sz w:val="22"/>
          <w:lang w:val="fr-FR"/>
        </w:rPr>
        <w:t xml:space="preserve"> </w:t>
      </w:r>
      <w:r w:rsidRPr="00BA2B87">
        <w:rPr>
          <w:rFonts w:asciiTheme="majorHAnsi" w:hAnsiTheme="majorHAnsi" w:cs="Times New Roman"/>
          <w:i/>
          <w:color w:val="auto"/>
          <w:w w:val="112"/>
          <w:sz w:val="22"/>
          <w:lang w:val="fr-FR"/>
        </w:rPr>
        <w:t>la</w:t>
      </w:r>
      <w:r w:rsidRPr="00BA2B87">
        <w:rPr>
          <w:rFonts w:asciiTheme="majorHAnsi" w:hAnsiTheme="majorHAnsi" w:cs="Times New Roman"/>
          <w:i/>
          <w:color w:val="auto"/>
          <w:spacing w:val="5"/>
          <w:w w:val="112"/>
          <w:sz w:val="22"/>
          <w:lang w:val="fr-FR"/>
        </w:rPr>
        <w:t xml:space="preserve"> </w:t>
      </w:r>
      <w:r w:rsidR="005863D3" w:rsidRPr="00BA2B87">
        <w:rPr>
          <w:rFonts w:asciiTheme="majorHAnsi" w:hAnsiTheme="majorHAnsi" w:cs="Times New Roman"/>
          <w:i/>
          <w:color w:val="auto"/>
          <w:w w:val="112"/>
          <w:sz w:val="22"/>
          <w:lang w:val="fr-FR"/>
        </w:rPr>
        <w:t>crise :</w:t>
      </w:r>
      <w:r w:rsidR="00A5509C" w:rsidRPr="00BA2B87">
        <w:rPr>
          <w:rFonts w:asciiTheme="majorHAnsi" w:hAnsiTheme="majorHAnsi" w:cs="Times New Roman"/>
          <w:i/>
          <w:color w:val="auto"/>
          <w:w w:val="112"/>
          <w:sz w:val="22"/>
          <w:lang w:val="fr-FR"/>
        </w:rPr>
        <w:t xml:space="preserve"> </w:t>
      </w:r>
      <w:r w:rsidR="009C7621" w:rsidRPr="00BA2B87">
        <w:rPr>
          <w:rFonts w:asciiTheme="majorHAnsi" w:hAnsiTheme="majorHAnsi" w:cs="Times New Roman"/>
          <w:i/>
          <w:color w:val="auto"/>
          <w:sz w:val="22"/>
          <w:lang w:val="fr-FR"/>
        </w:rPr>
        <w:t xml:space="preserve"> </w:t>
      </w:r>
      <w:r w:rsidR="0063184E" w:rsidRPr="00BA2B87">
        <w:rPr>
          <w:rFonts w:asciiTheme="majorHAnsi" w:hAnsiTheme="majorHAnsi" w:cs="Times New Roman"/>
          <w:i/>
          <w:color w:val="auto"/>
          <w:sz w:val="22"/>
          <w:lang w:val="fr-FR"/>
        </w:rPr>
        <w:t xml:space="preserve"> </w:t>
      </w:r>
    </w:p>
    <w:p w:rsidR="00AE2BE1" w:rsidRPr="00BA2B87" w:rsidRDefault="009C7621" w:rsidP="00BA2B87">
      <w:pPr>
        <w:spacing w:line="240" w:lineRule="auto"/>
        <w:ind w:right="-11"/>
        <w:rPr>
          <w:rFonts w:asciiTheme="majorHAnsi" w:hAnsiTheme="majorHAnsi"/>
          <w:color w:val="auto"/>
          <w:w w:val="109"/>
          <w:sz w:val="22"/>
          <w:lang w:val="fr-FR"/>
        </w:rPr>
      </w:pPr>
      <w:r w:rsidRPr="00BA2B87">
        <w:rPr>
          <w:rFonts w:asciiTheme="majorHAnsi" w:hAnsiTheme="majorHAnsi"/>
          <w:noProof/>
          <w:color w:val="auto"/>
          <w:sz w:val="22"/>
          <w:lang w:val="fr-FR" w:eastAsia="fr-FR"/>
        </w:rPr>
        <w:drawing>
          <wp:anchor distT="0" distB="0" distL="114300" distR="114300" simplePos="0" relativeHeight="251663360" behindDoc="0" locked="0" layoutInCell="1" allowOverlap="1">
            <wp:simplePos x="0" y="0"/>
            <wp:positionH relativeFrom="column">
              <wp:posOffset>635</wp:posOffset>
            </wp:positionH>
            <wp:positionV relativeFrom="paragraph">
              <wp:posOffset>1270</wp:posOffset>
            </wp:positionV>
            <wp:extent cx="4077335" cy="1852930"/>
            <wp:effectExtent l="0" t="0" r="0" b="0"/>
            <wp:wrapSquare wrapText="bothSides"/>
            <wp:docPr id="1251" name="Picture 1251"/>
            <wp:cNvGraphicFramePr/>
            <a:graphic xmlns:a="http://schemas.openxmlformats.org/drawingml/2006/main">
              <a:graphicData uri="http://schemas.openxmlformats.org/drawingml/2006/picture">
                <pic:pic xmlns:pic="http://schemas.openxmlformats.org/drawingml/2006/picture">
                  <pic:nvPicPr>
                    <pic:cNvPr id="1251" name="Picture 1251"/>
                    <pic:cNvPicPr/>
                  </pic:nvPicPr>
                  <pic:blipFill>
                    <a:blip r:embed="rId9" cstate="print">
                      <a:grayscl/>
                    </a:blip>
                    <a:stretch>
                      <a:fillRect/>
                    </a:stretch>
                  </pic:blipFill>
                  <pic:spPr>
                    <a:xfrm>
                      <a:off x="0" y="0"/>
                      <a:ext cx="4077335" cy="1852930"/>
                    </a:xfrm>
                    <a:prstGeom prst="rect">
                      <a:avLst/>
                    </a:prstGeom>
                  </pic:spPr>
                </pic:pic>
              </a:graphicData>
            </a:graphic>
          </wp:anchor>
        </w:drawing>
      </w:r>
      <w:r w:rsidRPr="00BA2B87">
        <w:rPr>
          <w:rFonts w:asciiTheme="majorHAnsi" w:hAnsiTheme="majorHAnsi" w:cs="Times New Roman"/>
          <w:color w:val="auto"/>
          <w:sz w:val="22"/>
          <w:lang w:val="fr-FR"/>
        </w:rPr>
        <w:t xml:space="preserve">Ce graphique montre que </w:t>
      </w:r>
      <w:r w:rsidRPr="00BA2B87">
        <w:rPr>
          <w:rFonts w:asciiTheme="majorHAnsi" w:hAnsiTheme="majorHAnsi" w:cs="Times New Roman"/>
          <w:color w:val="auto"/>
          <w:w w:val="112"/>
          <w:sz w:val="22"/>
          <w:lang w:val="fr-FR"/>
        </w:rPr>
        <w:t>100% de participants</w:t>
      </w:r>
      <w:r w:rsidR="00A5509C" w:rsidRPr="00BA2B87">
        <w:rPr>
          <w:rFonts w:asciiTheme="majorHAnsi" w:hAnsiTheme="majorHAnsi" w:cs="Times New Roman"/>
          <w:color w:val="auto"/>
          <w:w w:val="112"/>
          <w:sz w:val="22"/>
          <w:lang w:val="fr-FR"/>
        </w:rPr>
        <w:t xml:space="preserve"> réunis en groupe de discussion </w:t>
      </w:r>
      <w:r w:rsidRPr="00BA2B87">
        <w:rPr>
          <w:rFonts w:asciiTheme="majorHAnsi" w:hAnsiTheme="majorHAnsi" w:cs="Times New Roman"/>
          <w:color w:val="auto"/>
          <w:w w:val="112"/>
          <w:sz w:val="22"/>
          <w:lang w:val="fr-FR"/>
        </w:rPr>
        <w:t xml:space="preserve"> ont déclaré que ce sont  les </w:t>
      </w:r>
      <w:r w:rsidRPr="00BA2B87">
        <w:rPr>
          <w:rFonts w:asciiTheme="majorHAnsi" w:hAnsiTheme="majorHAnsi" w:cs="Times New Roman"/>
          <w:color w:val="auto"/>
          <w:sz w:val="22"/>
          <w:lang w:val="fr-FR"/>
        </w:rPr>
        <w:t xml:space="preserve"> femmes </w:t>
      </w:r>
      <w:r w:rsidRPr="00BA2B87">
        <w:rPr>
          <w:rFonts w:asciiTheme="majorHAnsi" w:hAnsiTheme="majorHAnsi"/>
          <w:color w:val="auto"/>
          <w:w w:val="109"/>
          <w:sz w:val="22"/>
          <w:lang w:val="fr-FR"/>
        </w:rPr>
        <w:t>en</w:t>
      </w:r>
      <w:r w:rsidRPr="00BA2B87">
        <w:rPr>
          <w:rFonts w:asciiTheme="majorHAnsi" w:hAnsiTheme="majorHAnsi"/>
          <w:color w:val="auto"/>
          <w:spacing w:val="4"/>
          <w:w w:val="109"/>
          <w:sz w:val="22"/>
          <w:lang w:val="fr-FR"/>
        </w:rPr>
        <w:t xml:space="preserve"> </w:t>
      </w:r>
      <w:r w:rsidRPr="00BA2B87">
        <w:rPr>
          <w:rFonts w:asciiTheme="majorHAnsi" w:hAnsiTheme="majorHAnsi"/>
          <w:color w:val="auto"/>
          <w:w w:val="109"/>
          <w:sz w:val="22"/>
          <w:lang w:val="fr-FR"/>
        </w:rPr>
        <w:t>charge</w:t>
      </w:r>
      <w:r w:rsidRPr="00BA2B87">
        <w:rPr>
          <w:rFonts w:asciiTheme="majorHAnsi" w:hAnsiTheme="majorHAnsi"/>
          <w:color w:val="auto"/>
          <w:spacing w:val="4"/>
          <w:w w:val="109"/>
          <w:sz w:val="22"/>
          <w:lang w:val="fr-FR"/>
        </w:rPr>
        <w:t xml:space="preserve"> </w:t>
      </w:r>
      <w:r w:rsidRPr="00BA2B87">
        <w:rPr>
          <w:rFonts w:asciiTheme="majorHAnsi" w:hAnsiTheme="majorHAnsi"/>
          <w:color w:val="auto"/>
          <w:w w:val="109"/>
          <w:sz w:val="22"/>
          <w:lang w:val="fr-FR"/>
        </w:rPr>
        <w:t>d'un</w:t>
      </w:r>
      <w:r w:rsidRPr="00BA2B87">
        <w:rPr>
          <w:rFonts w:asciiTheme="majorHAnsi" w:hAnsiTheme="majorHAnsi"/>
          <w:color w:val="auto"/>
          <w:spacing w:val="4"/>
          <w:w w:val="109"/>
          <w:sz w:val="22"/>
          <w:lang w:val="fr-FR"/>
        </w:rPr>
        <w:t xml:space="preserve"> </w:t>
      </w:r>
      <w:r w:rsidRPr="00BA2B87">
        <w:rPr>
          <w:rFonts w:asciiTheme="majorHAnsi" w:hAnsiTheme="majorHAnsi"/>
          <w:color w:val="auto"/>
          <w:w w:val="109"/>
          <w:sz w:val="22"/>
          <w:lang w:val="fr-FR"/>
        </w:rPr>
        <w:t xml:space="preserve">ménage, </w:t>
      </w:r>
      <w:r w:rsidR="00A5509C" w:rsidRPr="00BA2B87">
        <w:rPr>
          <w:rFonts w:asciiTheme="majorHAnsi" w:hAnsiTheme="majorHAnsi"/>
          <w:color w:val="auto"/>
          <w:w w:val="110"/>
          <w:sz w:val="22"/>
          <w:lang w:val="fr-FR"/>
        </w:rPr>
        <w:t>p</w:t>
      </w:r>
      <w:r w:rsidRPr="00BA2B87">
        <w:rPr>
          <w:rFonts w:asciiTheme="majorHAnsi" w:hAnsiTheme="majorHAnsi"/>
          <w:color w:val="auto"/>
          <w:w w:val="110"/>
          <w:sz w:val="22"/>
          <w:lang w:val="fr-FR"/>
        </w:rPr>
        <w:t>ersonne</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âgée</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vivant</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 xml:space="preserve">seule, </w:t>
      </w:r>
      <w:r w:rsidR="00A5509C" w:rsidRPr="00BA2B87">
        <w:rPr>
          <w:rFonts w:asciiTheme="majorHAnsi" w:hAnsiTheme="majorHAnsi"/>
          <w:color w:val="auto"/>
          <w:w w:val="109"/>
          <w:sz w:val="22"/>
          <w:lang w:val="fr-FR"/>
        </w:rPr>
        <w:t>f</w:t>
      </w:r>
      <w:r w:rsidRPr="00BA2B87">
        <w:rPr>
          <w:rFonts w:asciiTheme="majorHAnsi" w:hAnsiTheme="majorHAnsi"/>
          <w:color w:val="auto"/>
          <w:w w:val="109"/>
          <w:sz w:val="22"/>
          <w:lang w:val="fr-FR"/>
        </w:rPr>
        <w:t>emme</w:t>
      </w:r>
      <w:r w:rsidRPr="00BA2B87">
        <w:rPr>
          <w:rFonts w:asciiTheme="majorHAnsi" w:hAnsiTheme="majorHAnsi"/>
          <w:color w:val="auto"/>
          <w:spacing w:val="4"/>
          <w:w w:val="109"/>
          <w:sz w:val="22"/>
          <w:lang w:val="fr-FR"/>
        </w:rPr>
        <w:t xml:space="preserve"> </w:t>
      </w:r>
      <w:r w:rsidRPr="00BA2B87">
        <w:rPr>
          <w:rFonts w:asciiTheme="majorHAnsi" w:hAnsiTheme="majorHAnsi"/>
          <w:color w:val="auto"/>
          <w:w w:val="109"/>
          <w:sz w:val="22"/>
          <w:lang w:val="fr-FR"/>
        </w:rPr>
        <w:t xml:space="preserve">enceinte/allaitante, </w:t>
      </w:r>
      <w:r w:rsidRPr="00BA2B87">
        <w:rPr>
          <w:rFonts w:asciiTheme="majorHAnsi" w:hAnsiTheme="majorHAnsi"/>
          <w:color w:val="auto"/>
          <w:w w:val="112"/>
          <w:sz w:val="22"/>
          <w:lang w:val="fr-FR"/>
        </w:rPr>
        <w:t>enfant/adolescent</w:t>
      </w:r>
      <w:r w:rsidRPr="00BA2B87">
        <w:rPr>
          <w:rFonts w:asciiTheme="majorHAnsi" w:hAnsiTheme="majorHAnsi"/>
          <w:color w:val="auto"/>
          <w:spacing w:val="4"/>
          <w:w w:val="112"/>
          <w:sz w:val="22"/>
          <w:lang w:val="fr-FR"/>
        </w:rPr>
        <w:t xml:space="preserve"> </w:t>
      </w:r>
      <w:r w:rsidRPr="00BA2B87">
        <w:rPr>
          <w:rFonts w:asciiTheme="majorHAnsi" w:hAnsiTheme="majorHAnsi"/>
          <w:color w:val="auto"/>
          <w:w w:val="112"/>
          <w:sz w:val="22"/>
          <w:lang w:val="fr-FR"/>
        </w:rPr>
        <w:t>non</w:t>
      </w:r>
      <w:r w:rsidRPr="00BA2B87">
        <w:rPr>
          <w:rFonts w:asciiTheme="majorHAnsi" w:hAnsiTheme="majorHAnsi"/>
          <w:color w:val="auto"/>
          <w:spacing w:val="4"/>
          <w:w w:val="112"/>
          <w:sz w:val="22"/>
          <w:lang w:val="fr-FR"/>
        </w:rPr>
        <w:t xml:space="preserve"> </w:t>
      </w:r>
      <w:r w:rsidRPr="00BA2B87">
        <w:rPr>
          <w:rFonts w:asciiTheme="majorHAnsi" w:hAnsiTheme="majorHAnsi"/>
          <w:color w:val="auto"/>
          <w:w w:val="112"/>
          <w:sz w:val="22"/>
          <w:lang w:val="fr-FR"/>
        </w:rPr>
        <w:t>scolarisé, p</w:t>
      </w:r>
      <w:r w:rsidRPr="00BA2B87">
        <w:rPr>
          <w:rFonts w:asciiTheme="majorHAnsi" w:hAnsiTheme="majorHAnsi"/>
          <w:color w:val="auto"/>
          <w:w w:val="110"/>
          <w:sz w:val="22"/>
          <w:lang w:val="fr-FR"/>
        </w:rPr>
        <w:t>ersonne</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âgée</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en</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charge</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d'un</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 xml:space="preserve">ménage et 50% ont précisé que ce sont de personnes </w:t>
      </w:r>
      <w:r w:rsidRPr="00BA2B87">
        <w:rPr>
          <w:rFonts w:asciiTheme="majorHAnsi" w:hAnsiTheme="majorHAnsi"/>
          <w:color w:val="auto"/>
          <w:w w:val="111"/>
          <w:sz w:val="22"/>
          <w:lang w:val="fr-FR"/>
        </w:rPr>
        <w:t>survivant</w:t>
      </w:r>
      <w:r w:rsidRPr="00BA2B87">
        <w:rPr>
          <w:rFonts w:asciiTheme="majorHAnsi" w:hAnsiTheme="majorHAnsi"/>
          <w:color w:val="auto"/>
          <w:spacing w:val="4"/>
          <w:w w:val="111"/>
          <w:sz w:val="22"/>
          <w:lang w:val="fr-FR"/>
        </w:rPr>
        <w:t xml:space="preserve">es  </w:t>
      </w:r>
      <w:r w:rsidRPr="00BA2B87">
        <w:rPr>
          <w:rFonts w:asciiTheme="majorHAnsi" w:hAnsiTheme="majorHAnsi"/>
          <w:color w:val="auto"/>
          <w:w w:val="111"/>
          <w:sz w:val="22"/>
          <w:lang w:val="fr-FR"/>
        </w:rPr>
        <w:t>de</w:t>
      </w:r>
      <w:r w:rsidRPr="00BA2B87">
        <w:rPr>
          <w:rFonts w:asciiTheme="majorHAnsi" w:hAnsiTheme="majorHAnsi"/>
          <w:color w:val="auto"/>
          <w:spacing w:val="4"/>
          <w:w w:val="111"/>
          <w:sz w:val="22"/>
          <w:lang w:val="fr-FR"/>
        </w:rPr>
        <w:t xml:space="preserve"> </w:t>
      </w:r>
      <w:r w:rsidRPr="00BA2B87">
        <w:rPr>
          <w:rFonts w:asciiTheme="majorHAnsi" w:hAnsiTheme="majorHAnsi"/>
          <w:color w:val="auto"/>
          <w:w w:val="111"/>
          <w:sz w:val="22"/>
          <w:lang w:val="fr-FR"/>
        </w:rPr>
        <w:t>violences</w:t>
      </w:r>
      <w:r w:rsidRPr="00BA2B87">
        <w:rPr>
          <w:rFonts w:asciiTheme="majorHAnsi" w:hAnsiTheme="majorHAnsi"/>
          <w:color w:val="auto"/>
          <w:spacing w:val="4"/>
          <w:w w:val="111"/>
          <w:sz w:val="22"/>
          <w:lang w:val="fr-FR"/>
        </w:rPr>
        <w:t xml:space="preserve"> </w:t>
      </w:r>
      <w:r w:rsidRPr="00BA2B87">
        <w:rPr>
          <w:rFonts w:asciiTheme="majorHAnsi" w:hAnsiTheme="majorHAnsi"/>
          <w:color w:val="auto"/>
          <w:w w:val="111"/>
          <w:sz w:val="22"/>
          <w:lang w:val="fr-FR"/>
        </w:rPr>
        <w:t>basées</w:t>
      </w:r>
      <w:r w:rsidRPr="00BA2B87">
        <w:rPr>
          <w:rFonts w:asciiTheme="majorHAnsi" w:hAnsiTheme="majorHAnsi"/>
          <w:color w:val="auto"/>
          <w:spacing w:val="4"/>
          <w:w w:val="111"/>
          <w:sz w:val="22"/>
          <w:lang w:val="fr-FR"/>
        </w:rPr>
        <w:t xml:space="preserve"> </w:t>
      </w:r>
      <w:r w:rsidRPr="00BA2B87">
        <w:rPr>
          <w:rFonts w:asciiTheme="majorHAnsi" w:hAnsiTheme="majorHAnsi"/>
          <w:color w:val="auto"/>
          <w:w w:val="111"/>
          <w:sz w:val="22"/>
          <w:lang w:val="fr-FR"/>
        </w:rPr>
        <w:t>sur</w:t>
      </w:r>
      <w:r w:rsidRPr="00BA2B87">
        <w:rPr>
          <w:rFonts w:asciiTheme="majorHAnsi" w:hAnsiTheme="majorHAnsi"/>
          <w:color w:val="auto"/>
          <w:spacing w:val="4"/>
          <w:w w:val="111"/>
          <w:sz w:val="22"/>
          <w:lang w:val="fr-FR"/>
        </w:rPr>
        <w:t xml:space="preserve"> </w:t>
      </w:r>
      <w:r w:rsidRPr="00BA2B87">
        <w:rPr>
          <w:rFonts w:asciiTheme="majorHAnsi" w:hAnsiTheme="majorHAnsi"/>
          <w:color w:val="auto"/>
          <w:w w:val="111"/>
          <w:sz w:val="22"/>
          <w:lang w:val="fr-FR"/>
        </w:rPr>
        <w:t>le</w:t>
      </w:r>
      <w:r w:rsidRPr="00BA2B87">
        <w:rPr>
          <w:rFonts w:asciiTheme="majorHAnsi" w:hAnsiTheme="majorHAnsi"/>
          <w:color w:val="auto"/>
          <w:spacing w:val="4"/>
          <w:w w:val="111"/>
          <w:sz w:val="22"/>
          <w:lang w:val="fr-FR"/>
        </w:rPr>
        <w:t xml:space="preserve"> </w:t>
      </w:r>
      <w:r w:rsidRPr="00BA2B87">
        <w:rPr>
          <w:rFonts w:asciiTheme="majorHAnsi" w:hAnsiTheme="majorHAnsi"/>
          <w:color w:val="auto"/>
          <w:w w:val="111"/>
          <w:sz w:val="22"/>
          <w:lang w:val="fr-FR"/>
        </w:rPr>
        <w:t xml:space="preserve">genre, </w:t>
      </w:r>
      <w:r w:rsidRPr="00BA2B87">
        <w:rPr>
          <w:rFonts w:asciiTheme="majorHAnsi" w:hAnsiTheme="majorHAnsi"/>
          <w:color w:val="auto"/>
          <w:w w:val="110"/>
          <w:sz w:val="22"/>
          <w:lang w:val="fr-FR"/>
        </w:rPr>
        <w:t>enfant/adolescent</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en</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charge</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d'un</w:t>
      </w:r>
      <w:r w:rsidRPr="00BA2B87">
        <w:rPr>
          <w:rFonts w:asciiTheme="majorHAnsi" w:hAnsiTheme="majorHAnsi"/>
          <w:color w:val="auto"/>
          <w:spacing w:val="4"/>
          <w:w w:val="110"/>
          <w:sz w:val="22"/>
          <w:lang w:val="fr-FR"/>
        </w:rPr>
        <w:t xml:space="preserve"> </w:t>
      </w:r>
      <w:r w:rsidRPr="00BA2B87">
        <w:rPr>
          <w:rFonts w:asciiTheme="majorHAnsi" w:hAnsiTheme="majorHAnsi"/>
          <w:color w:val="auto"/>
          <w:w w:val="110"/>
          <w:sz w:val="22"/>
          <w:lang w:val="fr-FR"/>
        </w:rPr>
        <w:t xml:space="preserve">ménage. </w:t>
      </w:r>
      <w:r w:rsidR="00AE2BE1" w:rsidRPr="00BA2B87">
        <w:rPr>
          <w:rFonts w:asciiTheme="majorHAnsi" w:hAnsiTheme="majorHAnsi"/>
          <w:color w:val="auto"/>
          <w:w w:val="110"/>
          <w:sz w:val="22"/>
          <w:lang w:val="fr-FR"/>
        </w:rPr>
        <w:t>La</w:t>
      </w:r>
      <w:r w:rsidR="00AE2BE1" w:rsidRPr="00BA2B87">
        <w:rPr>
          <w:rFonts w:asciiTheme="majorHAnsi" w:hAnsiTheme="majorHAnsi"/>
          <w:color w:val="auto"/>
          <w:spacing w:val="5"/>
          <w:w w:val="110"/>
          <w:sz w:val="22"/>
          <w:lang w:val="fr-FR"/>
        </w:rPr>
        <w:t xml:space="preserve"> </w:t>
      </w:r>
      <w:r w:rsidR="00AE2BE1" w:rsidRPr="00BA2B87">
        <w:rPr>
          <w:rFonts w:asciiTheme="majorHAnsi" w:hAnsiTheme="majorHAnsi"/>
          <w:color w:val="auto"/>
          <w:w w:val="110"/>
          <w:sz w:val="22"/>
          <w:lang w:val="fr-FR"/>
        </w:rPr>
        <w:t>population</w:t>
      </w:r>
      <w:r w:rsidR="00AE2BE1" w:rsidRPr="00BA2B87">
        <w:rPr>
          <w:rFonts w:asciiTheme="majorHAnsi" w:hAnsiTheme="majorHAnsi"/>
          <w:color w:val="auto"/>
          <w:spacing w:val="5"/>
          <w:w w:val="110"/>
          <w:sz w:val="22"/>
          <w:lang w:val="fr-FR"/>
        </w:rPr>
        <w:t xml:space="preserve"> </w:t>
      </w:r>
      <w:r w:rsidR="00AE2BE1" w:rsidRPr="00BA2B87">
        <w:rPr>
          <w:rFonts w:asciiTheme="majorHAnsi" w:hAnsiTheme="majorHAnsi"/>
          <w:color w:val="auto"/>
          <w:w w:val="110"/>
          <w:sz w:val="22"/>
          <w:lang w:val="fr-FR"/>
        </w:rPr>
        <w:t>affectée</w:t>
      </w:r>
      <w:r w:rsidR="00AE2BE1" w:rsidRPr="00BA2B87">
        <w:rPr>
          <w:rFonts w:asciiTheme="majorHAnsi" w:hAnsiTheme="majorHAnsi"/>
          <w:color w:val="auto"/>
          <w:spacing w:val="5"/>
          <w:w w:val="110"/>
          <w:sz w:val="22"/>
          <w:lang w:val="fr-FR"/>
        </w:rPr>
        <w:t xml:space="preserve"> </w:t>
      </w:r>
      <w:r w:rsidR="00AE2BE1" w:rsidRPr="00BA2B87">
        <w:rPr>
          <w:rFonts w:asciiTheme="majorHAnsi" w:hAnsiTheme="majorHAnsi"/>
          <w:color w:val="auto"/>
          <w:w w:val="110"/>
          <w:sz w:val="22"/>
          <w:lang w:val="fr-FR"/>
        </w:rPr>
        <w:t>par</w:t>
      </w:r>
      <w:r w:rsidR="00AE2BE1" w:rsidRPr="00BA2B87">
        <w:rPr>
          <w:rFonts w:asciiTheme="majorHAnsi" w:hAnsiTheme="majorHAnsi"/>
          <w:color w:val="auto"/>
          <w:spacing w:val="5"/>
          <w:w w:val="110"/>
          <w:sz w:val="22"/>
          <w:lang w:val="fr-FR"/>
        </w:rPr>
        <w:t xml:space="preserve"> </w:t>
      </w:r>
      <w:r w:rsidR="00AE2BE1" w:rsidRPr="00BA2B87">
        <w:rPr>
          <w:rFonts w:asciiTheme="majorHAnsi" w:hAnsiTheme="majorHAnsi"/>
          <w:color w:val="auto"/>
          <w:w w:val="110"/>
          <w:sz w:val="22"/>
          <w:lang w:val="fr-FR"/>
        </w:rPr>
        <w:t>la</w:t>
      </w:r>
      <w:r w:rsidR="00AE2BE1" w:rsidRPr="00BA2B87">
        <w:rPr>
          <w:rFonts w:asciiTheme="majorHAnsi" w:hAnsiTheme="majorHAnsi"/>
          <w:color w:val="auto"/>
          <w:spacing w:val="5"/>
          <w:w w:val="110"/>
          <w:sz w:val="22"/>
          <w:lang w:val="fr-FR"/>
        </w:rPr>
        <w:t xml:space="preserve"> </w:t>
      </w:r>
      <w:r w:rsidR="00AE2BE1" w:rsidRPr="00BA2B87">
        <w:rPr>
          <w:rFonts w:asciiTheme="majorHAnsi" w:hAnsiTheme="majorHAnsi"/>
          <w:color w:val="auto"/>
          <w:w w:val="110"/>
          <w:sz w:val="22"/>
          <w:lang w:val="fr-FR"/>
        </w:rPr>
        <w:t>crise</w:t>
      </w:r>
      <w:r w:rsidR="00AE2BE1" w:rsidRPr="00BA2B87">
        <w:rPr>
          <w:rFonts w:asciiTheme="majorHAnsi" w:hAnsiTheme="majorHAnsi"/>
          <w:color w:val="auto"/>
          <w:spacing w:val="5"/>
          <w:w w:val="110"/>
          <w:sz w:val="22"/>
          <w:lang w:val="fr-FR"/>
        </w:rPr>
        <w:t xml:space="preserve"> n’</w:t>
      </w:r>
      <w:r w:rsidR="00AE2BE1" w:rsidRPr="00BA2B87">
        <w:rPr>
          <w:rFonts w:asciiTheme="majorHAnsi" w:hAnsiTheme="majorHAnsi"/>
          <w:color w:val="auto"/>
          <w:w w:val="110"/>
          <w:sz w:val="22"/>
          <w:lang w:val="fr-FR"/>
        </w:rPr>
        <w:t xml:space="preserve">a pas </w:t>
      </w:r>
      <w:r w:rsidR="00AE2BE1" w:rsidRPr="00BA2B87">
        <w:rPr>
          <w:rFonts w:asciiTheme="majorHAnsi" w:hAnsiTheme="majorHAnsi"/>
          <w:color w:val="auto"/>
          <w:spacing w:val="5"/>
          <w:w w:val="110"/>
          <w:sz w:val="22"/>
          <w:lang w:val="fr-FR"/>
        </w:rPr>
        <w:t xml:space="preserve"> </w:t>
      </w:r>
      <w:r w:rsidR="00AE2BE1" w:rsidRPr="00BA2B87">
        <w:rPr>
          <w:rFonts w:asciiTheme="majorHAnsi" w:hAnsiTheme="majorHAnsi"/>
          <w:color w:val="auto"/>
          <w:w w:val="110"/>
          <w:sz w:val="22"/>
          <w:lang w:val="fr-FR"/>
        </w:rPr>
        <w:t>accès</w:t>
      </w:r>
      <w:r w:rsidR="00AE2BE1" w:rsidRPr="00BA2B87">
        <w:rPr>
          <w:rFonts w:asciiTheme="majorHAnsi" w:hAnsiTheme="majorHAnsi"/>
          <w:color w:val="auto"/>
          <w:spacing w:val="5"/>
          <w:w w:val="110"/>
          <w:sz w:val="22"/>
          <w:lang w:val="fr-FR"/>
        </w:rPr>
        <w:t xml:space="preserve"> </w:t>
      </w:r>
      <w:r w:rsidR="00AE2BE1" w:rsidRPr="00BA2B87">
        <w:rPr>
          <w:rFonts w:asciiTheme="majorHAnsi" w:hAnsiTheme="majorHAnsi"/>
          <w:color w:val="auto"/>
          <w:w w:val="110"/>
          <w:sz w:val="22"/>
          <w:lang w:val="fr-FR"/>
        </w:rPr>
        <w:t>aux</w:t>
      </w:r>
      <w:r w:rsidR="00F77E26" w:rsidRPr="00BA2B87">
        <w:rPr>
          <w:rFonts w:asciiTheme="majorHAnsi" w:hAnsiTheme="majorHAnsi"/>
          <w:color w:val="auto"/>
          <w:w w:val="110"/>
          <w:sz w:val="22"/>
          <w:lang w:val="fr-FR"/>
        </w:rPr>
        <w:t xml:space="preserve"> </w:t>
      </w:r>
      <w:r w:rsidR="00AE2BE1" w:rsidRPr="00BA2B87">
        <w:rPr>
          <w:rFonts w:asciiTheme="majorHAnsi" w:hAnsiTheme="majorHAnsi"/>
          <w:color w:val="auto"/>
          <w:w w:val="111"/>
          <w:sz w:val="22"/>
          <w:lang w:val="fr-FR"/>
        </w:rPr>
        <w:t>structures</w:t>
      </w:r>
      <w:r w:rsidR="00AE2BE1" w:rsidRPr="00BA2B87">
        <w:rPr>
          <w:rFonts w:asciiTheme="majorHAnsi" w:hAnsiTheme="majorHAnsi"/>
          <w:color w:val="auto"/>
          <w:spacing w:val="5"/>
          <w:w w:val="111"/>
          <w:sz w:val="22"/>
          <w:lang w:val="fr-FR"/>
        </w:rPr>
        <w:t xml:space="preserve"> </w:t>
      </w:r>
      <w:r w:rsidR="00AE2BE1" w:rsidRPr="00BA2B87">
        <w:rPr>
          <w:rFonts w:asciiTheme="majorHAnsi" w:hAnsiTheme="majorHAnsi"/>
          <w:color w:val="auto"/>
          <w:w w:val="111"/>
          <w:sz w:val="22"/>
          <w:lang w:val="fr-FR"/>
        </w:rPr>
        <w:t>de</w:t>
      </w:r>
      <w:r w:rsidR="00AE2BE1" w:rsidRPr="00BA2B87">
        <w:rPr>
          <w:rFonts w:asciiTheme="majorHAnsi" w:hAnsiTheme="majorHAnsi"/>
          <w:color w:val="auto"/>
          <w:spacing w:val="5"/>
          <w:w w:val="111"/>
          <w:sz w:val="22"/>
          <w:lang w:val="fr-FR"/>
        </w:rPr>
        <w:t xml:space="preserve"> </w:t>
      </w:r>
      <w:r w:rsidR="00AE2BE1" w:rsidRPr="00BA2B87">
        <w:rPr>
          <w:rFonts w:asciiTheme="majorHAnsi" w:hAnsiTheme="majorHAnsi"/>
          <w:color w:val="auto"/>
          <w:w w:val="111"/>
          <w:sz w:val="22"/>
          <w:lang w:val="fr-FR"/>
        </w:rPr>
        <w:t>base</w:t>
      </w:r>
      <w:r w:rsidR="00AE2BE1" w:rsidRPr="00BA2B87">
        <w:rPr>
          <w:rFonts w:asciiTheme="majorHAnsi" w:hAnsiTheme="majorHAnsi"/>
          <w:color w:val="auto"/>
          <w:spacing w:val="5"/>
          <w:w w:val="111"/>
          <w:sz w:val="22"/>
          <w:lang w:val="fr-FR"/>
        </w:rPr>
        <w:t xml:space="preserve"> </w:t>
      </w:r>
      <w:r w:rsidR="00AE2BE1" w:rsidRPr="00BA2B87">
        <w:rPr>
          <w:rFonts w:asciiTheme="majorHAnsi" w:hAnsiTheme="majorHAnsi"/>
          <w:color w:val="auto"/>
          <w:w w:val="111"/>
          <w:sz w:val="22"/>
          <w:lang w:val="fr-FR"/>
        </w:rPr>
        <w:t>(centres</w:t>
      </w:r>
      <w:r w:rsidR="00AE2BE1" w:rsidRPr="00BA2B87">
        <w:rPr>
          <w:rFonts w:asciiTheme="majorHAnsi" w:hAnsiTheme="majorHAnsi"/>
          <w:color w:val="auto"/>
          <w:spacing w:val="5"/>
          <w:w w:val="111"/>
          <w:sz w:val="22"/>
          <w:lang w:val="fr-FR"/>
        </w:rPr>
        <w:t xml:space="preserve"> </w:t>
      </w:r>
      <w:r w:rsidR="00AE2BE1" w:rsidRPr="00BA2B87">
        <w:rPr>
          <w:rFonts w:asciiTheme="majorHAnsi" w:hAnsiTheme="majorHAnsi"/>
          <w:color w:val="auto"/>
          <w:w w:val="111"/>
          <w:sz w:val="22"/>
          <w:lang w:val="fr-FR"/>
        </w:rPr>
        <w:t>de</w:t>
      </w:r>
      <w:r w:rsidR="00AE2BE1" w:rsidRPr="00BA2B87">
        <w:rPr>
          <w:rFonts w:asciiTheme="majorHAnsi" w:hAnsiTheme="majorHAnsi"/>
          <w:color w:val="auto"/>
          <w:spacing w:val="5"/>
          <w:w w:val="111"/>
          <w:sz w:val="22"/>
          <w:lang w:val="fr-FR"/>
        </w:rPr>
        <w:t xml:space="preserve"> </w:t>
      </w:r>
      <w:r w:rsidR="00AE2BE1" w:rsidRPr="00BA2B87">
        <w:rPr>
          <w:rFonts w:asciiTheme="majorHAnsi" w:hAnsiTheme="majorHAnsi"/>
          <w:color w:val="auto"/>
          <w:w w:val="111"/>
          <w:sz w:val="22"/>
          <w:lang w:val="fr-FR"/>
        </w:rPr>
        <w:t>santé,</w:t>
      </w:r>
      <w:r w:rsidR="00AE2BE1" w:rsidRPr="00BA2B87">
        <w:rPr>
          <w:rFonts w:asciiTheme="majorHAnsi" w:hAnsiTheme="majorHAnsi"/>
          <w:color w:val="auto"/>
          <w:spacing w:val="5"/>
          <w:w w:val="111"/>
          <w:sz w:val="22"/>
          <w:lang w:val="fr-FR"/>
        </w:rPr>
        <w:t xml:space="preserve"> </w:t>
      </w:r>
      <w:r w:rsidR="00AE2BE1" w:rsidRPr="00BA2B87">
        <w:rPr>
          <w:rFonts w:asciiTheme="majorHAnsi" w:hAnsiTheme="majorHAnsi"/>
          <w:color w:val="auto"/>
          <w:w w:val="111"/>
          <w:sz w:val="22"/>
          <w:lang w:val="fr-FR"/>
        </w:rPr>
        <w:t>écoles,</w:t>
      </w:r>
      <w:r w:rsidR="00AE2BE1" w:rsidRPr="00BA2B87">
        <w:rPr>
          <w:rFonts w:asciiTheme="majorHAnsi" w:hAnsiTheme="majorHAnsi"/>
          <w:color w:val="auto"/>
          <w:spacing w:val="5"/>
          <w:w w:val="111"/>
          <w:sz w:val="22"/>
          <w:lang w:val="fr-FR"/>
        </w:rPr>
        <w:t xml:space="preserve"> </w:t>
      </w:r>
      <w:r w:rsidR="00AE2BE1" w:rsidRPr="00BA2B87">
        <w:rPr>
          <w:rFonts w:asciiTheme="majorHAnsi" w:hAnsiTheme="majorHAnsi"/>
          <w:color w:val="auto"/>
          <w:w w:val="111"/>
          <w:sz w:val="22"/>
          <w:lang w:val="fr-FR"/>
        </w:rPr>
        <w:t>autres</w:t>
      </w:r>
      <w:r w:rsidR="00AE2BE1" w:rsidRPr="00BA2B87">
        <w:rPr>
          <w:rFonts w:asciiTheme="majorHAnsi" w:hAnsiTheme="majorHAnsi"/>
          <w:color w:val="auto"/>
          <w:spacing w:val="5"/>
          <w:w w:val="111"/>
          <w:sz w:val="22"/>
          <w:lang w:val="fr-FR"/>
        </w:rPr>
        <w:t xml:space="preserve"> </w:t>
      </w:r>
      <w:r w:rsidR="00AE2BE1" w:rsidRPr="00BA2B87">
        <w:rPr>
          <w:rFonts w:asciiTheme="majorHAnsi" w:hAnsiTheme="majorHAnsi"/>
          <w:color w:val="auto"/>
          <w:w w:val="111"/>
          <w:sz w:val="22"/>
          <w:lang w:val="fr-FR"/>
        </w:rPr>
        <w:t xml:space="preserve">services </w:t>
      </w:r>
      <w:r w:rsidR="00AE2BE1" w:rsidRPr="00BA2B87">
        <w:rPr>
          <w:rFonts w:asciiTheme="majorHAnsi" w:hAnsiTheme="majorHAnsi"/>
          <w:color w:val="auto"/>
          <w:w w:val="114"/>
          <w:sz w:val="22"/>
          <w:lang w:val="fr-FR"/>
        </w:rPr>
        <w:t xml:space="preserve">sociaux) car les services sont </w:t>
      </w:r>
      <w:r w:rsidR="00990575" w:rsidRPr="00BA2B87">
        <w:rPr>
          <w:rFonts w:asciiTheme="majorHAnsi" w:hAnsiTheme="majorHAnsi"/>
          <w:color w:val="auto"/>
          <w:w w:val="114"/>
          <w:sz w:val="22"/>
          <w:lang w:val="fr-FR"/>
        </w:rPr>
        <w:t>payants</w:t>
      </w:r>
      <w:r w:rsidR="002830BC" w:rsidRPr="00BA2B87">
        <w:rPr>
          <w:rFonts w:asciiTheme="majorHAnsi" w:hAnsiTheme="majorHAnsi"/>
          <w:color w:val="auto"/>
          <w:w w:val="114"/>
          <w:sz w:val="22"/>
          <w:lang w:val="fr-FR"/>
        </w:rPr>
        <w:t>,</w:t>
      </w:r>
      <w:r w:rsidR="00AE2BE1" w:rsidRPr="00BA2B87">
        <w:rPr>
          <w:rFonts w:asciiTheme="majorHAnsi" w:hAnsiTheme="majorHAnsi"/>
          <w:color w:val="auto"/>
          <w:w w:val="114"/>
          <w:sz w:val="22"/>
          <w:lang w:val="fr-FR"/>
        </w:rPr>
        <w:t xml:space="preserve"> sauf les écoles</w:t>
      </w:r>
      <w:r w:rsidR="00FF5DE9" w:rsidRPr="00BA2B87">
        <w:rPr>
          <w:rFonts w:asciiTheme="majorHAnsi" w:hAnsiTheme="majorHAnsi"/>
          <w:color w:val="auto"/>
          <w:w w:val="114"/>
          <w:sz w:val="22"/>
          <w:lang w:val="fr-FR"/>
        </w:rPr>
        <w:t xml:space="preserve"> primaires où</w:t>
      </w:r>
      <w:r w:rsidR="00AE2BE1" w:rsidRPr="00BA2B87">
        <w:rPr>
          <w:rFonts w:asciiTheme="majorHAnsi" w:hAnsiTheme="majorHAnsi"/>
          <w:color w:val="auto"/>
          <w:w w:val="114"/>
          <w:sz w:val="22"/>
          <w:lang w:val="fr-FR"/>
        </w:rPr>
        <w:t xml:space="preserve"> l’accès est la gratuité</w:t>
      </w:r>
      <w:r w:rsidR="00AE2BE1" w:rsidRPr="00BA2B87">
        <w:rPr>
          <w:rFonts w:asciiTheme="majorHAnsi" w:hAnsiTheme="majorHAnsi"/>
          <w:color w:val="auto"/>
          <w:spacing w:val="5"/>
          <w:w w:val="114"/>
          <w:sz w:val="22"/>
          <w:lang w:val="fr-FR"/>
        </w:rPr>
        <w:t xml:space="preserve">. Non plus, elle n’a pas d’accès aux biens de </w:t>
      </w:r>
      <w:r w:rsidR="00AE2BE1" w:rsidRPr="00BA2B87">
        <w:rPr>
          <w:rFonts w:asciiTheme="majorHAnsi" w:hAnsiTheme="majorHAnsi"/>
          <w:color w:val="auto"/>
          <w:w w:val="109"/>
          <w:sz w:val="22"/>
          <w:lang w:val="fr-FR"/>
        </w:rPr>
        <w:t>base</w:t>
      </w:r>
      <w:r w:rsidR="00AE2BE1" w:rsidRPr="00BA2B87">
        <w:rPr>
          <w:rFonts w:asciiTheme="majorHAnsi" w:hAnsiTheme="majorHAnsi"/>
          <w:color w:val="auto"/>
          <w:spacing w:val="5"/>
          <w:w w:val="109"/>
          <w:sz w:val="22"/>
          <w:lang w:val="fr-FR"/>
        </w:rPr>
        <w:t xml:space="preserve"> </w:t>
      </w:r>
      <w:r w:rsidR="00AE2BE1" w:rsidRPr="00BA2B87">
        <w:rPr>
          <w:rFonts w:asciiTheme="majorHAnsi" w:hAnsiTheme="majorHAnsi"/>
          <w:color w:val="auto"/>
          <w:w w:val="109"/>
          <w:sz w:val="22"/>
          <w:lang w:val="fr-FR"/>
        </w:rPr>
        <w:t>(Vivres,</w:t>
      </w:r>
      <w:r w:rsidR="00AE2BE1" w:rsidRPr="00BA2B87">
        <w:rPr>
          <w:rFonts w:asciiTheme="majorHAnsi" w:hAnsiTheme="majorHAnsi"/>
          <w:color w:val="auto"/>
          <w:spacing w:val="5"/>
          <w:w w:val="109"/>
          <w:sz w:val="22"/>
          <w:lang w:val="fr-FR"/>
        </w:rPr>
        <w:t xml:space="preserve"> </w:t>
      </w:r>
      <w:r w:rsidR="00AE2BE1" w:rsidRPr="00BA2B87">
        <w:rPr>
          <w:rFonts w:asciiTheme="majorHAnsi" w:hAnsiTheme="majorHAnsi"/>
          <w:color w:val="auto"/>
          <w:w w:val="109"/>
          <w:sz w:val="22"/>
          <w:lang w:val="fr-FR"/>
        </w:rPr>
        <w:t>AME,</w:t>
      </w:r>
      <w:r w:rsidR="00AE2BE1" w:rsidRPr="00BA2B87">
        <w:rPr>
          <w:rFonts w:asciiTheme="majorHAnsi" w:hAnsiTheme="majorHAnsi"/>
          <w:color w:val="auto"/>
          <w:spacing w:val="5"/>
          <w:w w:val="109"/>
          <w:sz w:val="22"/>
          <w:lang w:val="fr-FR"/>
        </w:rPr>
        <w:t xml:space="preserve"> </w:t>
      </w:r>
      <w:r w:rsidR="00AE2BE1" w:rsidRPr="00BA2B87">
        <w:rPr>
          <w:rFonts w:asciiTheme="majorHAnsi" w:hAnsiTheme="majorHAnsi"/>
          <w:color w:val="auto"/>
          <w:w w:val="109"/>
          <w:sz w:val="22"/>
          <w:lang w:val="fr-FR"/>
        </w:rPr>
        <w:t>Abris,…).</w:t>
      </w:r>
      <w:r w:rsidR="00FF5DE9" w:rsidRPr="00BA2B87">
        <w:rPr>
          <w:rFonts w:asciiTheme="majorHAnsi" w:hAnsiTheme="majorHAnsi"/>
          <w:color w:val="auto"/>
          <w:w w:val="109"/>
          <w:sz w:val="22"/>
          <w:lang w:val="fr-FR"/>
        </w:rPr>
        <w:t xml:space="preserve"> </w:t>
      </w:r>
      <w:r w:rsidR="00AE2BE1" w:rsidRPr="00BA2B87">
        <w:rPr>
          <w:rFonts w:asciiTheme="majorHAnsi" w:hAnsiTheme="majorHAnsi"/>
          <w:color w:val="auto"/>
          <w:w w:val="109"/>
          <w:sz w:val="22"/>
          <w:lang w:val="fr-FR"/>
        </w:rPr>
        <w:t xml:space="preserve"> </w:t>
      </w:r>
      <w:r w:rsidR="002830BC" w:rsidRPr="00BA2B87">
        <w:rPr>
          <w:rFonts w:asciiTheme="majorHAnsi" w:hAnsiTheme="majorHAnsi"/>
          <w:color w:val="auto"/>
          <w:w w:val="109"/>
          <w:sz w:val="22"/>
          <w:lang w:val="fr-FR"/>
        </w:rPr>
        <w:t xml:space="preserve"> </w:t>
      </w:r>
      <w:r w:rsidR="00990575" w:rsidRPr="00BA2B87">
        <w:rPr>
          <w:rFonts w:asciiTheme="majorHAnsi" w:hAnsiTheme="majorHAnsi"/>
          <w:color w:val="auto"/>
          <w:w w:val="109"/>
          <w:sz w:val="22"/>
          <w:lang w:val="fr-FR"/>
        </w:rPr>
        <w:t xml:space="preserve">  </w:t>
      </w:r>
      <w:r w:rsidR="00F77E26" w:rsidRPr="00BA2B87">
        <w:rPr>
          <w:rFonts w:asciiTheme="majorHAnsi" w:hAnsiTheme="majorHAnsi"/>
          <w:color w:val="auto"/>
          <w:w w:val="109"/>
          <w:sz w:val="22"/>
          <w:lang w:val="fr-FR"/>
        </w:rPr>
        <w:t xml:space="preserve"> </w:t>
      </w:r>
    </w:p>
    <w:p w:rsidR="00AE2BE1" w:rsidRPr="00BA2B87" w:rsidRDefault="00AE2BE1" w:rsidP="00BA2B87">
      <w:pPr>
        <w:spacing w:line="240" w:lineRule="auto"/>
        <w:ind w:right="-11"/>
        <w:rPr>
          <w:rFonts w:asciiTheme="majorHAnsi" w:hAnsiTheme="majorHAnsi"/>
          <w:color w:val="auto"/>
          <w:spacing w:val="5"/>
          <w:w w:val="109"/>
          <w:sz w:val="22"/>
          <w:lang w:val="fr-FR"/>
        </w:rPr>
      </w:pPr>
    </w:p>
    <w:p w:rsidR="00AE2BE1" w:rsidRPr="00BA2B87" w:rsidRDefault="00AE2BE1" w:rsidP="00BA2B87">
      <w:pPr>
        <w:spacing w:line="240" w:lineRule="auto"/>
        <w:ind w:right="-11"/>
        <w:rPr>
          <w:rFonts w:asciiTheme="majorHAnsi" w:hAnsiTheme="majorHAnsi"/>
          <w:color w:val="auto"/>
          <w:spacing w:val="5"/>
          <w:w w:val="114"/>
          <w:sz w:val="22"/>
          <w:lang w:val="fr-FR"/>
        </w:rPr>
      </w:pPr>
      <w:r w:rsidRPr="00BA2B87">
        <w:rPr>
          <w:rFonts w:asciiTheme="majorHAnsi" w:hAnsiTheme="majorHAnsi"/>
          <w:b/>
          <w:i/>
          <w:noProof/>
          <w:color w:val="auto"/>
          <w:sz w:val="22"/>
          <w:lang w:val="fr-FR" w:eastAsia="fr-FR"/>
        </w:rPr>
        <w:drawing>
          <wp:anchor distT="0" distB="0" distL="114300" distR="114300" simplePos="0" relativeHeight="251665408" behindDoc="0" locked="0" layoutInCell="1" allowOverlap="1">
            <wp:simplePos x="0" y="0"/>
            <wp:positionH relativeFrom="column">
              <wp:posOffset>635</wp:posOffset>
            </wp:positionH>
            <wp:positionV relativeFrom="paragraph">
              <wp:posOffset>176530</wp:posOffset>
            </wp:positionV>
            <wp:extent cx="3879850" cy="1852930"/>
            <wp:effectExtent l="0" t="0" r="6350" b="0"/>
            <wp:wrapSquare wrapText="bothSides"/>
            <wp:docPr id="1520" name="Picture 1520"/>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10" cstate="print"/>
                    <a:stretch>
                      <a:fillRect/>
                    </a:stretch>
                  </pic:blipFill>
                  <pic:spPr>
                    <a:xfrm>
                      <a:off x="0" y="0"/>
                      <a:ext cx="3879850" cy="1852930"/>
                    </a:xfrm>
                    <a:prstGeom prst="rect">
                      <a:avLst/>
                    </a:prstGeom>
                  </pic:spPr>
                </pic:pic>
              </a:graphicData>
            </a:graphic>
          </wp:anchor>
        </w:drawing>
      </w:r>
      <w:proofErr w:type="spellStart"/>
      <w:r w:rsidRPr="00BA2B87">
        <w:rPr>
          <w:rFonts w:asciiTheme="majorHAnsi" w:hAnsiTheme="majorHAnsi"/>
          <w:b/>
          <w:i/>
          <w:color w:val="auto"/>
          <w:spacing w:val="5"/>
          <w:w w:val="109"/>
          <w:sz w:val="22"/>
          <w:lang w:val="fr-FR"/>
        </w:rPr>
        <w:t>Fig</w:t>
      </w:r>
      <w:proofErr w:type="spellEnd"/>
      <w:r w:rsidRPr="00BA2B87">
        <w:rPr>
          <w:rFonts w:asciiTheme="majorHAnsi" w:hAnsiTheme="majorHAnsi"/>
          <w:b/>
          <w:i/>
          <w:color w:val="auto"/>
          <w:spacing w:val="5"/>
          <w:w w:val="109"/>
          <w:sz w:val="22"/>
          <w:lang w:val="fr-FR"/>
        </w:rPr>
        <w:t xml:space="preserve"> 3 :</w:t>
      </w:r>
      <w:r w:rsidRPr="00BA2B87">
        <w:rPr>
          <w:rFonts w:asciiTheme="majorHAnsi" w:hAnsiTheme="majorHAnsi"/>
          <w:color w:val="auto"/>
          <w:spacing w:val="5"/>
          <w:w w:val="109"/>
          <w:sz w:val="22"/>
          <w:lang w:val="fr-FR"/>
        </w:rPr>
        <w:t xml:space="preserve"> </w:t>
      </w:r>
      <w:r w:rsidRPr="00BA2B87">
        <w:rPr>
          <w:rFonts w:asciiTheme="majorHAnsi" w:hAnsiTheme="majorHAnsi"/>
          <w:i/>
          <w:color w:val="auto"/>
          <w:spacing w:val="5"/>
          <w:w w:val="109"/>
          <w:sz w:val="22"/>
          <w:lang w:val="fr-FR"/>
        </w:rPr>
        <w:t>Les causes d’inaccessibilité aux biens de base (Vivres, AME, Abri,…</w:t>
      </w:r>
      <w:r w:rsidR="005863D3" w:rsidRPr="00BA2B87">
        <w:rPr>
          <w:rFonts w:asciiTheme="majorHAnsi" w:hAnsiTheme="majorHAnsi"/>
          <w:i/>
          <w:color w:val="auto"/>
          <w:spacing w:val="5"/>
          <w:w w:val="109"/>
          <w:sz w:val="22"/>
          <w:lang w:val="fr-FR"/>
        </w:rPr>
        <w:t xml:space="preserve">) : </w:t>
      </w:r>
      <w:r w:rsidR="0063184E" w:rsidRPr="00BA2B87">
        <w:rPr>
          <w:rFonts w:asciiTheme="majorHAnsi" w:hAnsiTheme="majorHAnsi"/>
          <w:i/>
          <w:color w:val="auto"/>
          <w:spacing w:val="5"/>
          <w:w w:val="109"/>
          <w:sz w:val="22"/>
          <w:lang w:val="fr-FR"/>
        </w:rPr>
        <w:t xml:space="preserve"> </w:t>
      </w:r>
      <w:r w:rsidRPr="00BA2B87">
        <w:rPr>
          <w:rFonts w:asciiTheme="majorHAnsi" w:hAnsiTheme="majorHAnsi"/>
          <w:color w:val="auto"/>
          <w:spacing w:val="5"/>
          <w:w w:val="109"/>
          <w:sz w:val="22"/>
          <w:lang w:val="fr-FR"/>
        </w:rPr>
        <w:t xml:space="preserve"> </w:t>
      </w:r>
      <w:r w:rsidRPr="00BA2B87">
        <w:rPr>
          <w:rFonts w:asciiTheme="majorHAnsi" w:hAnsiTheme="majorHAnsi"/>
          <w:color w:val="auto"/>
          <w:spacing w:val="5"/>
          <w:w w:val="114"/>
          <w:sz w:val="22"/>
          <w:lang w:val="fr-FR"/>
        </w:rPr>
        <w:t xml:space="preserve">  </w:t>
      </w:r>
    </w:p>
    <w:p w:rsidR="00AE2BE1" w:rsidRPr="00BA2B87" w:rsidRDefault="00AE2BE1" w:rsidP="00BA2B87">
      <w:pPr>
        <w:spacing w:line="240" w:lineRule="auto"/>
        <w:ind w:right="-11"/>
        <w:rPr>
          <w:rFonts w:asciiTheme="majorHAnsi" w:hAnsiTheme="majorHAnsi"/>
          <w:color w:val="auto"/>
          <w:w w:val="110"/>
          <w:sz w:val="22"/>
          <w:lang w:val="fr-FR"/>
        </w:rPr>
      </w:pPr>
      <w:r w:rsidRPr="00BA2B87">
        <w:rPr>
          <w:rFonts w:asciiTheme="majorHAnsi" w:hAnsiTheme="majorHAnsi"/>
          <w:color w:val="auto"/>
          <w:spacing w:val="5"/>
          <w:w w:val="114"/>
          <w:sz w:val="22"/>
          <w:lang w:val="fr-FR"/>
        </w:rPr>
        <w:t xml:space="preserve"> </w:t>
      </w:r>
      <w:r w:rsidR="00FF5DE9" w:rsidRPr="00BA2B87">
        <w:rPr>
          <w:rFonts w:asciiTheme="majorHAnsi" w:hAnsiTheme="majorHAnsi"/>
          <w:color w:val="auto"/>
          <w:spacing w:val="5"/>
          <w:w w:val="114"/>
          <w:sz w:val="22"/>
          <w:lang w:val="fr-FR"/>
        </w:rPr>
        <w:t>De</w:t>
      </w:r>
      <w:r w:rsidR="00EF2F5C" w:rsidRPr="00BA2B87">
        <w:rPr>
          <w:rFonts w:asciiTheme="majorHAnsi" w:hAnsiTheme="majorHAnsi"/>
          <w:color w:val="auto"/>
          <w:spacing w:val="5"/>
          <w:w w:val="114"/>
          <w:sz w:val="22"/>
          <w:lang w:val="fr-FR"/>
        </w:rPr>
        <w:t xml:space="preserve"> ce</w:t>
      </w:r>
      <w:r w:rsidR="00FF5DE9" w:rsidRPr="00BA2B87">
        <w:rPr>
          <w:rFonts w:asciiTheme="majorHAnsi" w:hAnsiTheme="majorHAnsi"/>
          <w:color w:val="auto"/>
          <w:spacing w:val="5"/>
          <w:w w:val="114"/>
          <w:sz w:val="22"/>
          <w:lang w:val="fr-FR"/>
        </w:rPr>
        <w:t xml:space="preserve"> graphique, 100% de nos interlocuteurs déclarent</w:t>
      </w:r>
      <w:r w:rsidR="00EF2F5C" w:rsidRPr="00BA2B87">
        <w:rPr>
          <w:rFonts w:asciiTheme="majorHAnsi" w:hAnsiTheme="majorHAnsi"/>
          <w:color w:val="auto"/>
          <w:spacing w:val="5"/>
          <w:w w:val="114"/>
          <w:sz w:val="22"/>
          <w:lang w:val="fr-FR"/>
        </w:rPr>
        <w:t xml:space="preserve"> que</w:t>
      </w:r>
      <w:r w:rsidR="00FF5DE9" w:rsidRPr="00BA2B87">
        <w:rPr>
          <w:rFonts w:asciiTheme="majorHAnsi" w:hAnsiTheme="majorHAnsi"/>
          <w:color w:val="auto"/>
          <w:spacing w:val="5"/>
          <w:w w:val="114"/>
          <w:sz w:val="22"/>
          <w:lang w:val="fr-FR"/>
        </w:rPr>
        <w:t xml:space="preserve"> </w:t>
      </w:r>
      <w:r w:rsidR="00EF2F5C" w:rsidRPr="00BA2B87">
        <w:rPr>
          <w:rFonts w:asciiTheme="majorHAnsi" w:hAnsiTheme="majorHAnsi"/>
          <w:color w:val="auto"/>
          <w:spacing w:val="5"/>
          <w:w w:val="109"/>
          <w:sz w:val="22"/>
          <w:lang w:val="fr-FR"/>
        </w:rPr>
        <w:t>l</w:t>
      </w:r>
      <w:r w:rsidR="00FF5DE9" w:rsidRPr="00BA2B87">
        <w:rPr>
          <w:rFonts w:asciiTheme="majorHAnsi" w:hAnsiTheme="majorHAnsi"/>
          <w:color w:val="auto"/>
          <w:spacing w:val="5"/>
          <w:w w:val="109"/>
          <w:sz w:val="22"/>
          <w:lang w:val="fr-FR"/>
        </w:rPr>
        <w:t xml:space="preserve">es causes d’inaccessibilité aux biens de base seraient : </w:t>
      </w:r>
      <w:r w:rsidR="00EF2F5C" w:rsidRPr="00BA2B87">
        <w:rPr>
          <w:rFonts w:asciiTheme="majorHAnsi" w:hAnsiTheme="majorHAnsi"/>
          <w:color w:val="auto"/>
          <w:w w:val="108"/>
          <w:sz w:val="22"/>
          <w:lang w:val="fr-FR"/>
        </w:rPr>
        <w:t>l’i</w:t>
      </w:r>
      <w:r w:rsidR="00FF5DE9" w:rsidRPr="00BA2B87">
        <w:rPr>
          <w:rFonts w:asciiTheme="majorHAnsi" w:hAnsiTheme="majorHAnsi"/>
          <w:color w:val="auto"/>
          <w:w w:val="108"/>
          <w:sz w:val="22"/>
          <w:lang w:val="fr-FR"/>
        </w:rPr>
        <w:t>nterruption</w:t>
      </w:r>
      <w:r w:rsidR="00FF5DE9" w:rsidRPr="00BA2B87">
        <w:rPr>
          <w:rFonts w:asciiTheme="majorHAnsi" w:hAnsiTheme="majorHAnsi"/>
          <w:color w:val="auto"/>
          <w:spacing w:val="4"/>
          <w:w w:val="108"/>
          <w:sz w:val="22"/>
          <w:lang w:val="fr-FR"/>
        </w:rPr>
        <w:t xml:space="preserve"> </w:t>
      </w:r>
      <w:r w:rsidR="00FF5DE9" w:rsidRPr="00BA2B87">
        <w:rPr>
          <w:rFonts w:asciiTheme="majorHAnsi" w:hAnsiTheme="majorHAnsi"/>
          <w:color w:val="auto"/>
          <w:w w:val="108"/>
          <w:sz w:val="22"/>
          <w:lang w:val="fr-FR"/>
        </w:rPr>
        <w:t>des</w:t>
      </w:r>
      <w:r w:rsidR="00FF5DE9" w:rsidRPr="00BA2B87">
        <w:rPr>
          <w:rFonts w:asciiTheme="majorHAnsi" w:hAnsiTheme="majorHAnsi"/>
          <w:color w:val="auto"/>
          <w:spacing w:val="4"/>
          <w:w w:val="108"/>
          <w:sz w:val="22"/>
          <w:lang w:val="fr-FR"/>
        </w:rPr>
        <w:t xml:space="preserve"> </w:t>
      </w:r>
      <w:r w:rsidR="00FF5DE9" w:rsidRPr="00BA2B87">
        <w:rPr>
          <w:rFonts w:asciiTheme="majorHAnsi" w:hAnsiTheme="majorHAnsi"/>
          <w:color w:val="auto"/>
          <w:w w:val="108"/>
          <w:sz w:val="22"/>
          <w:lang w:val="fr-FR"/>
        </w:rPr>
        <w:t>activités</w:t>
      </w:r>
      <w:r w:rsidR="00FF5DE9" w:rsidRPr="00BA2B87">
        <w:rPr>
          <w:rFonts w:asciiTheme="majorHAnsi" w:hAnsiTheme="majorHAnsi"/>
          <w:color w:val="auto"/>
          <w:spacing w:val="4"/>
          <w:w w:val="108"/>
          <w:sz w:val="22"/>
          <w:lang w:val="fr-FR"/>
        </w:rPr>
        <w:t xml:space="preserve"> </w:t>
      </w:r>
      <w:r w:rsidR="00FF5DE9" w:rsidRPr="00BA2B87">
        <w:rPr>
          <w:rFonts w:asciiTheme="majorHAnsi" w:hAnsiTheme="majorHAnsi"/>
          <w:color w:val="auto"/>
          <w:w w:val="108"/>
          <w:sz w:val="22"/>
          <w:lang w:val="fr-FR"/>
        </w:rPr>
        <w:t>génératrices</w:t>
      </w:r>
      <w:r w:rsidR="00FF5DE9" w:rsidRPr="00BA2B87">
        <w:rPr>
          <w:rFonts w:asciiTheme="majorHAnsi" w:hAnsiTheme="majorHAnsi"/>
          <w:color w:val="auto"/>
          <w:spacing w:val="4"/>
          <w:w w:val="108"/>
          <w:sz w:val="22"/>
          <w:lang w:val="fr-FR"/>
        </w:rPr>
        <w:t xml:space="preserve"> </w:t>
      </w:r>
      <w:r w:rsidR="00FF5DE9" w:rsidRPr="00BA2B87">
        <w:rPr>
          <w:rFonts w:asciiTheme="majorHAnsi" w:hAnsiTheme="majorHAnsi"/>
          <w:color w:val="auto"/>
          <w:w w:val="108"/>
          <w:sz w:val="22"/>
          <w:lang w:val="fr-FR"/>
        </w:rPr>
        <w:t>de</w:t>
      </w:r>
      <w:r w:rsidR="00FF5DE9" w:rsidRPr="00BA2B87">
        <w:rPr>
          <w:rFonts w:asciiTheme="majorHAnsi" w:hAnsiTheme="majorHAnsi"/>
          <w:color w:val="auto"/>
          <w:spacing w:val="4"/>
          <w:w w:val="108"/>
          <w:sz w:val="22"/>
          <w:lang w:val="fr-FR"/>
        </w:rPr>
        <w:t xml:space="preserve"> </w:t>
      </w:r>
      <w:r w:rsidR="00FF5DE9" w:rsidRPr="00BA2B87">
        <w:rPr>
          <w:rFonts w:asciiTheme="majorHAnsi" w:hAnsiTheme="majorHAnsi"/>
          <w:color w:val="auto"/>
          <w:w w:val="108"/>
          <w:sz w:val="22"/>
          <w:lang w:val="fr-FR"/>
        </w:rPr>
        <w:t>revenu</w:t>
      </w:r>
      <w:r w:rsidR="00FF5DE9" w:rsidRPr="00BA2B87">
        <w:rPr>
          <w:rFonts w:asciiTheme="majorHAnsi" w:hAnsiTheme="majorHAnsi"/>
          <w:color w:val="auto"/>
          <w:spacing w:val="4"/>
          <w:w w:val="108"/>
          <w:sz w:val="22"/>
          <w:lang w:val="fr-FR"/>
        </w:rPr>
        <w:t xml:space="preserve"> </w:t>
      </w:r>
      <w:r w:rsidR="00FF5DE9" w:rsidRPr="00BA2B87">
        <w:rPr>
          <w:rFonts w:asciiTheme="majorHAnsi" w:hAnsiTheme="majorHAnsi"/>
          <w:color w:val="auto"/>
          <w:w w:val="108"/>
          <w:sz w:val="22"/>
          <w:lang w:val="fr-FR"/>
        </w:rPr>
        <w:t>(AGR, petits</w:t>
      </w:r>
      <w:r w:rsidR="00FF5DE9" w:rsidRPr="00BA2B87">
        <w:rPr>
          <w:rFonts w:asciiTheme="majorHAnsi" w:hAnsiTheme="majorHAnsi"/>
          <w:color w:val="auto"/>
          <w:spacing w:val="4"/>
          <w:w w:val="108"/>
          <w:sz w:val="22"/>
          <w:lang w:val="fr-FR"/>
        </w:rPr>
        <w:t xml:space="preserve"> </w:t>
      </w:r>
      <w:r w:rsidR="00FF5DE9" w:rsidRPr="00BA2B87">
        <w:rPr>
          <w:rFonts w:asciiTheme="majorHAnsi" w:hAnsiTheme="majorHAnsi"/>
          <w:color w:val="auto"/>
          <w:w w:val="108"/>
          <w:sz w:val="22"/>
          <w:lang w:val="fr-FR"/>
        </w:rPr>
        <w:t>commerces,</w:t>
      </w:r>
      <w:r w:rsidR="00FF5DE9" w:rsidRPr="00BA2B87">
        <w:rPr>
          <w:rFonts w:asciiTheme="majorHAnsi" w:hAnsiTheme="majorHAnsi"/>
          <w:color w:val="auto"/>
          <w:spacing w:val="4"/>
          <w:w w:val="108"/>
          <w:sz w:val="22"/>
          <w:lang w:val="fr-FR"/>
        </w:rPr>
        <w:t xml:space="preserve"> </w:t>
      </w:r>
      <w:r w:rsidR="00FF5DE9" w:rsidRPr="00BA2B87">
        <w:rPr>
          <w:rFonts w:asciiTheme="majorHAnsi" w:hAnsiTheme="majorHAnsi"/>
          <w:color w:val="auto"/>
          <w:w w:val="108"/>
          <w:sz w:val="22"/>
          <w:lang w:val="fr-FR"/>
        </w:rPr>
        <w:t>travail</w:t>
      </w:r>
      <w:r w:rsidR="00FF5DE9" w:rsidRPr="00BA2B87">
        <w:rPr>
          <w:rFonts w:asciiTheme="majorHAnsi" w:hAnsiTheme="majorHAnsi"/>
          <w:color w:val="auto"/>
          <w:spacing w:val="4"/>
          <w:w w:val="108"/>
          <w:sz w:val="22"/>
          <w:lang w:val="fr-FR"/>
        </w:rPr>
        <w:t xml:space="preserve"> </w:t>
      </w:r>
      <w:r w:rsidR="00FF5DE9" w:rsidRPr="00BA2B87">
        <w:rPr>
          <w:rFonts w:asciiTheme="majorHAnsi" w:hAnsiTheme="majorHAnsi"/>
          <w:color w:val="auto"/>
          <w:w w:val="108"/>
          <w:sz w:val="22"/>
          <w:lang w:val="fr-FR"/>
        </w:rPr>
        <w:t>journalier,</w:t>
      </w:r>
      <w:r w:rsidR="00FF5DE9" w:rsidRPr="00BA2B87">
        <w:rPr>
          <w:rFonts w:asciiTheme="majorHAnsi" w:hAnsiTheme="majorHAnsi"/>
          <w:color w:val="auto"/>
          <w:spacing w:val="4"/>
          <w:w w:val="108"/>
          <w:sz w:val="22"/>
          <w:lang w:val="fr-FR"/>
        </w:rPr>
        <w:t xml:space="preserve"> </w:t>
      </w:r>
      <w:r w:rsidR="00FF5DE9" w:rsidRPr="00BA2B87">
        <w:rPr>
          <w:rFonts w:asciiTheme="majorHAnsi" w:hAnsiTheme="majorHAnsi"/>
          <w:color w:val="auto"/>
          <w:w w:val="108"/>
          <w:sz w:val="22"/>
          <w:lang w:val="fr-FR"/>
        </w:rPr>
        <w:t>taxi</w:t>
      </w:r>
      <w:r w:rsidR="00FF5DE9" w:rsidRPr="00BA2B87">
        <w:rPr>
          <w:rFonts w:asciiTheme="majorHAnsi" w:hAnsiTheme="majorHAnsi"/>
          <w:color w:val="auto"/>
          <w:spacing w:val="4"/>
          <w:w w:val="108"/>
          <w:sz w:val="22"/>
          <w:lang w:val="fr-FR"/>
        </w:rPr>
        <w:t xml:space="preserve"> </w:t>
      </w:r>
      <w:r w:rsidR="00FF5DE9" w:rsidRPr="00BA2B87">
        <w:rPr>
          <w:rFonts w:asciiTheme="majorHAnsi" w:hAnsiTheme="majorHAnsi"/>
          <w:color w:val="auto"/>
          <w:w w:val="108"/>
          <w:sz w:val="22"/>
          <w:lang w:val="fr-FR"/>
        </w:rPr>
        <w:t>moto,</w:t>
      </w:r>
      <w:r w:rsidR="00FF5DE9" w:rsidRPr="00BA2B87">
        <w:rPr>
          <w:rFonts w:asciiTheme="majorHAnsi" w:hAnsiTheme="majorHAnsi"/>
          <w:color w:val="auto"/>
          <w:spacing w:val="4"/>
          <w:w w:val="108"/>
          <w:sz w:val="22"/>
          <w:lang w:val="fr-FR"/>
        </w:rPr>
        <w:t xml:space="preserve"> </w:t>
      </w:r>
      <w:proofErr w:type="spellStart"/>
      <w:r w:rsidR="00FF5DE9" w:rsidRPr="00BA2B87">
        <w:rPr>
          <w:rFonts w:asciiTheme="majorHAnsi" w:hAnsiTheme="majorHAnsi"/>
          <w:color w:val="auto"/>
          <w:w w:val="108"/>
          <w:sz w:val="22"/>
          <w:lang w:val="fr-FR"/>
        </w:rPr>
        <w:t>etc</w:t>
      </w:r>
      <w:proofErr w:type="spellEnd"/>
      <w:r w:rsidR="00FF5DE9" w:rsidRPr="00BA2B87">
        <w:rPr>
          <w:rFonts w:asciiTheme="majorHAnsi" w:hAnsiTheme="majorHAnsi"/>
          <w:color w:val="auto"/>
          <w:w w:val="108"/>
          <w:sz w:val="22"/>
          <w:lang w:val="fr-FR"/>
        </w:rPr>
        <w:t xml:space="preserve">), </w:t>
      </w:r>
      <w:r w:rsidR="00EF2F5C" w:rsidRPr="00BA2B87">
        <w:rPr>
          <w:rFonts w:asciiTheme="majorHAnsi" w:hAnsiTheme="majorHAnsi"/>
          <w:color w:val="auto"/>
          <w:w w:val="108"/>
          <w:sz w:val="22"/>
          <w:lang w:val="fr-FR"/>
        </w:rPr>
        <w:t xml:space="preserve">les </w:t>
      </w:r>
      <w:r w:rsidR="00EF2F5C" w:rsidRPr="00BA2B87">
        <w:rPr>
          <w:rFonts w:asciiTheme="majorHAnsi" w:hAnsiTheme="majorHAnsi"/>
          <w:color w:val="auto"/>
          <w:w w:val="111"/>
          <w:sz w:val="22"/>
          <w:lang w:val="fr-FR"/>
        </w:rPr>
        <w:t>a</w:t>
      </w:r>
      <w:r w:rsidR="00FF5DE9" w:rsidRPr="00BA2B87">
        <w:rPr>
          <w:rFonts w:asciiTheme="majorHAnsi" w:hAnsiTheme="majorHAnsi"/>
          <w:color w:val="auto"/>
          <w:w w:val="111"/>
          <w:sz w:val="22"/>
          <w:lang w:val="fr-FR"/>
        </w:rPr>
        <w:t>rticles</w:t>
      </w:r>
      <w:r w:rsidR="00FF5DE9" w:rsidRPr="00BA2B87">
        <w:rPr>
          <w:rFonts w:asciiTheme="majorHAnsi" w:hAnsiTheme="majorHAnsi"/>
          <w:color w:val="auto"/>
          <w:spacing w:val="4"/>
          <w:w w:val="111"/>
          <w:sz w:val="22"/>
          <w:lang w:val="fr-FR"/>
        </w:rPr>
        <w:t xml:space="preserve"> </w:t>
      </w:r>
      <w:r w:rsidR="00FF5DE9" w:rsidRPr="00BA2B87">
        <w:rPr>
          <w:rFonts w:asciiTheme="majorHAnsi" w:hAnsiTheme="majorHAnsi"/>
          <w:color w:val="auto"/>
          <w:w w:val="111"/>
          <w:sz w:val="22"/>
          <w:lang w:val="fr-FR"/>
        </w:rPr>
        <w:t>ménagers</w:t>
      </w:r>
      <w:r w:rsidR="00FF5DE9" w:rsidRPr="00BA2B87">
        <w:rPr>
          <w:rFonts w:asciiTheme="majorHAnsi" w:hAnsiTheme="majorHAnsi"/>
          <w:color w:val="auto"/>
          <w:spacing w:val="4"/>
          <w:w w:val="111"/>
          <w:sz w:val="22"/>
          <w:lang w:val="fr-FR"/>
        </w:rPr>
        <w:t xml:space="preserve"> </w:t>
      </w:r>
      <w:r w:rsidR="00FF5DE9" w:rsidRPr="00BA2B87">
        <w:rPr>
          <w:rFonts w:asciiTheme="majorHAnsi" w:hAnsiTheme="majorHAnsi"/>
          <w:color w:val="auto"/>
          <w:w w:val="111"/>
          <w:sz w:val="22"/>
          <w:lang w:val="fr-FR"/>
        </w:rPr>
        <w:t>essentiels</w:t>
      </w:r>
      <w:r w:rsidR="00FF5DE9" w:rsidRPr="00BA2B87">
        <w:rPr>
          <w:rFonts w:asciiTheme="majorHAnsi" w:hAnsiTheme="majorHAnsi"/>
          <w:color w:val="auto"/>
          <w:spacing w:val="4"/>
          <w:w w:val="111"/>
          <w:sz w:val="22"/>
          <w:lang w:val="fr-FR"/>
        </w:rPr>
        <w:t xml:space="preserve"> </w:t>
      </w:r>
      <w:r w:rsidR="00FF5DE9" w:rsidRPr="00BA2B87">
        <w:rPr>
          <w:rFonts w:asciiTheme="majorHAnsi" w:hAnsiTheme="majorHAnsi"/>
          <w:color w:val="auto"/>
          <w:w w:val="111"/>
          <w:sz w:val="22"/>
          <w:lang w:val="fr-FR"/>
        </w:rPr>
        <w:t>abandonnés,</w:t>
      </w:r>
      <w:r w:rsidR="00FF5DE9" w:rsidRPr="00BA2B87">
        <w:rPr>
          <w:rFonts w:asciiTheme="majorHAnsi" w:hAnsiTheme="majorHAnsi"/>
          <w:color w:val="auto"/>
          <w:spacing w:val="4"/>
          <w:w w:val="111"/>
          <w:sz w:val="22"/>
          <w:lang w:val="fr-FR"/>
        </w:rPr>
        <w:t xml:space="preserve"> </w:t>
      </w:r>
      <w:r w:rsidR="00FF5DE9" w:rsidRPr="00BA2B87">
        <w:rPr>
          <w:rFonts w:asciiTheme="majorHAnsi" w:hAnsiTheme="majorHAnsi"/>
          <w:color w:val="auto"/>
          <w:w w:val="111"/>
          <w:sz w:val="22"/>
          <w:lang w:val="fr-FR"/>
        </w:rPr>
        <w:t>pillés</w:t>
      </w:r>
      <w:r w:rsidR="00FF5DE9" w:rsidRPr="00BA2B87">
        <w:rPr>
          <w:rFonts w:asciiTheme="majorHAnsi" w:hAnsiTheme="majorHAnsi"/>
          <w:color w:val="auto"/>
          <w:spacing w:val="4"/>
          <w:w w:val="111"/>
          <w:sz w:val="22"/>
          <w:lang w:val="fr-FR"/>
        </w:rPr>
        <w:t xml:space="preserve"> </w:t>
      </w:r>
      <w:r w:rsidR="00FF5DE9" w:rsidRPr="00BA2B87">
        <w:rPr>
          <w:rFonts w:asciiTheme="majorHAnsi" w:hAnsiTheme="majorHAnsi"/>
          <w:color w:val="auto"/>
          <w:w w:val="111"/>
          <w:sz w:val="22"/>
          <w:lang w:val="fr-FR"/>
        </w:rPr>
        <w:t xml:space="preserve">ou </w:t>
      </w:r>
      <w:r w:rsidR="00FF5DE9" w:rsidRPr="00BA2B87">
        <w:rPr>
          <w:rFonts w:asciiTheme="majorHAnsi" w:hAnsiTheme="majorHAnsi"/>
          <w:color w:val="auto"/>
          <w:w w:val="108"/>
          <w:sz w:val="22"/>
          <w:lang w:val="fr-FR"/>
        </w:rPr>
        <w:t xml:space="preserve">détruits, </w:t>
      </w:r>
      <w:r w:rsidR="00EF2F5C" w:rsidRPr="00BA2B87">
        <w:rPr>
          <w:rFonts w:asciiTheme="majorHAnsi" w:hAnsiTheme="majorHAnsi"/>
          <w:color w:val="auto"/>
          <w:w w:val="108"/>
          <w:sz w:val="22"/>
          <w:lang w:val="fr-FR"/>
        </w:rPr>
        <w:t xml:space="preserve">le </w:t>
      </w:r>
      <w:r w:rsidR="00EF2F5C" w:rsidRPr="00BA2B87">
        <w:rPr>
          <w:rFonts w:asciiTheme="majorHAnsi" w:hAnsiTheme="majorHAnsi"/>
          <w:color w:val="auto"/>
          <w:w w:val="109"/>
          <w:sz w:val="22"/>
          <w:lang w:val="fr-FR"/>
        </w:rPr>
        <w:t>p</w:t>
      </w:r>
      <w:r w:rsidR="00FF5DE9" w:rsidRPr="00BA2B87">
        <w:rPr>
          <w:rFonts w:asciiTheme="majorHAnsi" w:hAnsiTheme="majorHAnsi"/>
          <w:color w:val="auto"/>
          <w:w w:val="109"/>
          <w:sz w:val="22"/>
          <w:lang w:val="fr-FR"/>
        </w:rPr>
        <w:t>illage/destruction/perte</w:t>
      </w:r>
      <w:r w:rsidR="00FF5DE9" w:rsidRPr="00BA2B87">
        <w:rPr>
          <w:rFonts w:asciiTheme="majorHAnsi" w:hAnsiTheme="majorHAnsi"/>
          <w:color w:val="auto"/>
          <w:spacing w:val="4"/>
          <w:w w:val="109"/>
          <w:sz w:val="22"/>
          <w:lang w:val="fr-FR"/>
        </w:rPr>
        <w:t xml:space="preserve"> </w:t>
      </w:r>
      <w:r w:rsidR="00FF5DE9" w:rsidRPr="00BA2B87">
        <w:rPr>
          <w:rFonts w:asciiTheme="majorHAnsi" w:hAnsiTheme="majorHAnsi"/>
          <w:color w:val="auto"/>
          <w:w w:val="109"/>
          <w:sz w:val="22"/>
          <w:lang w:val="fr-FR"/>
        </w:rPr>
        <w:t>de</w:t>
      </w:r>
      <w:r w:rsidR="00FF5DE9" w:rsidRPr="00BA2B87">
        <w:rPr>
          <w:rFonts w:asciiTheme="majorHAnsi" w:hAnsiTheme="majorHAnsi"/>
          <w:color w:val="auto"/>
          <w:spacing w:val="4"/>
          <w:w w:val="109"/>
          <w:sz w:val="22"/>
          <w:lang w:val="fr-FR"/>
        </w:rPr>
        <w:t xml:space="preserve"> </w:t>
      </w:r>
      <w:r w:rsidR="00FF5DE9" w:rsidRPr="00BA2B87">
        <w:rPr>
          <w:rFonts w:asciiTheme="majorHAnsi" w:hAnsiTheme="majorHAnsi"/>
          <w:color w:val="auto"/>
          <w:w w:val="109"/>
          <w:sz w:val="22"/>
          <w:lang w:val="fr-FR"/>
        </w:rPr>
        <w:t>moyens</w:t>
      </w:r>
      <w:r w:rsidR="00FF5DE9" w:rsidRPr="00BA2B87">
        <w:rPr>
          <w:rFonts w:asciiTheme="majorHAnsi" w:hAnsiTheme="majorHAnsi"/>
          <w:color w:val="auto"/>
          <w:spacing w:val="4"/>
          <w:w w:val="109"/>
          <w:sz w:val="22"/>
          <w:lang w:val="fr-FR"/>
        </w:rPr>
        <w:t xml:space="preserve"> </w:t>
      </w:r>
      <w:r w:rsidR="00FF5DE9" w:rsidRPr="00BA2B87">
        <w:rPr>
          <w:rFonts w:asciiTheme="majorHAnsi" w:hAnsiTheme="majorHAnsi"/>
          <w:color w:val="auto"/>
          <w:w w:val="109"/>
          <w:sz w:val="22"/>
          <w:lang w:val="fr-FR"/>
        </w:rPr>
        <w:t>de</w:t>
      </w:r>
      <w:r w:rsidR="00FF5DE9" w:rsidRPr="00BA2B87">
        <w:rPr>
          <w:rFonts w:asciiTheme="majorHAnsi" w:hAnsiTheme="majorHAnsi"/>
          <w:color w:val="auto"/>
          <w:spacing w:val="4"/>
          <w:w w:val="109"/>
          <w:sz w:val="22"/>
          <w:lang w:val="fr-FR"/>
        </w:rPr>
        <w:t xml:space="preserve"> </w:t>
      </w:r>
      <w:r w:rsidR="00FF5DE9" w:rsidRPr="00BA2B87">
        <w:rPr>
          <w:rFonts w:asciiTheme="majorHAnsi" w:hAnsiTheme="majorHAnsi"/>
          <w:color w:val="auto"/>
          <w:w w:val="109"/>
          <w:sz w:val="22"/>
          <w:lang w:val="fr-FR"/>
        </w:rPr>
        <w:t xml:space="preserve">production, </w:t>
      </w:r>
      <w:r w:rsidR="00FF5DE9" w:rsidRPr="00BA2B87">
        <w:rPr>
          <w:rFonts w:asciiTheme="majorHAnsi" w:hAnsiTheme="majorHAnsi"/>
          <w:color w:val="auto"/>
          <w:w w:val="110"/>
          <w:sz w:val="22"/>
          <w:lang w:val="fr-FR"/>
        </w:rPr>
        <w:t>semences,</w:t>
      </w:r>
      <w:r w:rsidR="00FF5DE9" w:rsidRPr="00BA2B87">
        <w:rPr>
          <w:rFonts w:asciiTheme="majorHAnsi" w:hAnsiTheme="majorHAnsi"/>
          <w:color w:val="auto"/>
          <w:spacing w:val="4"/>
          <w:w w:val="110"/>
          <w:sz w:val="22"/>
          <w:lang w:val="fr-FR"/>
        </w:rPr>
        <w:t xml:space="preserve"> </w:t>
      </w:r>
      <w:r w:rsidR="00FF5DE9" w:rsidRPr="00BA2B87">
        <w:rPr>
          <w:rFonts w:asciiTheme="majorHAnsi" w:hAnsiTheme="majorHAnsi"/>
          <w:color w:val="auto"/>
          <w:w w:val="110"/>
          <w:sz w:val="22"/>
          <w:lang w:val="fr-FR"/>
        </w:rPr>
        <w:t>outils,</w:t>
      </w:r>
      <w:r w:rsidR="00FF5DE9" w:rsidRPr="00BA2B87">
        <w:rPr>
          <w:rFonts w:asciiTheme="majorHAnsi" w:hAnsiTheme="majorHAnsi"/>
          <w:color w:val="auto"/>
          <w:spacing w:val="4"/>
          <w:w w:val="110"/>
          <w:sz w:val="22"/>
          <w:lang w:val="fr-FR"/>
        </w:rPr>
        <w:t xml:space="preserve"> </w:t>
      </w:r>
      <w:r w:rsidR="00FF5DE9" w:rsidRPr="00BA2B87">
        <w:rPr>
          <w:rFonts w:asciiTheme="majorHAnsi" w:hAnsiTheme="majorHAnsi"/>
          <w:color w:val="auto"/>
          <w:w w:val="110"/>
          <w:sz w:val="22"/>
          <w:lang w:val="fr-FR"/>
        </w:rPr>
        <w:t>bétails,</w:t>
      </w:r>
      <w:r w:rsidR="00FF5DE9" w:rsidRPr="00BA2B87">
        <w:rPr>
          <w:rFonts w:asciiTheme="majorHAnsi" w:hAnsiTheme="majorHAnsi"/>
          <w:color w:val="auto"/>
          <w:spacing w:val="4"/>
          <w:w w:val="110"/>
          <w:sz w:val="22"/>
          <w:lang w:val="fr-FR"/>
        </w:rPr>
        <w:t xml:space="preserve"> </w:t>
      </w:r>
      <w:proofErr w:type="spellStart"/>
      <w:r w:rsidR="00FF5DE9" w:rsidRPr="00BA2B87">
        <w:rPr>
          <w:rFonts w:asciiTheme="majorHAnsi" w:hAnsiTheme="majorHAnsi"/>
          <w:color w:val="auto"/>
          <w:w w:val="110"/>
          <w:sz w:val="22"/>
          <w:lang w:val="fr-FR"/>
        </w:rPr>
        <w:t>etc</w:t>
      </w:r>
      <w:proofErr w:type="spellEnd"/>
      <w:r w:rsidR="00FF5DE9" w:rsidRPr="00BA2B87">
        <w:rPr>
          <w:rFonts w:asciiTheme="majorHAnsi" w:hAnsiTheme="majorHAnsi"/>
          <w:color w:val="auto"/>
          <w:w w:val="110"/>
          <w:sz w:val="22"/>
          <w:lang w:val="fr-FR"/>
        </w:rPr>
        <w:t xml:space="preserve">, </w:t>
      </w:r>
      <w:r w:rsidR="00EF2F5C" w:rsidRPr="00BA2B87">
        <w:rPr>
          <w:rFonts w:asciiTheme="majorHAnsi" w:hAnsiTheme="majorHAnsi"/>
          <w:color w:val="auto"/>
          <w:w w:val="110"/>
          <w:sz w:val="22"/>
          <w:lang w:val="fr-FR"/>
        </w:rPr>
        <w:t>le p</w:t>
      </w:r>
      <w:r w:rsidR="00FF5DE9" w:rsidRPr="00BA2B87">
        <w:rPr>
          <w:rFonts w:asciiTheme="majorHAnsi" w:hAnsiTheme="majorHAnsi"/>
          <w:color w:val="auto"/>
          <w:w w:val="110"/>
          <w:sz w:val="22"/>
          <w:lang w:val="fr-FR"/>
        </w:rPr>
        <w:t>illage/destruction/perte</w:t>
      </w:r>
      <w:r w:rsidR="00FF5DE9" w:rsidRPr="00BA2B87">
        <w:rPr>
          <w:rFonts w:asciiTheme="majorHAnsi" w:hAnsiTheme="majorHAnsi"/>
          <w:color w:val="auto"/>
          <w:spacing w:val="4"/>
          <w:w w:val="110"/>
          <w:sz w:val="22"/>
          <w:lang w:val="fr-FR"/>
        </w:rPr>
        <w:t xml:space="preserve"> </w:t>
      </w:r>
      <w:r w:rsidR="00FF5DE9" w:rsidRPr="00BA2B87">
        <w:rPr>
          <w:rFonts w:asciiTheme="majorHAnsi" w:hAnsiTheme="majorHAnsi"/>
          <w:color w:val="auto"/>
          <w:w w:val="110"/>
          <w:sz w:val="22"/>
          <w:lang w:val="fr-FR"/>
        </w:rPr>
        <w:t>des</w:t>
      </w:r>
      <w:r w:rsidR="00FF5DE9" w:rsidRPr="00BA2B87">
        <w:rPr>
          <w:rFonts w:asciiTheme="majorHAnsi" w:hAnsiTheme="majorHAnsi"/>
          <w:color w:val="auto"/>
          <w:spacing w:val="4"/>
          <w:w w:val="110"/>
          <w:sz w:val="22"/>
          <w:lang w:val="fr-FR"/>
        </w:rPr>
        <w:t xml:space="preserve"> </w:t>
      </w:r>
      <w:r w:rsidR="00FF5DE9" w:rsidRPr="00BA2B87">
        <w:rPr>
          <w:rFonts w:asciiTheme="majorHAnsi" w:hAnsiTheme="majorHAnsi"/>
          <w:color w:val="auto"/>
          <w:w w:val="110"/>
          <w:sz w:val="22"/>
          <w:lang w:val="fr-FR"/>
        </w:rPr>
        <w:t>stocks</w:t>
      </w:r>
      <w:r w:rsidR="00FF5DE9" w:rsidRPr="00BA2B87">
        <w:rPr>
          <w:rFonts w:asciiTheme="majorHAnsi" w:hAnsiTheme="majorHAnsi"/>
          <w:color w:val="auto"/>
          <w:spacing w:val="4"/>
          <w:w w:val="110"/>
          <w:sz w:val="22"/>
          <w:lang w:val="fr-FR"/>
        </w:rPr>
        <w:t xml:space="preserve"> </w:t>
      </w:r>
      <w:r w:rsidR="00FF5DE9" w:rsidRPr="00BA2B87">
        <w:rPr>
          <w:rFonts w:asciiTheme="majorHAnsi" w:hAnsiTheme="majorHAnsi"/>
          <w:color w:val="auto"/>
          <w:w w:val="110"/>
          <w:sz w:val="22"/>
          <w:lang w:val="fr-FR"/>
        </w:rPr>
        <w:t>de</w:t>
      </w:r>
      <w:r w:rsidR="00FF5DE9" w:rsidRPr="00BA2B87">
        <w:rPr>
          <w:rFonts w:asciiTheme="majorHAnsi" w:hAnsiTheme="majorHAnsi"/>
          <w:color w:val="auto"/>
          <w:spacing w:val="4"/>
          <w:w w:val="110"/>
          <w:sz w:val="22"/>
          <w:lang w:val="fr-FR"/>
        </w:rPr>
        <w:t xml:space="preserve"> </w:t>
      </w:r>
      <w:r w:rsidR="00FF5DE9" w:rsidRPr="00BA2B87">
        <w:rPr>
          <w:rFonts w:asciiTheme="majorHAnsi" w:hAnsiTheme="majorHAnsi"/>
          <w:color w:val="auto"/>
          <w:w w:val="110"/>
          <w:sz w:val="22"/>
          <w:lang w:val="fr-FR"/>
        </w:rPr>
        <w:t xml:space="preserve">nourriture et 50% affirment que c’est la </w:t>
      </w:r>
      <w:r w:rsidR="00EF2F5C" w:rsidRPr="00BA2B87">
        <w:rPr>
          <w:rFonts w:asciiTheme="majorHAnsi" w:hAnsiTheme="majorHAnsi"/>
          <w:color w:val="auto"/>
          <w:w w:val="110"/>
          <w:sz w:val="22"/>
          <w:lang w:val="fr-FR"/>
        </w:rPr>
        <w:t>destruction</w:t>
      </w:r>
      <w:r w:rsidR="00EF2F5C" w:rsidRPr="00BA2B87">
        <w:rPr>
          <w:rFonts w:asciiTheme="majorHAnsi" w:hAnsiTheme="majorHAnsi"/>
          <w:color w:val="auto"/>
          <w:spacing w:val="4"/>
          <w:w w:val="110"/>
          <w:sz w:val="22"/>
          <w:lang w:val="fr-FR"/>
        </w:rPr>
        <w:t xml:space="preserve"> </w:t>
      </w:r>
      <w:r w:rsidR="00EF2F5C" w:rsidRPr="00BA2B87">
        <w:rPr>
          <w:rFonts w:asciiTheme="majorHAnsi" w:hAnsiTheme="majorHAnsi"/>
          <w:color w:val="auto"/>
          <w:w w:val="110"/>
          <w:sz w:val="22"/>
          <w:lang w:val="fr-FR"/>
        </w:rPr>
        <w:t>importante</w:t>
      </w:r>
      <w:r w:rsidR="00EF2F5C" w:rsidRPr="00BA2B87">
        <w:rPr>
          <w:rFonts w:asciiTheme="majorHAnsi" w:hAnsiTheme="majorHAnsi"/>
          <w:color w:val="auto"/>
          <w:spacing w:val="4"/>
          <w:w w:val="110"/>
          <w:sz w:val="22"/>
          <w:lang w:val="fr-FR"/>
        </w:rPr>
        <w:t xml:space="preserve"> </w:t>
      </w:r>
      <w:r w:rsidR="00EF2F5C" w:rsidRPr="00BA2B87">
        <w:rPr>
          <w:rFonts w:asciiTheme="majorHAnsi" w:hAnsiTheme="majorHAnsi"/>
          <w:color w:val="auto"/>
          <w:w w:val="110"/>
          <w:sz w:val="22"/>
          <w:lang w:val="fr-FR"/>
        </w:rPr>
        <w:t>des</w:t>
      </w:r>
      <w:r w:rsidR="00EF2F5C" w:rsidRPr="00BA2B87">
        <w:rPr>
          <w:rFonts w:asciiTheme="majorHAnsi" w:hAnsiTheme="majorHAnsi"/>
          <w:color w:val="auto"/>
          <w:spacing w:val="4"/>
          <w:w w:val="110"/>
          <w:sz w:val="22"/>
          <w:lang w:val="fr-FR"/>
        </w:rPr>
        <w:t xml:space="preserve"> </w:t>
      </w:r>
      <w:r w:rsidR="00EF2F5C" w:rsidRPr="00BA2B87">
        <w:rPr>
          <w:rFonts w:asciiTheme="majorHAnsi" w:hAnsiTheme="majorHAnsi"/>
          <w:color w:val="auto"/>
          <w:w w:val="110"/>
          <w:sz w:val="22"/>
          <w:lang w:val="fr-FR"/>
        </w:rPr>
        <w:t>abris</w:t>
      </w:r>
      <w:r w:rsidR="00EF2F5C" w:rsidRPr="00BA2B87">
        <w:rPr>
          <w:rFonts w:asciiTheme="majorHAnsi" w:hAnsiTheme="majorHAnsi"/>
          <w:color w:val="auto"/>
          <w:spacing w:val="4"/>
          <w:w w:val="110"/>
          <w:sz w:val="22"/>
          <w:lang w:val="fr-FR"/>
        </w:rPr>
        <w:t xml:space="preserve"> </w:t>
      </w:r>
      <w:r w:rsidR="00EF2F5C" w:rsidRPr="00BA2B87">
        <w:rPr>
          <w:rFonts w:asciiTheme="majorHAnsi" w:hAnsiTheme="majorHAnsi"/>
          <w:color w:val="auto"/>
          <w:w w:val="110"/>
          <w:sz w:val="22"/>
          <w:lang w:val="fr-FR"/>
        </w:rPr>
        <w:t>dans</w:t>
      </w:r>
      <w:r w:rsidR="00EF2F5C" w:rsidRPr="00BA2B87">
        <w:rPr>
          <w:rFonts w:asciiTheme="majorHAnsi" w:hAnsiTheme="majorHAnsi"/>
          <w:color w:val="auto"/>
          <w:spacing w:val="4"/>
          <w:w w:val="110"/>
          <w:sz w:val="22"/>
          <w:lang w:val="fr-FR"/>
        </w:rPr>
        <w:t xml:space="preserve"> </w:t>
      </w:r>
      <w:r w:rsidR="00EF2F5C" w:rsidRPr="00BA2B87">
        <w:rPr>
          <w:rFonts w:asciiTheme="majorHAnsi" w:hAnsiTheme="majorHAnsi"/>
          <w:color w:val="auto"/>
          <w:w w:val="110"/>
          <w:sz w:val="22"/>
          <w:lang w:val="fr-FR"/>
        </w:rPr>
        <w:t>la</w:t>
      </w:r>
      <w:r w:rsidR="00EF2F5C" w:rsidRPr="00BA2B87">
        <w:rPr>
          <w:rFonts w:asciiTheme="majorHAnsi" w:hAnsiTheme="majorHAnsi"/>
          <w:color w:val="auto"/>
          <w:spacing w:val="4"/>
          <w:w w:val="110"/>
          <w:sz w:val="22"/>
          <w:lang w:val="fr-FR"/>
        </w:rPr>
        <w:t xml:space="preserve"> </w:t>
      </w:r>
      <w:r w:rsidR="00EF2F5C" w:rsidRPr="00BA2B87">
        <w:rPr>
          <w:rFonts w:asciiTheme="majorHAnsi" w:hAnsiTheme="majorHAnsi"/>
          <w:color w:val="auto"/>
          <w:w w:val="110"/>
          <w:sz w:val="22"/>
          <w:lang w:val="fr-FR"/>
        </w:rPr>
        <w:t>zone</w:t>
      </w:r>
      <w:r w:rsidR="00EF2F5C" w:rsidRPr="00BA2B87">
        <w:rPr>
          <w:rFonts w:asciiTheme="majorHAnsi" w:hAnsiTheme="majorHAnsi"/>
          <w:color w:val="auto"/>
          <w:spacing w:val="4"/>
          <w:w w:val="110"/>
          <w:sz w:val="22"/>
          <w:lang w:val="fr-FR"/>
        </w:rPr>
        <w:t xml:space="preserve"> </w:t>
      </w:r>
      <w:r w:rsidR="00EF2F5C" w:rsidRPr="00BA2B87">
        <w:rPr>
          <w:rFonts w:asciiTheme="majorHAnsi" w:hAnsiTheme="majorHAnsi"/>
          <w:color w:val="auto"/>
          <w:w w:val="110"/>
          <w:sz w:val="22"/>
          <w:lang w:val="fr-FR"/>
        </w:rPr>
        <w:t xml:space="preserve">d'accueil.  </w:t>
      </w:r>
    </w:p>
    <w:p w:rsidR="00251475" w:rsidRDefault="00251475" w:rsidP="00BA2B87">
      <w:pPr>
        <w:spacing w:line="240" w:lineRule="auto"/>
        <w:rPr>
          <w:rFonts w:asciiTheme="majorHAnsi" w:hAnsiTheme="majorHAnsi"/>
          <w:color w:val="2C2E38"/>
          <w:w w:val="107"/>
          <w:sz w:val="22"/>
          <w:lang w:val="fr-FR"/>
        </w:rPr>
      </w:pPr>
      <w:r w:rsidRPr="00BA2B87">
        <w:rPr>
          <w:rFonts w:asciiTheme="majorHAnsi" w:hAnsiTheme="majorHAnsi"/>
          <w:color w:val="2C2E38"/>
          <w:w w:val="107"/>
          <w:sz w:val="22"/>
          <w:lang w:val="fr-FR"/>
        </w:rPr>
        <w:t xml:space="preserve">Signalons qu’aucun mouvement de retour envisagé car les villages de provenance est sécurisés. </w:t>
      </w:r>
    </w:p>
    <w:p w:rsidR="00BA2B87" w:rsidRPr="00BA2B87" w:rsidRDefault="00BA2B87" w:rsidP="00BA2B87">
      <w:pPr>
        <w:spacing w:line="240" w:lineRule="auto"/>
        <w:rPr>
          <w:rFonts w:asciiTheme="majorHAnsi" w:hAnsiTheme="majorHAnsi"/>
          <w:sz w:val="22"/>
          <w:lang w:val="fr-FR"/>
        </w:rPr>
      </w:pPr>
    </w:p>
    <w:p w:rsidR="00251475" w:rsidRPr="00BA2B87" w:rsidRDefault="00251475" w:rsidP="00BA2B87">
      <w:pPr>
        <w:spacing w:line="240" w:lineRule="auto"/>
        <w:ind w:right="-11"/>
        <w:rPr>
          <w:rFonts w:asciiTheme="majorHAnsi" w:hAnsiTheme="majorHAnsi"/>
          <w:color w:val="auto"/>
          <w:sz w:val="22"/>
          <w:lang w:val="fr-FR"/>
        </w:rPr>
      </w:pPr>
    </w:p>
    <w:p w:rsidR="00AE2BE1" w:rsidRPr="00BA2B87" w:rsidRDefault="00AE2BE1" w:rsidP="00BA2B87">
      <w:pPr>
        <w:spacing w:line="240" w:lineRule="auto"/>
        <w:ind w:right="-11"/>
        <w:rPr>
          <w:rFonts w:asciiTheme="majorHAnsi" w:hAnsiTheme="majorHAnsi"/>
          <w:color w:val="auto"/>
          <w:sz w:val="22"/>
          <w:lang w:val="fr-FR"/>
        </w:rPr>
      </w:pPr>
    </w:p>
    <w:p w:rsidR="00DD387E" w:rsidRPr="00BA2B87" w:rsidRDefault="00DD387E" w:rsidP="00BA2B87">
      <w:pPr>
        <w:spacing w:line="240" w:lineRule="auto"/>
        <w:ind w:right="-11"/>
        <w:rPr>
          <w:rFonts w:asciiTheme="majorHAnsi" w:hAnsiTheme="majorHAnsi"/>
          <w:color w:val="auto"/>
          <w:sz w:val="22"/>
          <w:lang w:val="fr-FR"/>
        </w:rPr>
      </w:pPr>
    </w:p>
    <w:tbl>
      <w:tblPr>
        <w:tblStyle w:val="TableGrid"/>
        <w:tblW w:w="9582" w:type="dxa"/>
        <w:tblInd w:w="-95" w:type="dxa"/>
        <w:tblCellMar>
          <w:top w:w="65" w:type="dxa"/>
          <w:left w:w="109" w:type="dxa"/>
          <w:right w:w="115" w:type="dxa"/>
        </w:tblCellMar>
        <w:tblLook w:val="04A0" w:firstRow="1" w:lastRow="0" w:firstColumn="1" w:lastColumn="0" w:noHBand="0" w:noVBand="1"/>
      </w:tblPr>
      <w:tblGrid>
        <w:gridCol w:w="652"/>
        <w:gridCol w:w="8930"/>
      </w:tblGrid>
      <w:tr w:rsidR="00C70327" w:rsidRPr="009650BD">
        <w:trPr>
          <w:trHeight w:val="338"/>
        </w:trPr>
        <w:tc>
          <w:tcPr>
            <w:tcW w:w="652" w:type="dxa"/>
            <w:tcBorders>
              <w:top w:val="single" w:sz="4" w:space="0" w:color="000000"/>
              <w:left w:val="single" w:sz="4" w:space="0" w:color="000000"/>
              <w:bottom w:val="single" w:sz="4" w:space="0" w:color="000000"/>
              <w:right w:val="nil"/>
            </w:tcBorders>
            <w:shd w:val="clear" w:color="auto" w:fill="5B9BD5"/>
          </w:tcPr>
          <w:p w:rsidR="00C70327" w:rsidRPr="00BA2B87" w:rsidRDefault="003335D2" w:rsidP="00BA2B87">
            <w:pPr>
              <w:spacing w:after="0" w:line="240" w:lineRule="auto"/>
              <w:ind w:left="0" w:right="-11" w:firstLine="0"/>
              <w:rPr>
                <w:rFonts w:asciiTheme="majorHAnsi" w:hAnsiTheme="majorHAnsi"/>
                <w:color w:val="auto"/>
              </w:rPr>
            </w:pPr>
            <w:r w:rsidRPr="00BA2B87">
              <w:rPr>
                <w:rFonts w:asciiTheme="majorHAnsi" w:hAnsiTheme="majorHAnsi"/>
                <w:b/>
                <w:color w:val="auto"/>
              </w:rPr>
              <w:lastRenderedPageBreak/>
              <w:t>III.</w:t>
            </w:r>
            <w:r w:rsidRPr="00BA2B87">
              <w:rPr>
                <w:rFonts w:asciiTheme="majorHAnsi" w:eastAsia="Arial" w:hAnsiTheme="majorHAnsi" w:cs="Arial"/>
                <w:b/>
                <w:color w:val="auto"/>
              </w:rPr>
              <w:t xml:space="preserve"> </w:t>
            </w:r>
          </w:p>
        </w:tc>
        <w:tc>
          <w:tcPr>
            <w:tcW w:w="8930" w:type="dxa"/>
            <w:tcBorders>
              <w:top w:val="single" w:sz="4" w:space="0" w:color="000000"/>
              <w:left w:val="nil"/>
              <w:bottom w:val="single" w:sz="4" w:space="0" w:color="000000"/>
              <w:right w:val="single" w:sz="4" w:space="0" w:color="000000"/>
            </w:tcBorders>
            <w:shd w:val="clear" w:color="auto" w:fill="5B9BD5"/>
          </w:tcPr>
          <w:p w:rsidR="00C70327" w:rsidRPr="00BA2B87" w:rsidRDefault="003335D2" w:rsidP="00BA2B87">
            <w:pPr>
              <w:spacing w:after="0" w:line="240" w:lineRule="auto"/>
              <w:ind w:left="68" w:right="-11" w:firstLine="0"/>
              <w:rPr>
                <w:rFonts w:asciiTheme="majorHAnsi" w:hAnsiTheme="majorHAnsi"/>
                <w:color w:val="auto"/>
                <w:lang w:val="fr-FR"/>
              </w:rPr>
            </w:pPr>
            <w:r w:rsidRPr="00BA2B87">
              <w:rPr>
                <w:rFonts w:asciiTheme="majorHAnsi" w:hAnsiTheme="majorHAnsi"/>
                <w:b/>
                <w:color w:val="auto"/>
                <w:lang w:val="fr-FR"/>
              </w:rPr>
              <w:t xml:space="preserve">Les résultats par secteur sont présentés de la manière suivante : </w:t>
            </w:r>
            <w:r w:rsidR="00175158">
              <w:rPr>
                <w:rFonts w:asciiTheme="majorHAnsi" w:hAnsiTheme="majorHAnsi"/>
                <w:b/>
                <w:color w:val="auto"/>
                <w:lang w:val="fr-FR"/>
              </w:rPr>
              <w:t xml:space="preserve"> </w:t>
            </w:r>
          </w:p>
        </w:tc>
      </w:tr>
    </w:tbl>
    <w:p w:rsidR="00C70327" w:rsidRPr="00BA2B87" w:rsidRDefault="003335D2" w:rsidP="00BA2B87">
      <w:pPr>
        <w:spacing w:after="218" w:line="240" w:lineRule="auto"/>
        <w:ind w:left="14" w:right="-11" w:firstLine="0"/>
        <w:rPr>
          <w:rFonts w:asciiTheme="majorHAnsi" w:hAnsiTheme="majorHAnsi"/>
          <w:color w:val="auto"/>
          <w:sz w:val="22"/>
          <w:lang w:val="fr-FR"/>
        </w:rPr>
      </w:pPr>
      <w:r w:rsidRPr="00BA2B87">
        <w:rPr>
          <w:rFonts w:asciiTheme="majorHAnsi" w:hAnsiTheme="majorHAnsi"/>
          <w:b/>
          <w:color w:val="auto"/>
          <w:sz w:val="22"/>
          <w:lang w:val="fr-FR"/>
        </w:rPr>
        <w:t xml:space="preserve">  </w:t>
      </w:r>
    </w:p>
    <w:p w:rsidR="00AE1B40" w:rsidRPr="00BA2B87" w:rsidRDefault="00EF32F6" w:rsidP="00BA2B87">
      <w:pPr>
        <w:pStyle w:val="ListParagraph"/>
        <w:numPr>
          <w:ilvl w:val="0"/>
          <w:numId w:val="10"/>
        </w:numPr>
        <w:spacing w:after="0" w:line="240" w:lineRule="auto"/>
        <w:ind w:right="-11"/>
        <w:rPr>
          <w:rFonts w:asciiTheme="majorHAnsi" w:eastAsia="Arial" w:hAnsiTheme="majorHAnsi" w:cs="Arial"/>
          <w:b/>
          <w:color w:val="auto"/>
          <w:sz w:val="22"/>
          <w:lang w:val="fr-FR"/>
        </w:rPr>
      </w:pPr>
      <w:r w:rsidRPr="00BA2B87">
        <w:rPr>
          <w:rFonts w:asciiTheme="majorHAnsi" w:eastAsia="Arial" w:hAnsiTheme="majorHAnsi" w:cs="Arial"/>
          <w:b/>
          <w:color w:val="auto"/>
          <w:sz w:val="22"/>
          <w:lang w:val="fr-FR"/>
        </w:rPr>
        <w:t xml:space="preserve">Vivre/ accès au vivre et moyen de subsistance </w:t>
      </w:r>
    </w:p>
    <w:p w:rsidR="009D1CF6" w:rsidRPr="00BA2B87" w:rsidRDefault="005D7643" w:rsidP="00BA2B87">
      <w:pPr>
        <w:pStyle w:val="ListParagraph"/>
        <w:spacing w:after="0" w:line="240" w:lineRule="auto"/>
        <w:ind w:left="1094" w:right="-11" w:firstLine="0"/>
        <w:rPr>
          <w:rFonts w:asciiTheme="majorHAnsi" w:eastAsia="Arial" w:hAnsiTheme="majorHAnsi" w:cs="Arial"/>
          <w:b/>
          <w:color w:val="auto"/>
          <w:sz w:val="22"/>
          <w:lang w:val="fr-FR"/>
        </w:rPr>
      </w:pPr>
      <w:r w:rsidRPr="00BA2B87">
        <w:rPr>
          <w:rFonts w:asciiTheme="majorHAnsi" w:hAnsiTheme="majorHAnsi" w:cs="Arial"/>
          <w:b/>
          <w:bCs/>
          <w:color w:val="auto"/>
          <w:sz w:val="22"/>
          <w:lang w:val="fr-FR"/>
        </w:rPr>
        <w:t xml:space="preserve"> </w:t>
      </w:r>
    </w:p>
    <w:p w:rsidR="00AE1B40" w:rsidRPr="00BA2B87" w:rsidRDefault="00AE1B40"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De ces évaluations, </w:t>
      </w:r>
      <w:r w:rsidR="001A0316" w:rsidRPr="00BA2B87">
        <w:rPr>
          <w:rFonts w:asciiTheme="majorHAnsi" w:hAnsiTheme="majorHAnsi"/>
          <w:color w:val="auto"/>
          <w:sz w:val="22"/>
          <w:lang w:val="fr-FR"/>
        </w:rPr>
        <w:t>ressort</w:t>
      </w:r>
      <w:r w:rsidRPr="00BA2B87">
        <w:rPr>
          <w:rFonts w:asciiTheme="majorHAnsi" w:hAnsiTheme="majorHAnsi"/>
          <w:color w:val="auto"/>
          <w:sz w:val="22"/>
          <w:lang w:val="fr-FR"/>
        </w:rPr>
        <w:t xml:space="preserve">ent les résultats suivants :  </w:t>
      </w:r>
    </w:p>
    <w:p w:rsidR="00C86FA0" w:rsidRPr="00BA2B87" w:rsidRDefault="00554658"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 </w:t>
      </w:r>
    </w:p>
    <w:tbl>
      <w:tblPr>
        <w:tblStyle w:val="TableGrid0"/>
        <w:tblW w:w="0" w:type="auto"/>
        <w:tblInd w:w="24" w:type="dxa"/>
        <w:tblLook w:val="04A0" w:firstRow="1" w:lastRow="0" w:firstColumn="1" w:lastColumn="0" w:noHBand="0" w:noVBand="1"/>
      </w:tblPr>
      <w:tblGrid>
        <w:gridCol w:w="2523"/>
        <w:gridCol w:w="3967"/>
        <w:gridCol w:w="3246"/>
      </w:tblGrid>
      <w:tr w:rsidR="00C86FA0" w:rsidRPr="00BA2B87" w:rsidTr="00C86FA0">
        <w:tc>
          <w:tcPr>
            <w:tcW w:w="2523" w:type="dxa"/>
            <w:vMerge w:val="restart"/>
          </w:tcPr>
          <w:p w:rsidR="00C86FA0" w:rsidRPr="00BA2B87" w:rsidRDefault="00792FF3" w:rsidP="00BA2B87">
            <w:pPr>
              <w:spacing w:line="240" w:lineRule="auto"/>
              <w:ind w:left="0" w:right="-11" w:firstLine="0"/>
              <w:rPr>
                <w:rFonts w:asciiTheme="majorHAnsi" w:hAnsiTheme="majorHAnsi"/>
                <w:color w:val="auto"/>
                <w:lang w:val="fr-FR"/>
              </w:rPr>
            </w:pPr>
            <w:r w:rsidRPr="00BA2B87">
              <w:rPr>
                <w:rFonts w:asciiTheme="majorHAnsi" w:hAnsiTheme="majorHAnsi"/>
                <w:color w:val="auto"/>
                <w:w w:val="110"/>
                <w:lang w:val="fr-FR"/>
              </w:rPr>
              <w:t>I</w:t>
            </w:r>
            <w:r w:rsidR="00C86FA0" w:rsidRPr="00BA2B87">
              <w:rPr>
                <w:rFonts w:asciiTheme="majorHAnsi" w:hAnsiTheme="majorHAnsi"/>
                <w:color w:val="auto"/>
                <w:w w:val="110"/>
                <w:lang w:val="fr-FR"/>
              </w:rPr>
              <w:t>mpact</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de</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la</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crise</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en</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termes</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d'accès</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aux</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vivres</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et  moyens</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de</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subsistance</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pour</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la</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population</w:t>
            </w:r>
            <w:r w:rsidR="00C86FA0" w:rsidRPr="00BA2B87">
              <w:rPr>
                <w:rFonts w:asciiTheme="majorHAnsi" w:hAnsiTheme="majorHAnsi"/>
                <w:color w:val="auto"/>
                <w:spacing w:val="5"/>
                <w:w w:val="110"/>
                <w:lang w:val="fr-FR"/>
              </w:rPr>
              <w:t xml:space="preserve"> </w:t>
            </w:r>
            <w:r w:rsidR="00C86FA0" w:rsidRPr="00BA2B87">
              <w:rPr>
                <w:rFonts w:asciiTheme="majorHAnsi" w:hAnsiTheme="majorHAnsi"/>
                <w:color w:val="auto"/>
                <w:w w:val="110"/>
                <w:lang w:val="fr-FR"/>
              </w:rPr>
              <w:t xml:space="preserve">affectée </w:t>
            </w:r>
          </w:p>
        </w:tc>
        <w:tc>
          <w:tcPr>
            <w:tcW w:w="3967" w:type="dxa"/>
          </w:tcPr>
          <w:p w:rsidR="00C86FA0" w:rsidRPr="00BA2B87" w:rsidRDefault="00C86FA0"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Graphique 4</w:t>
            </w:r>
          </w:p>
        </w:tc>
        <w:tc>
          <w:tcPr>
            <w:tcW w:w="3246" w:type="dxa"/>
          </w:tcPr>
          <w:p w:rsidR="00C86FA0" w:rsidRPr="00BA2B87" w:rsidRDefault="00C86FA0"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Commentaire</w:t>
            </w:r>
          </w:p>
        </w:tc>
      </w:tr>
      <w:tr w:rsidR="00C86FA0" w:rsidRPr="009650BD" w:rsidTr="00C86FA0">
        <w:trPr>
          <w:trHeight w:val="1929"/>
        </w:trPr>
        <w:tc>
          <w:tcPr>
            <w:tcW w:w="2523" w:type="dxa"/>
            <w:vMerge/>
          </w:tcPr>
          <w:p w:rsidR="00C86FA0" w:rsidRPr="00BA2B87" w:rsidRDefault="00C86FA0" w:rsidP="00BA2B87">
            <w:pPr>
              <w:spacing w:line="240" w:lineRule="auto"/>
              <w:ind w:left="0" w:right="-11" w:firstLine="0"/>
              <w:rPr>
                <w:rFonts w:asciiTheme="majorHAnsi" w:hAnsiTheme="majorHAnsi"/>
                <w:color w:val="auto"/>
                <w:lang w:val="fr-FR"/>
              </w:rPr>
            </w:pPr>
          </w:p>
        </w:tc>
        <w:tc>
          <w:tcPr>
            <w:tcW w:w="3967" w:type="dxa"/>
          </w:tcPr>
          <w:p w:rsidR="00C86FA0" w:rsidRPr="00BA2B87" w:rsidRDefault="00C86FA0" w:rsidP="00BA2B87">
            <w:pPr>
              <w:spacing w:line="240" w:lineRule="auto"/>
              <w:ind w:left="0" w:right="-11" w:firstLine="0"/>
              <w:rPr>
                <w:rFonts w:asciiTheme="majorHAnsi" w:hAnsiTheme="majorHAnsi"/>
                <w:color w:val="auto"/>
                <w:lang w:val="fr-FR"/>
              </w:rPr>
            </w:pPr>
            <w:r w:rsidRPr="00BA2B87">
              <w:rPr>
                <w:rFonts w:asciiTheme="majorHAnsi" w:hAnsiTheme="majorHAnsi"/>
                <w:noProof/>
                <w:lang w:val="fr-FR" w:eastAsia="fr-FR"/>
              </w:rPr>
              <w:drawing>
                <wp:anchor distT="0" distB="0" distL="114300" distR="114300" simplePos="0" relativeHeight="251681792" behindDoc="0" locked="0" layoutInCell="1" allowOverlap="1">
                  <wp:simplePos x="0" y="0"/>
                  <wp:positionH relativeFrom="column">
                    <wp:posOffset>-49303</wp:posOffset>
                  </wp:positionH>
                  <wp:positionV relativeFrom="paragraph">
                    <wp:posOffset>20273</wp:posOffset>
                  </wp:positionV>
                  <wp:extent cx="2504365" cy="2176818"/>
                  <wp:effectExtent l="0" t="0" r="0" b="0"/>
                  <wp:wrapNone/>
                  <wp:docPr id="2444" name="Picture 2444"/>
                  <wp:cNvGraphicFramePr/>
                  <a:graphic xmlns:a="http://schemas.openxmlformats.org/drawingml/2006/main">
                    <a:graphicData uri="http://schemas.openxmlformats.org/drawingml/2006/picture">
                      <pic:pic xmlns:pic="http://schemas.openxmlformats.org/drawingml/2006/picture">
                        <pic:nvPicPr>
                          <pic:cNvPr id="2444" name="Picture 2444"/>
                          <pic:cNvPicPr/>
                        </pic:nvPicPr>
                        <pic:blipFill>
                          <a:blip r:embed="rId11" cstate="print">
                            <a:biLevel thresh="50000"/>
                            <a:extLst>
                              <a:ext uri="{BEBA8EAE-BF5A-486C-A8C5-ECC9F3942E4B}">
                                <a14:imgProps xmlns:a14="http://schemas.microsoft.com/office/drawing/2010/main">
                                  <a14:imgLayer r:embed="rId12">
                                    <a14:imgEffect>
                                      <a14:saturation sat="66000"/>
                                    </a14:imgEffect>
                                  </a14:imgLayer>
                                </a14:imgProps>
                              </a:ext>
                            </a:extLst>
                          </a:blip>
                          <a:stretch>
                            <a:fillRect/>
                          </a:stretch>
                        </pic:blipFill>
                        <pic:spPr>
                          <a:xfrm>
                            <a:off x="0" y="0"/>
                            <a:ext cx="2564604" cy="2229179"/>
                          </a:xfrm>
                          <a:prstGeom prst="rect">
                            <a:avLst/>
                          </a:prstGeom>
                        </pic:spPr>
                      </pic:pic>
                    </a:graphicData>
                  </a:graphic>
                </wp:anchor>
              </w:drawing>
            </w:r>
          </w:p>
        </w:tc>
        <w:tc>
          <w:tcPr>
            <w:tcW w:w="3246" w:type="dxa"/>
          </w:tcPr>
          <w:p w:rsidR="00C86FA0" w:rsidRPr="00BA2B87" w:rsidRDefault="00792FF3" w:rsidP="00BA2B87">
            <w:pPr>
              <w:spacing w:line="240" w:lineRule="auto"/>
              <w:ind w:left="0" w:right="0" w:firstLine="0"/>
              <w:rPr>
                <w:rFonts w:asciiTheme="majorHAnsi" w:hAnsiTheme="majorHAnsi"/>
                <w:color w:val="auto"/>
                <w:spacing w:val="5"/>
                <w:w w:val="110"/>
                <w:lang w:val="fr-FR"/>
              </w:rPr>
            </w:pPr>
            <w:r w:rsidRPr="00BA2B87">
              <w:rPr>
                <w:rFonts w:asciiTheme="majorHAnsi" w:hAnsiTheme="majorHAnsi"/>
                <w:color w:val="auto"/>
                <w:lang w:val="fr-FR"/>
              </w:rPr>
              <w:t>De ce graphique, 100% des participants réunis en FG révélé l’</w:t>
            </w:r>
            <w:r w:rsidRPr="00BA2B87">
              <w:rPr>
                <w:rFonts w:asciiTheme="majorHAnsi" w:hAnsiTheme="majorHAnsi"/>
                <w:color w:val="auto"/>
                <w:w w:val="110"/>
                <w:lang w:val="fr-FR"/>
              </w:rPr>
              <w:t>impact</w:t>
            </w:r>
            <w:r w:rsidRPr="00BA2B87">
              <w:rPr>
                <w:rFonts w:asciiTheme="majorHAnsi" w:hAnsiTheme="majorHAnsi"/>
                <w:color w:val="auto"/>
                <w:spacing w:val="5"/>
                <w:w w:val="110"/>
                <w:lang w:val="fr-FR"/>
              </w:rPr>
              <w:t xml:space="preserve"> suivant </w:t>
            </w:r>
            <w:r w:rsidRPr="00BA2B87">
              <w:rPr>
                <w:rFonts w:asciiTheme="majorHAnsi" w:hAnsiTheme="majorHAnsi"/>
                <w:color w:val="auto"/>
                <w:w w:val="110"/>
                <w:lang w:val="fr-FR"/>
              </w:rPr>
              <w:t>de</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la</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crise</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en</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termes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d'accès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aux</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vivres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et  moyens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de</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subsistance </w:t>
            </w:r>
            <w:r w:rsidRPr="00BA2B87">
              <w:rPr>
                <w:rFonts w:asciiTheme="majorHAnsi" w:hAnsiTheme="majorHAnsi"/>
                <w:color w:val="auto"/>
                <w:spacing w:val="5"/>
                <w:w w:val="110"/>
                <w:lang w:val="fr-FR"/>
              </w:rPr>
              <w:t xml:space="preserve">:  </w:t>
            </w:r>
          </w:p>
          <w:p w:rsidR="00792FF3" w:rsidRPr="00BA2B87" w:rsidRDefault="00792FF3" w:rsidP="00BA2B87">
            <w:pPr>
              <w:spacing w:line="240" w:lineRule="auto"/>
              <w:ind w:right="0"/>
              <w:rPr>
                <w:rFonts w:asciiTheme="majorHAnsi" w:hAnsiTheme="majorHAnsi"/>
                <w:color w:val="auto"/>
                <w:lang w:val="fr-FR"/>
              </w:rPr>
            </w:pPr>
            <w:r w:rsidRPr="00BA2B87">
              <w:rPr>
                <w:rFonts w:asciiTheme="majorHAnsi" w:hAnsiTheme="majorHAnsi"/>
                <w:color w:val="auto"/>
                <w:lang w:val="fr-FR"/>
              </w:rPr>
              <w:t xml:space="preserve">problème de sécurité pour accéder au champ/ pâturages/ pêche, manque de vivre sur les marchés locaux, </w:t>
            </w:r>
            <w:r w:rsidRPr="00BA2B87">
              <w:rPr>
                <w:rFonts w:asciiTheme="majorHAnsi" w:hAnsiTheme="majorHAnsi"/>
                <w:color w:val="2C2E38"/>
                <w:w w:val="113"/>
                <w:lang w:val="fr-FR"/>
              </w:rPr>
              <w:t>perte</w:t>
            </w:r>
            <w:r w:rsidRPr="00BA2B87">
              <w:rPr>
                <w:rFonts w:asciiTheme="majorHAnsi" w:hAnsiTheme="majorHAnsi"/>
                <w:color w:val="2C2E38"/>
                <w:spacing w:val="4"/>
                <w:w w:val="113"/>
                <w:lang w:val="fr-FR"/>
              </w:rPr>
              <w:t xml:space="preserve"> </w:t>
            </w:r>
            <w:r w:rsidRPr="00BA2B87">
              <w:rPr>
                <w:rFonts w:asciiTheme="majorHAnsi" w:hAnsiTheme="majorHAnsi"/>
                <w:color w:val="2C2E38"/>
                <w:w w:val="113"/>
                <w:lang w:val="fr-FR"/>
              </w:rPr>
              <w:t>des</w:t>
            </w:r>
            <w:r w:rsidRPr="00BA2B87">
              <w:rPr>
                <w:rFonts w:asciiTheme="majorHAnsi" w:hAnsiTheme="majorHAnsi"/>
                <w:color w:val="2C2E38"/>
                <w:spacing w:val="4"/>
                <w:w w:val="113"/>
                <w:lang w:val="fr-FR"/>
              </w:rPr>
              <w:t xml:space="preserve"> </w:t>
            </w:r>
            <w:r w:rsidRPr="00BA2B87">
              <w:rPr>
                <w:rFonts w:asciiTheme="majorHAnsi" w:hAnsiTheme="majorHAnsi"/>
                <w:color w:val="2C2E38"/>
                <w:w w:val="113"/>
                <w:lang w:val="fr-FR"/>
              </w:rPr>
              <w:t>stocks</w:t>
            </w:r>
            <w:r w:rsidRPr="00BA2B87">
              <w:rPr>
                <w:rFonts w:asciiTheme="majorHAnsi" w:hAnsiTheme="majorHAnsi"/>
                <w:color w:val="2C2E38"/>
                <w:spacing w:val="4"/>
                <w:w w:val="113"/>
                <w:lang w:val="fr-FR"/>
              </w:rPr>
              <w:t xml:space="preserve"> </w:t>
            </w:r>
            <w:r w:rsidRPr="00BA2B87">
              <w:rPr>
                <w:rFonts w:asciiTheme="majorHAnsi" w:hAnsiTheme="majorHAnsi"/>
                <w:color w:val="2C2E38"/>
                <w:w w:val="113"/>
                <w:lang w:val="fr-FR"/>
              </w:rPr>
              <w:t>et</w:t>
            </w:r>
            <w:r w:rsidRPr="00BA2B87">
              <w:rPr>
                <w:rFonts w:asciiTheme="majorHAnsi" w:hAnsiTheme="majorHAnsi"/>
                <w:color w:val="2C2E38"/>
                <w:spacing w:val="4"/>
                <w:w w:val="113"/>
                <w:lang w:val="fr-FR"/>
              </w:rPr>
              <w:t xml:space="preserve"> </w:t>
            </w:r>
            <w:r w:rsidRPr="00BA2B87">
              <w:rPr>
                <w:rFonts w:asciiTheme="majorHAnsi" w:hAnsiTheme="majorHAnsi"/>
                <w:color w:val="2C2E38"/>
                <w:w w:val="113"/>
                <w:lang w:val="fr-FR"/>
              </w:rPr>
              <w:t>des</w:t>
            </w:r>
            <w:r w:rsidRPr="00BA2B87">
              <w:rPr>
                <w:rFonts w:asciiTheme="majorHAnsi" w:hAnsiTheme="majorHAnsi"/>
                <w:color w:val="2C2E38"/>
                <w:spacing w:val="4"/>
                <w:w w:val="113"/>
                <w:lang w:val="fr-FR"/>
              </w:rPr>
              <w:t xml:space="preserve"> </w:t>
            </w:r>
            <w:r w:rsidRPr="00BA2B87">
              <w:rPr>
                <w:rFonts w:asciiTheme="majorHAnsi" w:hAnsiTheme="majorHAnsi"/>
                <w:color w:val="2C2E38"/>
                <w:w w:val="113"/>
                <w:lang w:val="fr-FR"/>
              </w:rPr>
              <w:t xml:space="preserve">semences, </w:t>
            </w:r>
            <w:r w:rsidR="005B6ED1" w:rsidRPr="00BA2B87">
              <w:rPr>
                <w:rFonts w:asciiTheme="majorHAnsi" w:hAnsiTheme="majorHAnsi"/>
                <w:color w:val="2C2E38"/>
                <w:w w:val="109"/>
                <w:lang w:val="fr-FR"/>
              </w:rPr>
              <w:t>p</w:t>
            </w:r>
            <w:r w:rsidRPr="00BA2B87">
              <w:rPr>
                <w:rFonts w:asciiTheme="majorHAnsi" w:hAnsiTheme="majorHAnsi"/>
                <w:color w:val="2C2E38"/>
                <w:w w:val="109"/>
                <w:lang w:val="fr-FR"/>
              </w:rPr>
              <w:t>erte</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des</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outils</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moyens</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de</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 xml:space="preserve">production, </w:t>
            </w:r>
            <w:r w:rsidR="005B6ED1" w:rsidRPr="00BA2B87">
              <w:rPr>
                <w:rFonts w:asciiTheme="majorHAnsi" w:hAnsiTheme="majorHAnsi"/>
                <w:color w:val="2C2E38"/>
                <w:w w:val="111"/>
                <w:lang w:val="fr-FR"/>
              </w:rPr>
              <w:t>p</w:t>
            </w:r>
            <w:r w:rsidRPr="00BA2B87">
              <w:rPr>
                <w:rFonts w:asciiTheme="majorHAnsi" w:hAnsiTheme="majorHAnsi"/>
                <w:color w:val="2C2E38"/>
                <w:w w:val="111"/>
                <w:lang w:val="fr-FR"/>
              </w:rPr>
              <w:t>roblèmes</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de</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sécurité</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limitant</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l'accès</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aux</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marchés</w:t>
            </w:r>
            <w:r w:rsidR="005B6ED1" w:rsidRPr="00BA2B87">
              <w:rPr>
                <w:rFonts w:asciiTheme="majorHAnsi" w:hAnsiTheme="majorHAnsi"/>
                <w:color w:val="2C2E38"/>
                <w:w w:val="111"/>
                <w:lang w:val="fr-FR"/>
              </w:rPr>
              <w:t xml:space="preserve"> et </w:t>
            </w:r>
            <w:r w:rsidR="005B6ED1" w:rsidRPr="00BA2B87">
              <w:rPr>
                <w:rFonts w:asciiTheme="majorHAnsi" w:hAnsiTheme="majorHAnsi"/>
                <w:color w:val="2C2E38"/>
                <w:w w:val="110"/>
                <w:lang w:val="fr-FR"/>
              </w:rPr>
              <w:t>fermeture</w:t>
            </w:r>
            <w:r w:rsidR="005B6ED1" w:rsidRPr="00BA2B87">
              <w:rPr>
                <w:rFonts w:asciiTheme="majorHAnsi" w:hAnsiTheme="majorHAnsi"/>
                <w:color w:val="2C2E38"/>
                <w:spacing w:val="4"/>
                <w:w w:val="110"/>
                <w:lang w:val="fr-FR"/>
              </w:rPr>
              <w:t xml:space="preserve"> </w:t>
            </w:r>
            <w:r w:rsidR="005B6ED1" w:rsidRPr="00BA2B87">
              <w:rPr>
                <w:rFonts w:asciiTheme="majorHAnsi" w:hAnsiTheme="majorHAnsi"/>
                <w:color w:val="2C2E38"/>
                <w:w w:val="110"/>
                <w:lang w:val="fr-FR"/>
              </w:rPr>
              <w:t>des</w:t>
            </w:r>
            <w:r w:rsidR="005B6ED1" w:rsidRPr="00BA2B87">
              <w:rPr>
                <w:rFonts w:asciiTheme="majorHAnsi" w:hAnsiTheme="majorHAnsi"/>
                <w:color w:val="2C2E38"/>
                <w:spacing w:val="4"/>
                <w:w w:val="110"/>
                <w:lang w:val="fr-FR"/>
              </w:rPr>
              <w:t xml:space="preserve"> </w:t>
            </w:r>
            <w:r w:rsidR="005B6ED1" w:rsidRPr="00BA2B87">
              <w:rPr>
                <w:rFonts w:asciiTheme="majorHAnsi" w:hAnsiTheme="majorHAnsi"/>
                <w:color w:val="2C2E38"/>
                <w:w w:val="110"/>
                <w:lang w:val="fr-FR"/>
              </w:rPr>
              <w:t xml:space="preserve">marchés.  </w:t>
            </w:r>
          </w:p>
        </w:tc>
      </w:tr>
    </w:tbl>
    <w:p w:rsidR="001A0316" w:rsidRPr="00BA2B87" w:rsidRDefault="001A0316" w:rsidP="00BA2B87">
      <w:pPr>
        <w:spacing w:line="240" w:lineRule="auto"/>
        <w:ind w:right="-11"/>
        <w:rPr>
          <w:rFonts w:asciiTheme="majorHAnsi" w:hAnsiTheme="majorHAnsi"/>
          <w:color w:val="auto"/>
          <w:sz w:val="22"/>
          <w:lang w:val="fr-FR"/>
        </w:rPr>
      </w:pPr>
    </w:p>
    <w:p w:rsidR="00C116F5" w:rsidRPr="00BA2B87" w:rsidRDefault="00CC7C21" w:rsidP="00BA2B87">
      <w:pPr>
        <w:spacing w:line="240" w:lineRule="auto"/>
        <w:ind w:right="-11"/>
        <w:rPr>
          <w:rFonts w:asciiTheme="majorHAnsi" w:hAnsiTheme="majorHAnsi" w:cs="Times New Roman"/>
          <w:color w:val="auto"/>
          <w:sz w:val="22"/>
          <w:lang w:val="fr-FR"/>
        </w:rPr>
      </w:pPr>
      <w:r w:rsidRPr="00BA2B87">
        <w:rPr>
          <w:rFonts w:asciiTheme="majorHAnsi" w:hAnsiTheme="majorHAnsi"/>
          <w:color w:val="auto"/>
          <w:sz w:val="22"/>
          <w:lang w:val="fr-FR"/>
        </w:rPr>
        <w:t xml:space="preserve"> </w:t>
      </w:r>
      <w:r w:rsidR="00C116F5" w:rsidRPr="00BA2B87">
        <w:rPr>
          <w:rFonts w:asciiTheme="majorHAnsi" w:hAnsiTheme="majorHAnsi" w:cs="Times New Roman"/>
          <w:color w:val="auto"/>
          <w:sz w:val="22"/>
          <w:lang w:val="fr-FR"/>
        </w:rPr>
        <w:t xml:space="preserve">Les populations déplacés et familles d’accueil  sont coupées de leur principal moyen d’existence, l’agriculture, et comptent essentiellement sur le travail journalier et la mendicité  pour obtenir des revenus et ainsi acheter leur nourriture au marché. Les denrées alimentaires consommées actuellement c’est </w:t>
      </w:r>
      <w:r w:rsidR="00E40F3D" w:rsidRPr="00BA2B87">
        <w:rPr>
          <w:rFonts w:asciiTheme="majorHAnsi" w:hAnsiTheme="majorHAnsi" w:cs="Times New Roman"/>
          <w:color w:val="auto"/>
          <w:sz w:val="22"/>
          <w:lang w:val="fr-FR"/>
        </w:rPr>
        <w:t>une</w:t>
      </w:r>
      <w:r w:rsidR="00C116F5" w:rsidRPr="00BA2B87">
        <w:rPr>
          <w:rFonts w:asciiTheme="majorHAnsi" w:hAnsiTheme="majorHAnsi" w:cs="Times New Roman"/>
          <w:color w:val="auto"/>
          <w:sz w:val="22"/>
          <w:lang w:val="fr-FR"/>
        </w:rPr>
        <w:t xml:space="preserve"> case </w:t>
      </w:r>
      <w:r w:rsidR="00E40F3D" w:rsidRPr="00BA2B87">
        <w:rPr>
          <w:rFonts w:asciiTheme="majorHAnsi" w:hAnsiTheme="majorHAnsi" w:cs="Times New Roman"/>
          <w:color w:val="auto"/>
          <w:sz w:val="22"/>
          <w:lang w:val="fr-FR"/>
        </w:rPr>
        <w:t>tête</w:t>
      </w:r>
      <w:r w:rsidR="00C116F5" w:rsidRPr="00BA2B87">
        <w:rPr>
          <w:rFonts w:asciiTheme="majorHAnsi" w:hAnsiTheme="majorHAnsi" w:cs="Times New Roman"/>
          <w:color w:val="auto"/>
          <w:sz w:val="22"/>
          <w:lang w:val="fr-FR"/>
        </w:rPr>
        <w:t xml:space="preserve">. Les ménages appliquent plus des stratégies pour accéder à la nourriture. </w:t>
      </w:r>
      <w:r w:rsidR="00C86FA0" w:rsidRPr="00BA2B87">
        <w:rPr>
          <w:rFonts w:asciiTheme="majorHAnsi" w:hAnsiTheme="majorHAnsi" w:cs="Times New Roman"/>
          <w:color w:val="auto"/>
          <w:sz w:val="22"/>
          <w:lang w:val="fr-FR"/>
        </w:rPr>
        <w:t xml:space="preserve"> </w:t>
      </w:r>
    </w:p>
    <w:p w:rsidR="00DA34BA" w:rsidRPr="00BA2B87" w:rsidRDefault="005B6ED1" w:rsidP="00BA2B87">
      <w:pPr>
        <w:autoSpaceDE w:val="0"/>
        <w:autoSpaceDN w:val="0"/>
        <w:adjustRightInd w:val="0"/>
        <w:spacing w:after="0" w:line="240" w:lineRule="auto"/>
        <w:ind w:right="-11"/>
        <w:rPr>
          <w:rFonts w:asciiTheme="majorHAnsi" w:hAnsiTheme="majorHAnsi" w:cs="Times New Roman"/>
          <w:color w:val="auto"/>
          <w:sz w:val="22"/>
          <w:lang w:val="fr-FR"/>
        </w:rPr>
      </w:pPr>
      <w:r w:rsidRPr="00BA2B87">
        <w:rPr>
          <w:rFonts w:asciiTheme="majorHAnsi" w:hAnsiTheme="majorHAnsi" w:cs="Times New Roman"/>
          <w:color w:val="auto"/>
          <w:sz w:val="22"/>
          <w:lang w:val="fr-FR"/>
        </w:rPr>
        <w:t xml:space="preserve"> </w:t>
      </w:r>
    </w:p>
    <w:tbl>
      <w:tblPr>
        <w:tblStyle w:val="TableGrid0"/>
        <w:tblW w:w="0" w:type="auto"/>
        <w:tblInd w:w="24" w:type="dxa"/>
        <w:tblLook w:val="04A0" w:firstRow="1" w:lastRow="0" w:firstColumn="1" w:lastColumn="0" w:noHBand="0" w:noVBand="1"/>
      </w:tblPr>
      <w:tblGrid>
        <w:gridCol w:w="2381"/>
        <w:gridCol w:w="4109"/>
        <w:gridCol w:w="3246"/>
      </w:tblGrid>
      <w:tr w:rsidR="005B6ED1" w:rsidRPr="00BA2B87" w:rsidTr="005B6ED1">
        <w:tc>
          <w:tcPr>
            <w:tcW w:w="2381" w:type="dxa"/>
            <w:vMerge w:val="restart"/>
          </w:tcPr>
          <w:p w:rsidR="005B6ED1" w:rsidRPr="00BA2B87" w:rsidRDefault="006B1510" w:rsidP="00BA2B87">
            <w:pPr>
              <w:autoSpaceDE w:val="0"/>
              <w:autoSpaceDN w:val="0"/>
              <w:adjustRightInd w:val="0"/>
              <w:spacing w:after="0" w:line="240" w:lineRule="auto"/>
              <w:ind w:left="0" w:right="-11" w:firstLine="0"/>
              <w:rPr>
                <w:rFonts w:asciiTheme="majorHAnsi" w:hAnsiTheme="majorHAnsi" w:cs="Times New Roman"/>
                <w:color w:val="auto"/>
                <w:lang w:val="fr-FR"/>
              </w:rPr>
            </w:pPr>
            <w:r w:rsidRPr="00BA2B87">
              <w:rPr>
                <w:rFonts w:asciiTheme="majorHAnsi" w:hAnsiTheme="majorHAnsi"/>
                <w:color w:val="auto"/>
                <w:w w:val="111"/>
                <w:lang w:val="fr-FR"/>
              </w:rPr>
              <w:t xml:space="preserve">Les </w:t>
            </w:r>
            <w:r w:rsidR="005B6ED1" w:rsidRPr="00BA2B87">
              <w:rPr>
                <w:rFonts w:asciiTheme="majorHAnsi" w:hAnsiTheme="majorHAnsi"/>
                <w:color w:val="auto"/>
                <w:w w:val="111"/>
                <w:lang w:val="fr-FR"/>
              </w:rPr>
              <w:t>stratégies</w:t>
            </w:r>
            <w:r w:rsidR="005B6ED1" w:rsidRPr="00BA2B87">
              <w:rPr>
                <w:rFonts w:asciiTheme="majorHAnsi" w:hAnsiTheme="majorHAnsi"/>
                <w:color w:val="auto"/>
                <w:spacing w:val="5"/>
                <w:w w:val="111"/>
                <w:lang w:val="fr-FR"/>
              </w:rPr>
              <w:t xml:space="preserve"> </w:t>
            </w:r>
            <w:r w:rsidR="005B6ED1" w:rsidRPr="00BA2B87">
              <w:rPr>
                <w:rFonts w:asciiTheme="majorHAnsi" w:hAnsiTheme="majorHAnsi"/>
                <w:color w:val="auto"/>
                <w:w w:val="111"/>
                <w:lang w:val="fr-FR"/>
              </w:rPr>
              <w:t>utilisées</w:t>
            </w:r>
            <w:r w:rsidR="005B6ED1" w:rsidRPr="00BA2B87">
              <w:rPr>
                <w:rFonts w:asciiTheme="majorHAnsi" w:hAnsiTheme="majorHAnsi"/>
                <w:color w:val="auto"/>
                <w:spacing w:val="5"/>
                <w:w w:val="111"/>
                <w:lang w:val="fr-FR"/>
              </w:rPr>
              <w:t xml:space="preserve"> </w:t>
            </w:r>
            <w:r w:rsidR="005B6ED1" w:rsidRPr="00BA2B87">
              <w:rPr>
                <w:rFonts w:asciiTheme="majorHAnsi" w:hAnsiTheme="majorHAnsi"/>
                <w:color w:val="auto"/>
                <w:w w:val="111"/>
                <w:lang w:val="fr-FR"/>
              </w:rPr>
              <w:t>par</w:t>
            </w:r>
            <w:r w:rsidR="005B6ED1" w:rsidRPr="00BA2B87">
              <w:rPr>
                <w:rFonts w:asciiTheme="majorHAnsi" w:hAnsiTheme="majorHAnsi"/>
                <w:color w:val="auto"/>
                <w:spacing w:val="5"/>
                <w:w w:val="111"/>
                <w:lang w:val="fr-FR"/>
              </w:rPr>
              <w:t xml:space="preserve"> </w:t>
            </w:r>
            <w:r w:rsidR="005B6ED1" w:rsidRPr="00BA2B87">
              <w:rPr>
                <w:rFonts w:asciiTheme="majorHAnsi" w:hAnsiTheme="majorHAnsi"/>
                <w:color w:val="auto"/>
                <w:w w:val="111"/>
                <w:lang w:val="fr-FR"/>
              </w:rPr>
              <w:t>les</w:t>
            </w:r>
            <w:r w:rsidR="005B6ED1" w:rsidRPr="00BA2B87">
              <w:rPr>
                <w:rFonts w:asciiTheme="majorHAnsi" w:hAnsiTheme="majorHAnsi"/>
                <w:color w:val="auto"/>
                <w:spacing w:val="5"/>
                <w:w w:val="111"/>
                <w:lang w:val="fr-FR"/>
              </w:rPr>
              <w:t xml:space="preserve"> </w:t>
            </w:r>
            <w:r w:rsidR="005B6ED1" w:rsidRPr="00BA2B87">
              <w:rPr>
                <w:rFonts w:asciiTheme="majorHAnsi" w:hAnsiTheme="majorHAnsi"/>
                <w:color w:val="auto"/>
                <w:w w:val="111"/>
                <w:lang w:val="fr-FR"/>
              </w:rPr>
              <w:t>populations</w:t>
            </w:r>
            <w:r w:rsidR="005B6ED1" w:rsidRPr="00BA2B87">
              <w:rPr>
                <w:rFonts w:asciiTheme="majorHAnsi" w:hAnsiTheme="majorHAnsi"/>
                <w:color w:val="auto"/>
                <w:spacing w:val="5"/>
                <w:w w:val="111"/>
                <w:lang w:val="fr-FR"/>
              </w:rPr>
              <w:t xml:space="preserve"> </w:t>
            </w:r>
            <w:r w:rsidR="005B6ED1" w:rsidRPr="00BA2B87">
              <w:rPr>
                <w:rFonts w:asciiTheme="majorHAnsi" w:hAnsiTheme="majorHAnsi"/>
                <w:color w:val="auto"/>
                <w:w w:val="111"/>
                <w:lang w:val="fr-FR"/>
              </w:rPr>
              <w:t xml:space="preserve">affectées </w:t>
            </w:r>
            <w:r w:rsidR="005B6ED1" w:rsidRPr="00BA2B87">
              <w:rPr>
                <w:rFonts w:asciiTheme="majorHAnsi" w:hAnsiTheme="majorHAnsi"/>
                <w:color w:val="auto"/>
                <w:w w:val="109"/>
                <w:lang w:val="fr-FR"/>
              </w:rPr>
              <w:t>pour</w:t>
            </w:r>
            <w:r w:rsidR="005B6ED1" w:rsidRPr="00BA2B87">
              <w:rPr>
                <w:rFonts w:asciiTheme="majorHAnsi" w:hAnsiTheme="majorHAnsi"/>
                <w:color w:val="auto"/>
                <w:spacing w:val="5"/>
                <w:w w:val="109"/>
                <w:lang w:val="fr-FR"/>
              </w:rPr>
              <w:t xml:space="preserve"> </w:t>
            </w:r>
            <w:r w:rsidR="005B6ED1" w:rsidRPr="00BA2B87">
              <w:rPr>
                <w:rFonts w:asciiTheme="majorHAnsi" w:hAnsiTheme="majorHAnsi"/>
                <w:color w:val="auto"/>
                <w:w w:val="109"/>
                <w:lang w:val="fr-FR"/>
              </w:rPr>
              <w:t>faire</w:t>
            </w:r>
            <w:r w:rsidR="005B6ED1" w:rsidRPr="00BA2B87">
              <w:rPr>
                <w:rFonts w:asciiTheme="majorHAnsi" w:hAnsiTheme="majorHAnsi"/>
                <w:color w:val="auto"/>
                <w:spacing w:val="5"/>
                <w:w w:val="109"/>
                <w:lang w:val="fr-FR"/>
              </w:rPr>
              <w:t xml:space="preserve"> </w:t>
            </w:r>
            <w:r w:rsidR="005B6ED1" w:rsidRPr="00BA2B87">
              <w:rPr>
                <w:rFonts w:asciiTheme="majorHAnsi" w:hAnsiTheme="majorHAnsi"/>
                <w:color w:val="auto"/>
                <w:w w:val="109"/>
                <w:lang w:val="fr-FR"/>
              </w:rPr>
              <w:t>face</w:t>
            </w:r>
            <w:r w:rsidR="005B6ED1" w:rsidRPr="00BA2B87">
              <w:rPr>
                <w:rFonts w:asciiTheme="majorHAnsi" w:hAnsiTheme="majorHAnsi"/>
                <w:color w:val="auto"/>
                <w:spacing w:val="5"/>
                <w:w w:val="109"/>
                <w:lang w:val="fr-FR"/>
              </w:rPr>
              <w:t xml:space="preserve"> </w:t>
            </w:r>
            <w:r w:rsidR="005B6ED1" w:rsidRPr="00BA2B87">
              <w:rPr>
                <w:rFonts w:asciiTheme="majorHAnsi" w:hAnsiTheme="majorHAnsi"/>
                <w:color w:val="auto"/>
                <w:w w:val="109"/>
                <w:lang w:val="fr-FR"/>
              </w:rPr>
              <w:t>à</w:t>
            </w:r>
            <w:r w:rsidR="005B6ED1" w:rsidRPr="00BA2B87">
              <w:rPr>
                <w:rFonts w:asciiTheme="majorHAnsi" w:hAnsiTheme="majorHAnsi"/>
                <w:color w:val="auto"/>
                <w:spacing w:val="5"/>
                <w:w w:val="109"/>
                <w:lang w:val="fr-FR"/>
              </w:rPr>
              <w:t xml:space="preserve"> </w:t>
            </w:r>
            <w:r w:rsidR="005B6ED1" w:rsidRPr="00BA2B87">
              <w:rPr>
                <w:rFonts w:asciiTheme="majorHAnsi" w:hAnsiTheme="majorHAnsi"/>
                <w:color w:val="auto"/>
                <w:w w:val="109"/>
                <w:lang w:val="fr-FR"/>
              </w:rPr>
              <w:t>la</w:t>
            </w:r>
            <w:r w:rsidR="005B6ED1" w:rsidRPr="00BA2B87">
              <w:rPr>
                <w:rFonts w:asciiTheme="majorHAnsi" w:hAnsiTheme="majorHAnsi"/>
                <w:color w:val="auto"/>
                <w:spacing w:val="5"/>
                <w:w w:val="109"/>
                <w:lang w:val="fr-FR"/>
              </w:rPr>
              <w:t xml:space="preserve"> </w:t>
            </w:r>
            <w:r w:rsidR="005B6ED1" w:rsidRPr="00BA2B87">
              <w:rPr>
                <w:rFonts w:asciiTheme="majorHAnsi" w:hAnsiTheme="majorHAnsi"/>
                <w:color w:val="auto"/>
                <w:w w:val="109"/>
                <w:lang w:val="fr-FR"/>
              </w:rPr>
              <w:t>pénurie</w:t>
            </w:r>
            <w:r w:rsidR="005B6ED1" w:rsidRPr="00BA2B87">
              <w:rPr>
                <w:rFonts w:asciiTheme="majorHAnsi" w:hAnsiTheme="majorHAnsi"/>
                <w:color w:val="auto"/>
                <w:spacing w:val="5"/>
                <w:w w:val="109"/>
                <w:lang w:val="fr-FR"/>
              </w:rPr>
              <w:t xml:space="preserve"> </w:t>
            </w:r>
            <w:r w:rsidR="005B6ED1" w:rsidRPr="00BA2B87">
              <w:rPr>
                <w:rFonts w:asciiTheme="majorHAnsi" w:hAnsiTheme="majorHAnsi"/>
                <w:color w:val="auto"/>
                <w:w w:val="109"/>
                <w:lang w:val="fr-FR"/>
              </w:rPr>
              <w:t>en</w:t>
            </w:r>
            <w:r w:rsidR="005B6ED1" w:rsidRPr="00BA2B87">
              <w:rPr>
                <w:rFonts w:asciiTheme="majorHAnsi" w:hAnsiTheme="majorHAnsi"/>
                <w:color w:val="auto"/>
                <w:spacing w:val="5"/>
                <w:w w:val="109"/>
                <w:lang w:val="fr-FR"/>
              </w:rPr>
              <w:t xml:space="preserve"> </w:t>
            </w:r>
            <w:r w:rsidR="005B6ED1" w:rsidRPr="00BA2B87">
              <w:rPr>
                <w:rFonts w:asciiTheme="majorHAnsi" w:hAnsiTheme="majorHAnsi"/>
                <w:color w:val="auto"/>
                <w:w w:val="109"/>
                <w:lang w:val="fr-FR"/>
              </w:rPr>
              <w:t>vivres</w:t>
            </w:r>
            <w:r w:rsidRPr="00BA2B87">
              <w:rPr>
                <w:rFonts w:asciiTheme="majorHAnsi" w:hAnsiTheme="majorHAnsi"/>
                <w:color w:val="auto"/>
                <w:w w:val="109"/>
                <w:lang w:val="fr-FR"/>
              </w:rPr>
              <w:t xml:space="preserve">  </w:t>
            </w:r>
            <w:r w:rsidR="005B6ED1" w:rsidRPr="00BA2B87">
              <w:rPr>
                <w:rFonts w:asciiTheme="majorHAnsi" w:hAnsiTheme="majorHAnsi"/>
                <w:color w:val="auto"/>
                <w:w w:val="109"/>
                <w:lang w:val="fr-FR"/>
              </w:rPr>
              <w:t xml:space="preserve"> </w:t>
            </w:r>
          </w:p>
        </w:tc>
        <w:tc>
          <w:tcPr>
            <w:tcW w:w="4109" w:type="dxa"/>
          </w:tcPr>
          <w:p w:rsidR="005B6ED1" w:rsidRPr="00BA2B87" w:rsidRDefault="005B6ED1" w:rsidP="00BA2B87">
            <w:pPr>
              <w:autoSpaceDE w:val="0"/>
              <w:autoSpaceDN w:val="0"/>
              <w:adjustRightInd w:val="0"/>
              <w:spacing w:after="0" w:line="240" w:lineRule="auto"/>
              <w:ind w:left="0" w:right="-11" w:firstLine="0"/>
              <w:jc w:val="center"/>
              <w:rPr>
                <w:rFonts w:asciiTheme="majorHAnsi" w:hAnsiTheme="majorHAnsi" w:cs="Times New Roman"/>
                <w:b/>
                <w:i/>
                <w:color w:val="auto"/>
                <w:lang w:val="fr-FR"/>
              </w:rPr>
            </w:pPr>
            <w:r w:rsidRPr="00BA2B87">
              <w:rPr>
                <w:rFonts w:asciiTheme="majorHAnsi" w:hAnsiTheme="majorHAnsi" w:cs="Times New Roman"/>
                <w:b/>
                <w:i/>
                <w:color w:val="auto"/>
                <w:lang w:val="fr-FR"/>
              </w:rPr>
              <w:t>Graphique 5</w:t>
            </w:r>
          </w:p>
        </w:tc>
        <w:tc>
          <w:tcPr>
            <w:tcW w:w="3246" w:type="dxa"/>
          </w:tcPr>
          <w:p w:rsidR="005B6ED1" w:rsidRPr="00BA2B87" w:rsidRDefault="005B6ED1" w:rsidP="00BA2B87">
            <w:pPr>
              <w:autoSpaceDE w:val="0"/>
              <w:autoSpaceDN w:val="0"/>
              <w:adjustRightInd w:val="0"/>
              <w:spacing w:after="0" w:line="240" w:lineRule="auto"/>
              <w:ind w:left="0" w:right="-11" w:firstLine="0"/>
              <w:jc w:val="center"/>
              <w:rPr>
                <w:rFonts w:asciiTheme="majorHAnsi" w:hAnsiTheme="majorHAnsi" w:cs="Times New Roman"/>
                <w:b/>
                <w:i/>
                <w:color w:val="auto"/>
                <w:lang w:val="fr-FR"/>
              </w:rPr>
            </w:pPr>
            <w:r w:rsidRPr="00BA2B87">
              <w:rPr>
                <w:rFonts w:asciiTheme="majorHAnsi" w:hAnsiTheme="majorHAnsi" w:cs="Times New Roman"/>
                <w:b/>
                <w:i/>
                <w:color w:val="auto"/>
                <w:lang w:val="fr-FR"/>
              </w:rPr>
              <w:t>Commentaire</w:t>
            </w:r>
          </w:p>
        </w:tc>
      </w:tr>
      <w:tr w:rsidR="005B6ED1" w:rsidRPr="009650BD" w:rsidTr="005B6ED1">
        <w:trPr>
          <w:trHeight w:val="2269"/>
        </w:trPr>
        <w:tc>
          <w:tcPr>
            <w:tcW w:w="2381" w:type="dxa"/>
            <w:vMerge/>
          </w:tcPr>
          <w:p w:rsidR="005B6ED1" w:rsidRPr="00BA2B87" w:rsidRDefault="005B6ED1" w:rsidP="00BA2B87">
            <w:pPr>
              <w:autoSpaceDE w:val="0"/>
              <w:autoSpaceDN w:val="0"/>
              <w:adjustRightInd w:val="0"/>
              <w:spacing w:after="0" w:line="240" w:lineRule="auto"/>
              <w:ind w:left="0" w:right="-11" w:firstLine="0"/>
              <w:rPr>
                <w:rFonts w:asciiTheme="majorHAnsi" w:hAnsiTheme="majorHAnsi" w:cs="Times New Roman"/>
                <w:color w:val="auto"/>
                <w:lang w:val="fr-FR"/>
              </w:rPr>
            </w:pPr>
          </w:p>
        </w:tc>
        <w:tc>
          <w:tcPr>
            <w:tcW w:w="4109" w:type="dxa"/>
          </w:tcPr>
          <w:p w:rsidR="005B6ED1" w:rsidRPr="00BA2B87" w:rsidRDefault="005B6ED1" w:rsidP="00BA2B87">
            <w:pPr>
              <w:autoSpaceDE w:val="0"/>
              <w:autoSpaceDN w:val="0"/>
              <w:adjustRightInd w:val="0"/>
              <w:spacing w:after="0" w:line="240" w:lineRule="auto"/>
              <w:ind w:left="0" w:right="-11" w:firstLine="0"/>
              <w:rPr>
                <w:rFonts w:asciiTheme="majorHAnsi" w:hAnsiTheme="majorHAnsi" w:cs="Times New Roman"/>
                <w:color w:val="auto"/>
                <w:lang w:val="fr-FR"/>
              </w:rPr>
            </w:pPr>
            <w:r w:rsidRPr="00BA2B87">
              <w:rPr>
                <w:rFonts w:asciiTheme="majorHAnsi" w:hAnsiTheme="majorHAnsi"/>
                <w:noProof/>
                <w:lang w:val="fr-FR" w:eastAsia="fr-FR"/>
              </w:rPr>
              <w:drawing>
                <wp:anchor distT="0" distB="0" distL="114300" distR="114300" simplePos="0" relativeHeight="251683840" behindDoc="0" locked="0" layoutInCell="1" allowOverlap="1">
                  <wp:simplePos x="0" y="0"/>
                  <wp:positionH relativeFrom="column">
                    <wp:posOffset>-61491</wp:posOffset>
                  </wp:positionH>
                  <wp:positionV relativeFrom="paragraph">
                    <wp:posOffset>6596</wp:posOffset>
                  </wp:positionV>
                  <wp:extent cx="2558955" cy="2080895"/>
                  <wp:effectExtent l="0" t="0" r="0" b="0"/>
                  <wp:wrapNone/>
                  <wp:docPr id="2557" name="Picture 2557"/>
                  <wp:cNvGraphicFramePr/>
                  <a:graphic xmlns:a="http://schemas.openxmlformats.org/drawingml/2006/main">
                    <a:graphicData uri="http://schemas.openxmlformats.org/drawingml/2006/picture">
                      <pic:pic xmlns:pic="http://schemas.openxmlformats.org/drawingml/2006/picture">
                        <pic:nvPicPr>
                          <pic:cNvPr id="2557" name="Picture 2557"/>
                          <pic:cNvPicPr/>
                        </pic:nvPicPr>
                        <pic:blipFill>
                          <a:blip r:embed="rId13" cstate="print">
                            <a:extLst>
                              <a:ext uri="{BEBA8EAE-BF5A-486C-A8C5-ECC9F3942E4B}">
                                <a14:imgProps xmlns:a14="http://schemas.microsoft.com/office/drawing/2010/main">
                                  <a14:imgLayer r:embed="rId14">
                                    <a14:imgEffect>
                                      <a14:colorTemperature colorTemp="5900"/>
                                    </a14:imgEffect>
                                  </a14:imgLayer>
                                </a14:imgProps>
                              </a:ext>
                            </a:extLst>
                          </a:blip>
                          <a:stretch>
                            <a:fillRect/>
                          </a:stretch>
                        </pic:blipFill>
                        <pic:spPr>
                          <a:xfrm>
                            <a:off x="0" y="0"/>
                            <a:ext cx="2563563" cy="2084642"/>
                          </a:xfrm>
                          <a:prstGeom prst="rect">
                            <a:avLst/>
                          </a:prstGeom>
                        </pic:spPr>
                      </pic:pic>
                    </a:graphicData>
                  </a:graphic>
                </wp:anchor>
              </w:drawing>
            </w:r>
          </w:p>
        </w:tc>
        <w:tc>
          <w:tcPr>
            <w:tcW w:w="3246" w:type="dxa"/>
          </w:tcPr>
          <w:p w:rsidR="005B6ED1" w:rsidRPr="00BA2B87" w:rsidRDefault="005B6ED1" w:rsidP="00BA2B87">
            <w:pPr>
              <w:spacing w:line="240" w:lineRule="auto"/>
              <w:ind w:right="0"/>
              <w:rPr>
                <w:rFonts w:asciiTheme="majorHAnsi" w:hAnsiTheme="majorHAnsi" w:cs="Times New Roman"/>
                <w:color w:val="auto"/>
                <w:lang w:val="fr-FR"/>
              </w:rPr>
            </w:pPr>
            <w:r w:rsidRPr="00BA2B87">
              <w:rPr>
                <w:rFonts w:asciiTheme="majorHAnsi" w:hAnsiTheme="majorHAnsi"/>
                <w:color w:val="auto"/>
                <w:lang w:val="fr-FR"/>
              </w:rPr>
              <w:t>De ce  graphique,  100% des  populations affectée par la crise  utilisent comme stratégies :</w:t>
            </w:r>
            <w:r w:rsidR="006B1510" w:rsidRPr="00BA2B87">
              <w:rPr>
                <w:rFonts w:asciiTheme="majorHAnsi" w:hAnsiTheme="majorHAnsi"/>
                <w:color w:val="auto"/>
                <w:lang w:val="fr-FR"/>
              </w:rPr>
              <w:t> </w:t>
            </w:r>
            <w:r w:rsidR="006B1510" w:rsidRPr="00BA2B87">
              <w:rPr>
                <w:rFonts w:asciiTheme="majorHAnsi" w:hAnsiTheme="majorHAnsi"/>
                <w:color w:val="2C2E38"/>
                <w:w w:val="111"/>
                <w:lang w:val="fr-FR"/>
              </w:rPr>
              <w:t>m</w:t>
            </w:r>
            <w:r w:rsidRPr="00BA2B87">
              <w:rPr>
                <w:rFonts w:asciiTheme="majorHAnsi" w:hAnsiTheme="majorHAnsi"/>
                <w:color w:val="2C2E38"/>
                <w:w w:val="111"/>
                <w:lang w:val="fr-FR"/>
              </w:rPr>
              <w:t>anger</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des</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aliments</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moins</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appréciés</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ou</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moins</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 xml:space="preserve">chers, </w:t>
            </w:r>
            <w:r w:rsidRPr="00BA2B87">
              <w:rPr>
                <w:rFonts w:asciiTheme="majorHAnsi" w:hAnsiTheme="majorHAnsi"/>
                <w:color w:val="2C2E38"/>
                <w:w w:val="109"/>
                <w:lang w:val="fr-FR"/>
              </w:rPr>
              <w:t>Limiter</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la</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quantité</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moyenne</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des</w:t>
            </w:r>
            <w:r w:rsidRPr="00BA2B87">
              <w:rPr>
                <w:rFonts w:asciiTheme="majorHAnsi" w:hAnsiTheme="majorHAnsi"/>
                <w:color w:val="2C2E38"/>
                <w:spacing w:val="4"/>
                <w:w w:val="109"/>
                <w:lang w:val="fr-FR"/>
              </w:rPr>
              <w:t xml:space="preserve"> </w:t>
            </w:r>
            <w:proofErr w:type="spellStart"/>
            <w:r w:rsidRPr="00BA2B87">
              <w:rPr>
                <w:rFonts w:asciiTheme="majorHAnsi" w:hAnsiTheme="majorHAnsi"/>
                <w:color w:val="2C2E38"/>
                <w:w w:val="109"/>
                <w:lang w:val="fr-FR"/>
              </w:rPr>
              <w:t>répas</w:t>
            </w:r>
            <w:proofErr w:type="spellEnd"/>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par</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 xml:space="preserve">jour, </w:t>
            </w:r>
            <w:r w:rsidR="006B1510" w:rsidRPr="00BA2B87">
              <w:rPr>
                <w:rFonts w:asciiTheme="majorHAnsi" w:hAnsiTheme="majorHAnsi"/>
                <w:color w:val="2C2E38"/>
                <w:w w:val="106"/>
                <w:lang w:val="fr-FR"/>
              </w:rPr>
              <w:t>e</w:t>
            </w:r>
            <w:r w:rsidRPr="00BA2B87">
              <w:rPr>
                <w:rFonts w:asciiTheme="majorHAnsi" w:hAnsiTheme="majorHAnsi"/>
                <w:color w:val="2C2E38"/>
                <w:w w:val="106"/>
                <w:lang w:val="fr-FR"/>
              </w:rPr>
              <w:t>mprunter</w:t>
            </w:r>
            <w:r w:rsidRPr="00BA2B87">
              <w:rPr>
                <w:rFonts w:asciiTheme="majorHAnsi" w:hAnsiTheme="majorHAnsi"/>
                <w:color w:val="2C2E38"/>
                <w:spacing w:val="4"/>
                <w:w w:val="106"/>
                <w:lang w:val="fr-FR"/>
              </w:rPr>
              <w:t xml:space="preserve"> </w:t>
            </w:r>
            <w:r w:rsidRPr="00BA2B87">
              <w:rPr>
                <w:rFonts w:asciiTheme="majorHAnsi" w:hAnsiTheme="majorHAnsi"/>
                <w:color w:val="2C2E38"/>
                <w:w w:val="106"/>
                <w:lang w:val="fr-FR"/>
              </w:rPr>
              <w:t>de</w:t>
            </w:r>
            <w:r w:rsidRPr="00BA2B87">
              <w:rPr>
                <w:rFonts w:asciiTheme="majorHAnsi" w:hAnsiTheme="majorHAnsi"/>
                <w:color w:val="2C2E38"/>
                <w:spacing w:val="4"/>
                <w:w w:val="106"/>
                <w:lang w:val="fr-FR"/>
              </w:rPr>
              <w:t xml:space="preserve"> </w:t>
            </w:r>
            <w:r w:rsidRPr="00BA2B87">
              <w:rPr>
                <w:rFonts w:asciiTheme="majorHAnsi" w:hAnsiTheme="majorHAnsi"/>
                <w:color w:val="2C2E38"/>
                <w:w w:val="106"/>
                <w:lang w:val="fr-FR"/>
              </w:rPr>
              <w:t>la</w:t>
            </w:r>
            <w:r w:rsidRPr="00BA2B87">
              <w:rPr>
                <w:rFonts w:asciiTheme="majorHAnsi" w:hAnsiTheme="majorHAnsi"/>
                <w:color w:val="2C2E38"/>
                <w:spacing w:val="4"/>
                <w:w w:val="106"/>
                <w:lang w:val="fr-FR"/>
              </w:rPr>
              <w:t xml:space="preserve"> </w:t>
            </w:r>
            <w:r w:rsidRPr="00BA2B87">
              <w:rPr>
                <w:rFonts w:asciiTheme="majorHAnsi" w:hAnsiTheme="majorHAnsi"/>
                <w:color w:val="2C2E38"/>
                <w:w w:val="106"/>
                <w:lang w:val="fr-FR"/>
              </w:rPr>
              <w:t>nourriture</w:t>
            </w:r>
            <w:r w:rsidRPr="00BA2B87">
              <w:rPr>
                <w:rFonts w:asciiTheme="majorHAnsi" w:hAnsiTheme="majorHAnsi"/>
                <w:color w:val="2C2E38"/>
                <w:spacing w:val="4"/>
                <w:w w:val="106"/>
                <w:lang w:val="fr-FR"/>
              </w:rPr>
              <w:t xml:space="preserve"> </w:t>
            </w:r>
            <w:r w:rsidRPr="00BA2B87">
              <w:rPr>
                <w:rFonts w:asciiTheme="majorHAnsi" w:hAnsiTheme="majorHAnsi"/>
                <w:color w:val="2C2E38"/>
                <w:w w:val="106"/>
                <w:lang w:val="fr-FR"/>
              </w:rPr>
              <w:t>ou</w:t>
            </w:r>
            <w:r w:rsidRPr="00BA2B87">
              <w:rPr>
                <w:rFonts w:asciiTheme="majorHAnsi" w:hAnsiTheme="majorHAnsi"/>
                <w:color w:val="2C2E38"/>
                <w:spacing w:val="4"/>
                <w:w w:val="106"/>
                <w:lang w:val="fr-FR"/>
              </w:rPr>
              <w:t xml:space="preserve"> </w:t>
            </w:r>
            <w:r w:rsidRPr="00BA2B87">
              <w:rPr>
                <w:rFonts w:asciiTheme="majorHAnsi" w:hAnsiTheme="majorHAnsi"/>
                <w:color w:val="2C2E38"/>
                <w:w w:val="106"/>
                <w:lang w:val="fr-FR"/>
              </w:rPr>
              <w:t>dépendre</w:t>
            </w:r>
            <w:r w:rsidRPr="00BA2B87">
              <w:rPr>
                <w:rFonts w:asciiTheme="majorHAnsi" w:hAnsiTheme="majorHAnsi"/>
                <w:color w:val="2C2E38"/>
                <w:spacing w:val="4"/>
                <w:w w:val="106"/>
                <w:lang w:val="fr-FR"/>
              </w:rPr>
              <w:t xml:space="preserve"> </w:t>
            </w:r>
            <w:r w:rsidRPr="00BA2B87">
              <w:rPr>
                <w:rFonts w:asciiTheme="majorHAnsi" w:hAnsiTheme="majorHAnsi"/>
                <w:color w:val="2C2E38"/>
                <w:w w:val="106"/>
                <w:lang w:val="fr-FR"/>
              </w:rPr>
              <w:t>de</w:t>
            </w:r>
            <w:r w:rsidRPr="00BA2B87">
              <w:rPr>
                <w:rFonts w:asciiTheme="majorHAnsi" w:hAnsiTheme="majorHAnsi"/>
                <w:color w:val="2C2E38"/>
                <w:spacing w:val="4"/>
                <w:w w:val="106"/>
                <w:lang w:val="fr-FR"/>
              </w:rPr>
              <w:t xml:space="preserve"> </w:t>
            </w:r>
            <w:r w:rsidRPr="00BA2B87">
              <w:rPr>
                <w:rFonts w:asciiTheme="majorHAnsi" w:hAnsiTheme="majorHAnsi"/>
                <w:color w:val="2C2E38"/>
                <w:w w:val="106"/>
                <w:lang w:val="fr-FR"/>
              </w:rPr>
              <w:t>l'aide</w:t>
            </w:r>
            <w:r w:rsidRPr="00BA2B87">
              <w:rPr>
                <w:rFonts w:asciiTheme="majorHAnsi" w:hAnsiTheme="majorHAnsi"/>
                <w:color w:val="2C2E38"/>
                <w:spacing w:val="4"/>
                <w:w w:val="106"/>
                <w:lang w:val="fr-FR"/>
              </w:rPr>
              <w:t xml:space="preserve"> </w:t>
            </w:r>
            <w:r w:rsidRPr="00BA2B87">
              <w:rPr>
                <w:rFonts w:asciiTheme="majorHAnsi" w:hAnsiTheme="majorHAnsi"/>
                <w:color w:val="2C2E38"/>
                <w:w w:val="106"/>
                <w:lang w:val="fr-FR"/>
              </w:rPr>
              <w:t xml:space="preserve">d'amis, </w:t>
            </w:r>
            <w:r w:rsidRPr="00BA2B87">
              <w:rPr>
                <w:rFonts w:asciiTheme="majorHAnsi" w:hAnsiTheme="majorHAnsi"/>
                <w:color w:val="2C2E38"/>
                <w:w w:val="111"/>
                <w:lang w:val="fr-FR"/>
              </w:rPr>
              <w:t>de</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voisins</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ou</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de</w:t>
            </w:r>
            <w:r w:rsidRPr="00BA2B87">
              <w:rPr>
                <w:rFonts w:asciiTheme="majorHAnsi" w:hAnsiTheme="majorHAnsi"/>
                <w:color w:val="2C2E38"/>
                <w:spacing w:val="4"/>
                <w:w w:val="111"/>
                <w:lang w:val="fr-FR"/>
              </w:rPr>
              <w:t xml:space="preserve"> </w:t>
            </w:r>
            <w:r w:rsidRPr="00BA2B87">
              <w:rPr>
                <w:rFonts w:asciiTheme="majorHAnsi" w:hAnsiTheme="majorHAnsi"/>
                <w:color w:val="2C2E38"/>
                <w:w w:val="111"/>
                <w:lang w:val="fr-FR"/>
              </w:rPr>
              <w:t xml:space="preserve">parents/famille, </w:t>
            </w:r>
            <w:r w:rsidR="006B1510" w:rsidRPr="00BA2B87">
              <w:rPr>
                <w:rFonts w:asciiTheme="majorHAnsi" w:hAnsiTheme="majorHAnsi"/>
                <w:color w:val="2C2E38"/>
                <w:w w:val="110"/>
                <w:lang w:val="fr-FR"/>
              </w:rPr>
              <w:t>r</w:t>
            </w:r>
            <w:r w:rsidRPr="00BA2B87">
              <w:rPr>
                <w:rFonts w:asciiTheme="majorHAnsi" w:hAnsiTheme="majorHAnsi"/>
                <w:color w:val="2C2E38"/>
                <w:w w:val="110"/>
                <w:lang w:val="fr-FR"/>
              </w:rPr>
              <w:t>éduire</w:t>
            </w:r>
            <w:r w:rsidRPr="00BA2B87">
              <w:rPr>
                <w:rFonts w:asciiTheme="majorHAnsi" w:hAnsiTheme="majorHAnsi"/>
                <w:color w:val="2C2E38"/>
                <w:spacing w:val="4"/>
                <w:w w:val="110"/>
                <w:lang w:val="fr-FR"/>
              </w:rPr>
              <w:t xml:space="preserve"> </w:t>
            </w:r>
            <w:r w:rsidRPr="00BA2B87">
              <w:rPr>
                <w:rFonts w:asciiTheme="majorHAnsi" w:hAnsiTheme="majorHAnsi"/>
                <w:color w:val="2C2E38"/>
                <w:w w:val="110"/>
                <w:lang w:val="fr-FR"/>
              </w:rPr>
              <w:t>la</w:t>
            </w:r>
            <w:r w:rsidRPr="00BA2B87">
              <w:rPr>
                <w:rFonts w:asciiTheme="majorHAnsi" w:hAnsiTheme="majorHAnsi"/>
                <w:color w:val="2C2E38"/>
                <w:spacing w:val="4"/>
                <w:w w:val="110"/>
                <w:lang w:val="fr-FR"/>
              </w:rPr>
              <w:t xml:space="preserve"> </w:t>
            </w:r>
            <w:r w:rsidRPr="00BA2B87">
              <w:rPr>
                <w:rFonts w:asciiTheme="majorHAnsi" w:hAnsiTheme="majorHAnsi"/>
                <w:color w:val="2C2E38"/>
                <w:w w:val="110"/>
                <w:lang w:val="fr-FR"/>
              </w:rPr>
              <w:t>consommation</w:t>
            </w:r>
            <w:r w:rsidRPr="00BA2B87">
              <w:rPr>
                <w:rFonts w:asciiTheme="majorHAnsi" w:hAnsiTheme="majorHAnsi"/>
                <w:color w:val="2C2E38"/>
                <w:spacing w:val="4"/>
                <w:w w:val="110"/>
                <w:lang w:val="fr-FR"/>
              </w:rPr>
              <w:t xml:space="preserve"> </w:t>
            </w:r>
            <w:r w:rsidRPr="00BA2B87">
              <w:rPr>
                <w:rFonts w:asciiTheme="majorHAnsi" w:hAnsiTheme="majorHAnsi"/>
                <w:color w:val="2C2E38"/>
                <w:w w:val="110"/>
                <w:lang w:val="fr-FR"/>
              </w:rPr>
              <w:t>des</w:t>
            </w:r>
            <w:r w:rsidRPr="00BA2B87">
              <w:rPr>
                <w:rFonts w:asciiTheme="majorHAnsi" w:hAnsiTheme="majorHAnsi"/>
                <w:color w:val="2C2E38"/>
                <w:spacing w:val="4"/>
                <w:w w:val="110"/>
                <w:lang w:val="fr-FR"/>
              </w:rPr>
              <w:t xml:space="preserve"> </w:t>
            </w:r>
            <w:r w:rsidRPr="00BA2B87">
              <w:rPr>
                <w:rFonts w:asciiTheme="majorHAnsi" w:hAnsiTheme="majorHAnsi"/>
                <w:color w:val="2C2E38"/>
                <w:w w:val="110"/>
                <w:lang w:val="fr-FR"/>
              </w:rPr>
              <w:t>adultes</w:t>
            </w:r>
            <w:r w:rsidRPr="00BA2B87">
              <w:rPr>
                <w:rFonts w:asciiTheme="majorHAnsi" w:hAnsiTheme="majorHAnsi"/>
                <w:color w:val="2C2E38"/>
                <w:spacing w:val="4"/>
                <w:w w:val="110"/>
                <w:lang w:val="fr-FR"/>
              </w:rPr>
              <w:t xml:space="preserve"> </w:t>
            </w:r>
            <w:r w:rsidRPr="00BA2B87">
              <w:rPr>
                <w:rFonts w:asciiTheme="majorHAnsi" w:hAnsiTheme="majorHAnsi"/>
                <w:color w:val="2C2E38"/>
                <w:w w:val="110"/>
                <w:lang w:val="fr-FR"/>
              </w:rPr>
              <w:t>en</w:t>
            </w:r>
            <w:r w:rsidRPr="00BA2B87">
              <w:rPr>
                <w:rFonts w:asciiTheme="majorHAnsi" w:hAnsiTheme="majorHAnsi"/>
                <w:color w:val="2C2E38"/>
                <w:spacing w:val="4"/>
                <w:w w:val="110"/>
                <w:lang w:val="fr-FR"/>
              </w:rPr>
              <w:t xml:space="preserve"> </w:t>
            </w:r>
            <w:r w:rsidRPr="00BA2B87">
              <w:rPr>
                <w:rFonts w:asciiTheme="majorHAnsi" w:hAnsiTheme="majorHAnsi"/>
                <w:color w:val="2C2E38"/>
                <w:w w:val="110"/>
                <w:lang w:val="fr-FR"/>
              </w:rPr>
              <w:t>faveur</w:t>
            </w:r>
            <w:r w:rsidRPr="00BA2B87">
              <w:rPr>
                <w:rFonts w:asciiTheme="majorHAnsi" w:hAnsiTheme="majorHAnsi"/>
                <w:color w:val="2C2E38"/>
                <w:spacing w:val="4"/>
                <w:w w:val="110"/>
                <w:lang w:val="fr-FR"/>
              </w:rPr>
              <w:t xml:space="preserve"> </w:t>
            </w:r>
            <w:r w:rsidRPr="00BA2B87">
              <w:rPr>
                <w:rFonts w:asciiTheme="majorHAnsi" w:hAnsiTheme="majorHAnsi"/>
                <w:color w:val="2C2E38"/>
                <w:w w:val="110"/>
                <w:lang w:val="fr-FR"/>
              </w:rPr>
              <w:t xml:space="preserve">des </w:t>
            </w:r>
            <w:r w:rsidRPr="00BA2B87">
              <w:rPr>
                <w:rFonts w:asciiTheme="majorHAnsi" w:hAnsiTheme="majorHAnsi"/>
                <w:color w:val="2C2E38"/>
                <w:w w:val="111"/>
                <w:lang w:val="fr-FR"/>
              </w:rPr>
              <w:lastRenderedPageBreak/>
              <w:t xml:space="preserve">enfants et </w:t>
            </w:r>
            <w:r w:rsidR="006B1510" w:rsidRPr="00BA2B87">
              <w:rPr>
                <w:rFonts w:asciiTheme="majorHAnsi" w:hAnsiTheme="majorHAnsi"/>
                <w:color w:val="2C2E38"/>
                <w:w w:val="108"/>
                <w:lang w:val="fr-FR"/>
              </w:rPr>
              <w:t>r</w:t>
            </w:r>
            <w:r w:rsidRPr="00BA2B87">
              <w:rPr>
                <w:rFonts w:asciiTheme="majorHAnsi" w:hAnsiTheme="majorHAnsi"/>
                <w:color w:val="2C2E38"/>
                <w:w w:val="108"/>
                <w:lang w:val="fr-FR"/>
              </w:rPr>
              <w:t>éduire</w:t>
            </w:r>
            <w:r w:rsidRPr="00BA2B87">
              <w:rPr>
                <w:rFonts w:asciiTheme="majorHAnsi" w:hAnsiTheme="majorHAnsi"/>
                <w:color w:val="2C2E38"/>
                <w:spacing w:val="4"/>
                <w:w w:val="108"/>
                <w:lang w:val="fr-FR"/>
              </w:rPr>
              <w:t xml:space="preserve"> </w:t>
            </w:r>
            <w:r w:rsidRPr="00BA2B87">
              <w:rPr>
                <w:rFonts w:asciiTheme="majorHAnsi" w:hAnsiTheme="majorHAnsi"/>
                <w:color w:val="2C2E38"/>
                <w:w w:val="108"/>
                <w:lang w:val="fr-FR"/>
              </w:rPr>
              <w:t>le</w:t>
            </w:r>
            <w:r w:rsidRPr="00BA2B87">
              <w:rPr>
                <w:rFonts w:asciiTheme="majorHAnsi" w:hAnsiTheme="majorHAnsi"/>
                <w:color w:val="2C2E38"/>
                <w:spacing w:val="4"/>
                <w:w w:val="108"/>
                <w:lang w:val="fr-FR"/>
              </w:rPr>
              <w:t xml:space="preserve"> </w:t>
            </w:r>
            <w:r w:rsidRPr="00BA2B87">
              <w:rPr>
                <w:rFonts w:asciiTheme="majorHAnsi" w:hAnsiTheme="majorHAnsi"/>
                <w:color w:val="2C2E38"/>
                <w:w w:val="108"/>
                <w:lang w:val="fr-FR"/>
              </w:rPr>
              <w:t>nombre</w:t>
            </w:r>
            <w:r w:rsidRPr="00BA2B87">
              <w:rPr>
                <w:rFonts w:asciiTheme="majorHAnsi" w:hAnsiTheme="majorHAnsi"/>
                <w:color w:val="2C2E38"/>
                <w:spacing w:val="4"/>
                <w:w w:val="108"/>
                <w:lang w:val="fr-FR"/>
              </w:rPr>
              <w:t xml:space="preserve"> </w:t>
            </w:r>
            <w:r w:rsidRPr="00BA2B87">
              <w:rPr>
                <w:rFonts w:asciiTheme="majorHAnsi" w:hAnsiTheme="majorHAnsi"/>
                <w:color w:val="2C2E38"/>
                <w:w w:val="108"/>
                <w:lang w:val="fr-FR"/>
              </w:rPr>
              <w:t>de</w:t>
            </w:r>
            <w:r w:rsidRPr="00BA2B87">
              <w:rPr>
                <w:rFonts w:asciiTheme="majorHAnsi" w:hAnsiTheme="majorHAnsi"/>
                <w:color w:val="2C2E38"/>
                <w:spacing w:val="4"/>
                <w:w w:val="108"/>
                <w:lang w:val="fr-FR"/>
              </w:rPr>
              <w:t xml:space="preserve"> </w:t>
            </w:r>
            <w:proofErr w:type="spellStart"/>
            <w:r w:rsidRPr="00BA2B87">
              <w:rPr>
                <w:rFonts w:asciiTheme="majorHAnsi" w:hAnsiTheme="majorHAnsi"/>
                <w:color w:val="2C2E38"/>
                <w:w w:val="108"/>
                <w:lang w:val="fr-FR"/>
              </w:rPr>
              <w:t>répas</w:t>
            </w:r>
            <w:proofErr w:type="spellEnd"/>
            <w:r w:rsidRPr="00BA2B87">
              <w:rPr>
                <w:rFonts w:asciiTheme="majorHAnsi" w:hAnsiTheme="majorHAnsi"/>
                <w:color w:val="2C2E38"/>
                <w:spacing w:val="4"/>
                <w:w w:val="108"/>
                <w:lang w:val="fr-FR"/>
              </w:rPr>
              <w:t xml:space="preserve"> </w:t>
            </w:r>
            <w:r w:rsidRPr="00BA2B87">
              <w:rPr>
                <w:rFonts w:asciiTheme="majorHAnsi" w:hAnsiTheme="majorHAnsi"/>
                <w:color w:val="2C2E38"/>
                <w:w w:val="108"/>
                <w:lang w:val="fr-FR"/>
              </w:rPr>
              <w:t>pris</w:t>
            </w:r>
            <w:r w:rsidRPr="00BA2B87">
              <w:rPr>
                <w:rFonts w:asciiTheme="majorHAnsi" w:hAnsiTheme="majorHAnsi"/>
                <w:color w:val="2C2E38"/>
                <w:spacing w:val="4"/>
                <w:w w:val="108"/>
                <w:lang w:val="fr-FR"/>
              </w:rPr>
              <w:t xml:space="preserve"> </w:t>
            </w:r>
            <w:r w:rsidRPr="00BA2B87">
              <w:rPr>
                <w:rFonts w:asciiTheme="majorHAnsi" w:hAnsiTheme="majorHAnsi"/>
                <w:color w:val="2C2E38"/>
                <w:w w:val="108"/>
                <w:lang w:val="fr-FR"/>
              </w:rPr>
              <w:t>par</w:t>
            </w:r>
            <w:r w:rsidRPr="00BA2B87">
              <w:rPr>
                <w:rFonts w:asciiTheme="majorHAnsi" w:hAnsiTheme="majorHAnsi"/>
                <w:color w:val="2C2E38"/>
                <w:spacing w:val="4"/>
                <w:w w:val="108"/>
                <w:lang w:val="fr-FR"/>
              </w:rPr>
              <w:t xml:space="preserve"> </w:t>
            </w:r>
            <w:r w:rsidRPr="00BA2B87">
              <w:rPr>
                <w:rFonts w:asciiTheme="majorHAnsi" w:hAnsiTheme="majorHAnsi"/>
                <w:color w:val="2C2E38"/>
                <w:w w:val="108"/>
                <w:lang w:val="fr-FR"/>
              </w:rPr>
              <w:t>jour.</w:t>
            </w:r>
            <w:r w:rsidR="006B1510" w:rsidRPr="00BA2B87">
              <w:rPr>
                <w:rFonts w:asciiTheme="majorHAnsi" w:hAnsiTheme="majorHAnsi"/>
                <w:color w:val="2C2E38"/>
                <w:w w:val="108"/>
                <w:lang w:val="fr-FR"/>
              </w:rPr>
              <w:t xml:space="preserve"> </w:t>
            </w:r>
            <w:r w:rsidRPr="00BA2B87">
              <w:rPr>
                <w:rFonts w:asciiTheme="majorHAnsi" w:hAnsiTheme="majorHAnsi"/>
                <w:color w:val="2C2E38"/>
                <w:w w:val="108"/>
                <w:lang w:val="fr-FR"/>
              </w:rPr>
              <w:t xml:space="preserve"> </w:t>
            </w:r>
          </w:p>
        </w:tc>
      </w:tr>
    </w:tbl>
    <w:p w:rsidR="005B6ED1" w:rsidRPr="00BA2B87" w:rsidRDefault="005B6ED1" w:rsidP="00BA2B87">
      <w:pPr>
        <w:autoSpaceDE w:val="0"/>
        <w:autoSpaceDN w:val="0"/>
        <w:adjustRightInd w:val="0"/>
        <w:spacing w:after="0" w:line="240" w:lineRule="auto"/>
        <w:ind w:right="-11"/>
        <w:rPr>
          <w:rFonts w:asciiTheme="majorHAnsi" w:hAnsiTheme="majorHAnsi" w:cs="Times New Roman"/>
          <w:color w:val="auto"/>
          <w:sz w:val="22"/>
          <w:lang w:val="fr-FR"/>
        </w:rPr>
      </w:pPr>
    </w:p>
    <w:p w:rsidR="007846AA" w:rsidRPr="00BA2B87" w:rsidRDefault="007846AA" w:rsidP="00BA2B87">
      <w:pPr>
        <w:spacing w:line="240" w:lineRule="auto"/>
        <w:ind w:right="-11"/>
        <w:rPr>
          <w:rFonts w:asciiTheme="majorHAnsi" w:hAnsiTheme="majorHAnsi"/>
          <w:color w:val="auto"/>
          <w:sz w:val="22"/>
          <w:lang w:val="fr-FR"/>
        </w:rPr>
      </w:pPr>
      <w:r w:rsidRPr="00BA2B87">
        <w:rPr>
          <w:rFonts w:asciiTheme="majorHAnsi" w:hAnsiTheme="majorHAnsi"/>
          <w:color w:val="2C2E38"/>
          <w:w w:val="110"/>
          <w:sz w:val="22"/>
          <w:lang w:val="fr-FR"/>
        </w:rPr>
        <w:t xml:space="preserve">  </w:t>
      </w:r>
      <w:r w:rsidR="00E319AB" w:rsidRPr="00BA2B87">
        <w:rPr>
          <w:rFonts w:asciiTheme="majorHAnsi" w:hAnsiTheme="majorHAnsi"/>
          <w:color w:val="2C2E38"/>
          <w:w w:val="110"/>
          <w:sz w:val="22"/>
          <w:lang w:val="fr-FR"/>
        </w:rPr>
        <w:t xml:space="preserve"> </w:t>
      </w:r>
      <w:r w:rsidR="0051318F" w:rsidRPr="00BA2B87">
        <w:rPr>
          <w:rFonts w:asciiTheme="majorHAnsi" w:hAnsiTheme="majorHAnsi"/>
          <w:color w:val="2C2E38"/>
          <w:w w:val="110"/>
          <w:sz w:val="22"/>
          <w:lang w:val="fr-FR"/>
        </w:rPr>
        <w:t xml:space="preserve"> </w:t>
      </w:r>
    </w:p>
    <w:p w:rsidR="00E40F3D" w:rsidRPr="00BA2B87" w:rsidRDefault="00E40F3D" w:rsidP="00BA2B87">
      <w:pPr>
        <w:autoSpaceDE w:val="0"/>
        <w:autoSpaceDN w:val="0"/>
        <w:adjustRightInd w:val="0"/>
        <w:spacing w:after="0" w:line="240" w:lineRule="auto"/>
        <w:ind w:right="-11"/>
        <w:rPr>
          <w:rFonts w:asciiTheme="majorHAnsi" w:hAnsiTheme="majorHAnsi" w:cs="Times New Roman"/>
          <w:bCs/>
          <w:color w:val="auto"/>
          <w:sz w:val="22"/>
          <w:lang w:val="fr-FR"/>
        </w:rPr>
      </w:pPr>
      <w:r w:rsidRPr="00BA2B87">
        <w:rPr>
          <w:rFonts w:asciiTheme="majorHAnsi" w:hAnsiTheme="majorHAnsi" w:cs="Times New Roman"/>
          <w:bCs/>
          <w:color w:val="auto"/>
          <w:sz w:val="22"/>
          <w:lang w:val="fr-FR"/>
        </w:rPr>
        <w:t xml:space="preserve">Généralement, les ménages </w:t>
      </w:r>
      <w:r w:rsidRPr="00BA2B87">
        <w:rPr>
          <w:rFonts w:asciiTheme="majorHAnsi" w:hAnsiTheme="majorHAnsi" w:cs="Times New Roman"/>
          <w:color w:val="auto"/>
          <w:sz w:val="22"/>
          <w:lang w:val="fr-FR"/>
        </w:rPr>
        <w:t>déplacés et familles d’accueil a</w:t>
      </w:r>
      <w:r w:rsidRPr="00BA2B87">
        <w:rPr>
          <w:rFonts w:asciiTheme="majorHAnsi" w:hAnsiTheme="majorHAnsi" w:cs="Times New Roman"/>
          <w:bCs/>
          <w:color w:val="auto"/>
          <w:sz w:val="22"/>
          <w:lang w:val="fr-FR"/>
        </w:rPr>
        <w:t>ccèdent à une alimentation  en quantité et qualité inadéquates</w:t>
      </w:r>
      <w:r w:rsidRPr="00BA2B87">
        <w:rPr>
          <w:rFonts w:asciiTheme="majorHAnsi" w:hAnsiTheme="majorHAnsi" w:cs="Times New Roman"/>
          <w:color w:val="auto"/>
          <w:sz w:val="22"/>
          <w:lang w:val="fr-FR" w:eastAsia="fr-FR"/>
        </w:rPr>
        <w:t>. Avant la crise les enfants consommaient trois repas par jour et les adultes 2 repas. Pendant la crise, 1 repas est pris par jour par les enfants et les adultes à faible valeur nutritionnelle, composés essentielle</w:t>
      </w:r>
      <w:r w:rsidR="003C51EA" w:rsidRPr="00BA2B87">
        <w:rPr>
          <w:rFonts w:asciiTheme="majorHAnsi" w:hAnsiTheme="majorHAnsi" w:cs="Times New Roman"/>
          <w:color w:val="auto"/>
          <w:sz w:val="22"/>
          <w:lang w:val="fr-FR" w:eastAsia="fr-FR"/>
        </w:rPr>
        <w:t>ment de foufou à base de manioc, banane Plantin</w:t>
      </w:r>
      <w:r w:rsidRPr="00BA2B87">
        <w:rPr>
          <w:rFonts w:asciiTheme="majorHAnsi" w:hAnsiTheme="majorHAnsi" w:cs="Times New Roman"/>
          <w:color w:val="auto"/>
          <w:sz w:val="22"/>
          <w:lang w:val="fr-FR" w:eastAsia="fr-FR"/>
        </w:rPr>
        <w:t xml:space="preserve"> et feuilles de manioc</w:t>
      </w:r>
      <w:r w:rsidRPr="00BA2B87">
        <w:rPr>
          <w:rFonts w:asciiTheme="majorHAnsi" w:hAnsiTheme="majorHAnsi" w:cs="Times New Roman"/>
          <w:color w:val="auto"/>
          <w:sz w:val="22"/>
          <w:lang w:val="fr-FR"/>
        </w:rPr>
        <w:t xml:space="preserve">.  </w:t>
      </w:r>
      <w:r w:rsidRPr="00BA2B87">
        <w:rPr>
          <w:rFonts w:asciiTheme="majorHAnsi" w:hAnsiTheme="majorHAnsi" w:cs="Times New Roman"/>
          <w:bCs/>
          <w:color w:val="auto"/>
          <w:sz w:val="22"/>
          <w:lang w:val="fr-FR"/>
        </w:rPr>
        <w:t xml:space="preserve"> En bref, ils ont une alimentaire non diversifiée/équilibrée. </w:t>
      </w:r>
      <w:r w:rsidR="003C51EA" w:rsidRPr="00BA2B87">
        <w:rPr>
          <w:rFonts w:asciiTheme="majorHAnsi" w:hAnsiTheme="majorHAnsi" w:cs="Times New Roman"/>
          <w:bCs/>
          <w:color w:val="auto"/>
          <w:sz w:val="22"/>
          <w:lang w:val="fr-FR"/>
        </w:rPr>
        <w:t xml:space="preserve"> </w:t>
      </w:r>
      <w:r w:rsidRPr="00BA2B87">
        <w:rPr>
          <w:rFonts w:asciiTheme="majorHAnsi" w:hAnsiTheme="majorHAnsi" w:cs="Times New Roman"/>
          <w:bCs/>
          <w:color w:val="auto"/>
          <w:sz w:val="22"/>
          <w:lang w:val="fr-FR"/>
        </w:rPr>
        <w:t xml:space="preserve"> </w:t>
      </w:r>
    </w:p>
    <w:p w:rsidR="00E40F3D" w:rsidRPr="00BA2B87" w:rsidRDefault="003C51EA" w:rsidP="00BA2B87">
      <w:pPr>
        <w:spacing w:after="0"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 </w:t>
      </w:r>
    </w:p>
    <w:p w:rsidR="00357F7D" w:rsidRPr="00BA2B87" w:rsidRDefault="003C51EA" w:rsidP="00BA2B87">
      <w:pPr>
        <w:spacing w:after="0" w:line="240" w:lineRule="auto"/>
        <w:ind w:right="-11"/>
        <w:rPr>
          <w:rFonts w:asciiTheme="majorHAnsi" w:hAnsiTheme="majorHAnsi"/>
          <w:color w:val="auto"/>
          <w:sz w:val="22"/>
          <w:lang w:val="fr-FR"/>
        </w:rPr>
      </w:pPr>
      <w:r w:rsidRPr="00BA2B87">
        <w:rPr>
          <w:rFonts w:asciiTheme="majorHAnsi" w:hAnsiTheme="majorHAnsi"/>
          <w:color w:val="auto"/>
          <w:sz w:val="22"/>
          <w:lang w:val="fr-FR"/>
        </w:rPr>
        <w:t>Pour soutenir les activités agricoles, les participants réunis en FG proposent trois principale</w:t>
      </w:r>
      <w:r w:rsidR="00D91027" w:rsidRPr="00BA2B87">
        <w:rPr>
          <w:rFonts w:asciiTheme="majorHAnsi" w:hAnsiTheme="majorHAnsi"/>
          <w:color w:val="auto"/>
          <w:sz w:val="22"/>
          <w:lang w:val="fr-FR"/>
        </w:rPr>
        <w:t xml:space="preserve">s cultures vivrières </w:t>
      </w:r>
      <w:r w:rsidR="00357F7D" w:rsidRPr="00BA2B87">
        <w:rPr>
          <w:rFonts w:asciiTheme="majorHAnsi" w:hAnsiTheme="majorHAnsi"/>
          <w:color w:val="auto"/>
          <w:sz w:val="22"/>
          <w:lang w:val="fr-FR"/>
        </w:rPr>
        <w:t xml:space="preserve"> </w:t>
      </w:r>
      <w:r w:rsidR="00357F7D" w:rsidRPr="00BA2B87">
        <w:rPr>
          <w:rFonts w:asciiTheme="majorHAnsi" w:hAnsiTheme="majorHAnsi" w:cs="Times New Roman"/>
          <w:color w:val="auto"/>
          <w:sz w:val="22"/>
          <w:lang w:val="fr-FR"/>
        </w:rPr>
        <w:t>par ordre d’importance</w:t>
      </w:r>
      <w:r w:rsidRPr="00BA2B87">
        <w:rPr>
          <w:rFonts w:asciiTheme="majorHAnsi" w:hAnsiTheme="majorHAnsi"/>
          <w:color w:val="auto"/>
          <w:sz w:val="22"/>
          <w:lang w:val="fr-FR"/>
        </w:rPr>
        <w:t xml:space="preserve"> : Maïs, Haricot et Arachide. </w:t>
      </w:r>
      <w:r w:rsidR="00357F7D" w:rsidRPr="00BA2B87">
        <w:rPr>
          <w:rFonts w:asciiTheme="majorHAnsi" w:hAnsiTheme="majorHAnsi"/>
          <w:color w:val="auto"/>
          <w:sz w:val="22"/>
          <w:lang w:val="fr-FR"/>
        </w:rPr>
        <w:t xml:space="preserve"> </w:t>
      </w:r>
    </w:p>
    <w:p w:rsidR="00357F7D" w:rsidRPr="00BA2B87" w:rsidRDefault="00357F7D" w:rsidP="00BA2B87">
      <w:pPr>
        <w:spacing w:after="193" w:line="240" w:lineRule="auto"/>
        <w:ind w:left="9" w:right="-11"/>
        <w:rPr>
          <w:rFonts w:asciiTheme="majorHAnsi" w:hAnsiTheme="majorHAnsi"/>
          <w:color w:val="auto"/>
          <w:sz w:val="22"/>
          <w:lang w:val="fr-FR"/>
        </w:rPr>
      </w:pPr>
      <w:r w:rsidRPr="00BA2B87">
        <w:rPr>
          <w:rFonts w:asciiTheme="majorHAnsi" w:hAnsiTheme="majorHAnsi"/>
          <w:color w:val="auto"/>
          <w:sz w:val="22"/>
          <w:lang w:val="fr-FR"/>
        </w:rPr>
        <w:t>L’élevage de petit bétail (mouton, volaille, chèvre, cobaye, lapin) est pratiqué par  les ménages en temps normal comme activité de complément à l’agriculture.</w:t>
      </w:r>
    </w:p>
    <w:p w:rsidR="00357F7D" w:rsidRPr="00BA2B87" w:rsidRDefault="00357F7D" w:rsidP="00BA2B87">
      <w:pPr>
        <w:spacing w:after="189" w:line="240" w:lineRule="auto"/>
        <w:ind w:left="9" w:right="-11"/>
        <w:rPr>
          <w:rFonts w:asciiTheme="majorHAnsi" w:hAnsiTheme="majorHAnsi"/>
          <w:color w:val="auto"/>
          <w:sz w:val="22"/>
          <w:lang w:val="fr-FR"/>
        </w:rPr>
      </w:pPr>
      <w:r w:rsidRPr="00BA2B87">
        <w:rPr>
          <w:rFonts w:asciiTheme="majorHAnsi" w:hAnsiTheme="majorHAnsi"/>
          <w:color w:val="auto"/>
          <w:sz w:val="22"/>
          <w:lang w:val="fr-FR"/>
        </w:rPr>
        <w:t xml:space="preserve">Il existe deux unités de transformation prives dans le village de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Pas de moulin communautaire. Ces unités facilitent la mouture du   manioc. Le prix de la mouture n’est pas à la hauteur du pouvoir d’achat de la population</w:t>
      </w:r>
      <w:r w:rsidR="009F4930" w:rsidRPr="00BA2B87">
        <w:rPr>
          <w:rFonts w:asciiTheme="majorHAnsi" w:hAnsiTheme="majorHAnsi"/>
          <w:color w:val="auto"/>
          <w:sz w:val="22"/>
          <w:lang w:val="fr-FR"/>
        </w:rPr>
        <w:t xml:space="preserve"> affectée</w:t>
      </w:r>
      <w:r w:rsidRPr="00BA2B87">
        <w:rPr>
          <w:rFonts w:asciiTheme="majorHAnsi" w:hAnsiTheme="majorHAnsi"/>
          <w:color w:val="auto"/>
          <w:sz w:val="22"/>
          <w:lang w:val="fr-FR"/>
        </w:rPr>
        <w:t xml:space="preserve">. </w:t>
      </w:r>
      <w:r w:rsidR="00691A2E" w:rsidRPr="00BA2B87">
        <w:rPr>
          <w:rFonts w:asciiTheme="majorHAnsi" w:hAnsiTheme="majorHAnsi"/>
          <w:color w:val="auto"/>
          <w:sz w:val="22"/>
          <w:lang w:val="fr-FR"/>
        </w:rPr>
        <w:t xml:space="preserve">Le besoin en mouture est </w:t>
      </w:r>
      <w:r w:rsidRPr="00BA2B87">
        <w:rPr>
          <w:rFonts w:asciiTheme="majorHAnsi" w:hAnsiTheme="majorHAnsi"/>
          <w:color w:val="auto"/>
          <w:sz w:val="22"/>
          <w:lang w:val="fr-FR"/>
        </w:rPr>
        <w:t xml:space="preserve"> supérieur à l’offre.    </w:t>
      </w:r>
    </w:p>
    <w:tbl>
      <w:tblPr>
        <w:tblStyle w:val="TableGrid0"/>
        <w:tblW w:w="0" w:type="auto"/>
        <w:tblInd w:w="9" w:type="dxa"/>
        <w:tblLook w:val="04A0" w:firstRow="1" w:lastRow="0" w:firstColumn="1" w:lastColumn="0" w:noHBand="0" w:noVBand="1"/>
      </w:tblPr>
      <w:tblGrid>
        <w:gridCol w:w="2113"/>
        <w:gridCol w:w="4387"/>
        <w:gridCol w:w="3251"/>
      </w:tblGrid>
      <w:tr w:rsidR="006B1510" w:rsidRPr="00BA2B87" w:rsidTr="00AE1B40">
        <w:trPr>
          <w:trHeight w:val="20"/>
        </w:trPr>
        <w:tc>
          <w:tcPr>
            <w:tcW w:w="2113" w:type="dxa"/>
            <w:vMerge w:val="restart"/>
          </w:tcPr>
          <w:p w:rsidR="006B1510" w:rsidRPr="00BA2B87" w:rsidRDefault="006B1510" w:rsidP="00BA2B87">
            <w:pPr>
              <w:spacing w:after="189" w:line="240" w:lineRule="auto"/>
              <w:ind w:left="0" w:right="-11" w:firstLine="0"/>
              <w:rPr>
                <w:rFonts w:asciiTheme="majorHAnsi" w:hAnsiTheme="majorHAnsi"/>
                <w:color w:val="auto"/>
                <w:lang w:val="fr-FR"/>
              </w:rPr>
            </w:pPr>
            <w:r w:rsidRPr="00BA2B87">
              <w:rPr>
                <w:rFonts w:asciiTheme="majorHAnsi" w:hAnsiTheme="majorHAnsi"/>
                <w:color w:val="auto"/>
                <w:w w:val="110"/>
                <w:lang w:val="fr-FR"/>
              </w:rPr>
              <w:t xml:space="preserve">Les </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solutions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 xml:space="preserve">proposées </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pour</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faire</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face</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 xml:space="preserve">à </w:t>
            </w:r>
            <w:r w:rsidRPr="00BA2B87">
              <w:rPr>
                <w:rFonts w:asciiTheme="majorHAnsi" w:hAnsiTheme="majorHAnsi"/>
                <w:color w:val="auto"/>
                <w:w w:val="108"/>
                <w:lang w:val="fr-FR"/>
              </w:rPr>
              <w:t>l'insécurité</w:t>
            </w:r>
            <w:r w:rsidRPr="00BA2B87">
              <w:rPr>
                <w:rFonts w:asciiTheme="majorHAnsi" w:hAnsiTheme="majorHAnsi"/>
                <w:color w:val="auto"/>
                <w:spacing w:val="5"/>
                <w:w w:val="108"/>
                <w:lang w:val="fr-FR"/>
              </w:rPr>
              <w:t xml:space="preserve"> </w:t>
            </w:r>
            <w:r w:rsidRPr="00BA2B87">
              <w:rPr>
                <w:rFonts w:asciiTheme="majorHAnsi" w:hAnsiTheme="majorHAnsi"/>
                <w:color w:val="auto"/>
                <w:w w:val="108"/>
                <w:lang w:val="fr-FR"/>
              </w:rPr>
              <w:t>alimentaire</w:t>
            </w:r>
          </w:p>
        </w:tc>
        <w:tc>
          <w:tcPr>
            <w:tcW w:w="4387" w:type="dxa"/>
          </w:tcPr>
          <w:p w:rsidR="006B1510" w:rsidRPr="00BA2B87" w:rsidRDefault="006B1510" w:rsidP="00BA2B87">
            <w:pPr>
              <w:spacing w:after="189"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Graphique 6</w:t>
            </w:r>
          </w:p>
        </w:tc>
        <w:tc>
          <w:tcPr>
            <w:tcW w:w="3251" w:type="dxa"/>
          </w:tcPr>
          <w:p w:rsidR="006B1510" w:rsidRPr="00BA2B87" w:rsidRDefault="006B1510" w:rsidP="00BA2B87">
            <w:pPr>
              <w:spacing w:after="189"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Commentaire</w:t>
            </w:r>
          </w:p>
        </w:tc>
      </w:tr>
      <w:tr w:rsidR="006B1510" w:rsidRPr="009650BD" w:rsidTr="00AE1B40">
        <w:trPr>
          <w:trHeight w:val="20"/>
        </w:trPr>
        <w:tc>
          <w:tcPr>
            <w:tcW w:w="2113" w:type="dxa"/>
            <w:vMerge/>
          </w:tcPr>
          <w:p w:rsidR="006B1510" w:rsidRPr="00BA2B87" w:rsidRDefault="006B1510" w:rsidP="00BA2B87">
            <w:pPr>
              <w:spacing w:after="189" w:line="240" w:lineRule="auto"/>
              <w:ind w:left="0" w:right="-11" w:firstLine="0"/>
              <w:rPr>
                <w:rFonts w:asciiTheme="majorHAnsi" w:hAnsiTheme="majorHAnsi"/>
                <w:color w:val="auto"/>
                <w:lang w:val="fr-FR"/>
              </w:rPr>
            </w:pPr>
          </w:p>
        </w:tc>
        <w:tc>
          <w:tcPr>
            <w:tcW w:w="4387" w:type="dxa"/>
          </w:tcPr>
          <w:p w:rsidR="006B1510" w:rsidRPr="00BA2B87" w:rsidRDefault="006B1510" w:rsidP="00BA2B87">
            <w:pPr>
              <w:spacing w:after="189" w:line="240" w:lineRule="auto"/>
              <w:ind w:left="0" w:right="-11" w:firstLine="0"/>
              <w:rPr>
                <w:rFonts w:asciiTheme="majorHAnsi" w:hAnsiTheme="majorHAnsi"/>
                <w:color w:val="auto"/>
                <w:lang w:val="fr-FR"/>
              </w:rPr>
            </w:pPr>
            <w:r w:rsidRPr="00BA2B87">
              <w:rPr>
                <w:rFonts w:asciiTheme="majorHAnsi" w:hAnsiTheme="majorHAnsi"/>
                <w:noProof/>
                <w:lang w:val="fr-FR" w:eastAsia="fr-FR"/>
              </w:rPr>
              <w:drawing>
                <wp:anchor distT="0" distB="0" distL="114300" distR="114300" simplePos="0" relativeHeight="251685888" behindDoc="0" locked="0" layoutInCell="1" allowOverlap="1">
                  <wp:simplePos x="0" y="0"/>
                  <wp:positionH relativeFrom="column">
                    <wp:posOffset>-4616</wp:posOffset>
                  </wp:positionH>
                  <wp:positionV relativeFrom="paragraph">
                    <wp:posOffset>6710</wp:posOffset>
                  </wp:positionV>
                  <wp:extent cx="2660099" cy="1596788"/>
                  <wp:effectExtent l="0" t="0" r="6985" b="3810"/>
                  <wp:wrapNone/>
                  <wp:docPr id="2785" name="Picture 2785"/>
                  <wp:cNvGraphicFramePr/>
                  <a:graphic xmlns:a="http://schemas.openxmlformats.org/drawingml/2006/main">
                    <a:graphicData uri="http://schemas.openxmlformats.org/drawingml/2006/picture">
                      <pic:pic xmlns:pic="http://schemas.openxmlformats.org/drawingml/2006/picture">
                        <pic:nvPicPr>
                          <pic:cNvPr id="2785" name="Picture 2785"/>
                          <pic:cNvPicPr/>
                        </pic:nvPicPr>
                        <pic:blipFill>
                          <a:blip r:embed="rId15" cstate="print">
                            <a:biLevel thresh="50000"/>
                          </a:blip>
                          <a:stretch>
                            <a:fillRect/>
                          </a:stretch>
                        </pic:blipFill>
                        <pic:spPr>
                          <a:xfrm>
                            <a:off x="0" y="0"/>
                            <a:ext cx="2720180" cy="1632853"/>
                          </a:xfrm>
                          <a:prstGeom prst="rect">
                            <a:avLst/>
                          </a:prstGeom>
                        </pic:spPr>
                      </pic:pic>
                    </a:graphicData>
                  </a:graphic>
                </wp:anchor>
              </w:drawing>
            </w:r>
          </w:p>
        </w:tc>
        <w:tc>
          <w:tcPr>
            <w:tcW w:w="3251" w:type="dxa"/>
          </w:tcPr>
          <w:p w:rsidR="006B1510" w:rsidRPr="00BA2B87" w:rsidRDefault="006B1510" w:rsidP="00BA2B87">
            <w:pPr>
              <w:spacing w:after="189" w:line="240" w:lineRule="auto"/>
              <w:ind w:left="-101" w:right="-11" w:firstLine="0"/>
              <w:rPr>
                <w:rFonts w:asciiTheme="majorHAnsi" w:hAnsiTheme="majorHAnsi"/>
                <w:color w:val="auto"/>
                <w:w w:val="108"/>
                <w:lang w:val="fr-FR"/>
              </w:rPr>
            </w:pPr>
            <w:r w:rsidRPr="00BA2B87">
              <w:rPr>
                <w:rFonts w:asciiTheme="majorHAnsi" w:hAnsiTheme="majorHAnsi"/>
                <w:color w:val="auto"/>
                <w:lang w:val="fr-FR"/>
              </w:rPr>
              <w:t xml:space="preserve">Nos interlocuteurs réunis en FG ont proposé les solutions suivantes pour </w:t>
            </w:r>
            <w:r w:rsidRPr="00BA2B87">
              <w:rPr>
                <w:rFonts w:asciiTheme="majorHAnsi" w:hAnsiTheme="majorHAnsi"/>
                <w:color w:val="auto"/>
                <w:w w:val="110"/>
                <w:lang w:val="fr-FR"/>
              </w:rPr>
              <w:t>faire</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face</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 xml:space="preserve">à </w:t>
            </w:r>
            <w:r w:rsidRPr="00BA2B87">
              <w:rPr>
                <w:rFonts w:asciiTheme="majorHAnsi" w:hAnsiTheme="majorHAnsi"/>
                <w:color w:val="auto"/>
                <w:w w:val="108"/>
                <w:lang w:val="fr-FR"/>
              </w:rPr>
              <w:t>l'insécurité</w:t>
            </w:r>
            <w:r w:rsidRPr="00BA2B87">
              <w:rPr>
                <w:rFonts w:asciiTheme="majorHAnsi" w:hAnsiTheme="majorHAnsi"/>
                <w:color w:val="auto"/>
                <w:spacing w:val="5"/>
                <w:w w:val="108"/>
                <w:lang w:val="fr-FR"/>
              </w:rPr>
              <w:t xml:space="preserve"> </w:t>
            </w:r>
            <w:r w:rsidRPr="00BA2B87">
              <w:rPr>
                <w:rFonts w:asciiTheme="majorHAnsi" w:hAnsiTheme="majorHAnsi"/>
                <w:color w:val="auto"/>
                <w:w w:val="108"/>
                <w:lang w:val="fr-FR"/>
              </w:rPr>
              <w:t xml:space="preserve">alimentaire :  </w:t>
            </w:r>
          </w:p>
          <w:p w:rsidR="006B1510" w:rsidRPr="00BA2B87" w:rsidRDefault="006B1510" w:rsidP="00BA2B87">
            <w:pPr>
              <w:pStyle w:val="ListParagraph"/>
              <w:numPr>
                <w:ilvl w:val="0"/>
                <w:numId w:val="38"/>
              </w:numPr>
              <w:spacing w:after="193" w:line="240" w:lineRule="auto"/>
              <w:ind w:left="-101" w:right="-11" w:firstLine="0"/>
              <w:rPr>
                <w:rFonts w:asciiTheme="majorHAnsi" w:hAnsiTheme="majorHAnsi"/>
                <w:i/>
                <w:color w:val="auto"/>
                <w:lang w:val="fr-FR"/>
              </w:rPr>
            </w:pPr>
            <w:r w:rsidRPr="00BA2B87">
              <w:rPr>
                <w:rFonts w:asciiTheme="majorHAnsi" w:hAnsiTheme="majorHAnsi"/>
                <w:i/>
                <w:color w:val="auto"/>
                <w:lang w:val="fr-FR"/>
              </w:rPr>
              <w:t>Distribution de vivres,</w:t>
            </w:r>
          </w:p>
          <w:p w:rsidR="006B1510" w:rsidRPr="00BA2B87" w:rsidRDefault="006B1510" w:rsidP="00BA2B87">
            <w:pPr>
              <w:pStyle w:val="ListParagraph"/>
              <w:numPr>
                <w:ilvl w:val="0"/>
                <w:numId w:val="38"/>
              </w:numPr>
              <w:spacing w:after="193" w:line="240" w:lineRule="auto"/>
              <w:ind w:left="-101" w:right="-11" w:firstLine="0"/>
              <w:rPr>
                <w:rFonts w:asciiTheme="majorHAnsi" w:hAnsiTheme="majorHAnsi"/>
                <w:i/>
                <w:color w:val="auto"/>
                <w:lang w:val="fr-FR"/>
              </w:rPr>
            </w:pPr>
            <w:r w:rsidRPr="00BA2B87">
              <w:rPr>
                <w:rFonts w:asciiTheme="majorHAnsi" w:hAnsiTheme="majorHAnsi"/>
                <w:i/>
                <w:color w:val="auto"/>
                <w:lang w:val="fr-FR"/>
              </w:rPr>
              <w:t>Distribution des semences et outils,</w:t>
            </w:r>
          </w:p>
          <w:p w:rsidR="006B1510" w:rsidRPr="00BA2B87" w:rsidRDefault="006B1510" w:rsidP="00BA2B87">
            <w:pPr>
              <w:pStyle w:val="ListParagraph"/>
              <w:numPr>
                <w:ilvl w:val="0"/>
                <w:numId w:val="38"/>
              </w:numPr>
              <w:spacing w:after="0" w:line="240" w:lineRule="auto"/>
              <w:ind w:left="-101" w:right="-11" w:firstLine="0"/>
              <w:rPr>
                <w:rFonts w:asciiTheme="majorHAnsi" w:hAnsiTheme="majorHAnsi"/>
                <w:i/>
                <w:color w:val="auto"/>
                <w:lang w:val="fr-FR"/>
              </w:rPr>
            </w:pPr>
            <w:r w:rsidRPr="00BA2B87">
              <w:rPr>
                <w:rFonts w:asciiTheme="majorHAnsi" w:hAnsiTheme="majorHAnsi"/>
                <w:i/>
                <w:color w:val="auto"/>
                <w:lang w:val="fr-FR"/>
              </w:rPr>
              <w:t xml:space="preserve">Distribution du cash, </w:t>
            </w:r>
          </w:p>
          <w:p w:rsidR="006B1510" w:rsidRPr="00BA2B87" w:rsidRDefault="006B1510" w:rsidP="00BA2B87">
            <w:pPr>
              <w:pStyle w:val="ListParagraph"/>
              <w:numPr>
                <w:ilvl w:val="0"/>
                <w:numId w:val="38"/>
              </w:numPr>
              <w:spacing w:after="0" w:line="240" w:lineRule="auto"/>
              <w:ind w:left="-101" w:right="-11" w:firstLine="0"/>
              <w:rPr>
                <w:rFonts w:asciiTheme="majorHAnsi" w:hAnsiTheme="majorHAnsi"/>
                <w:color w:val="auto"/>
                <w:lang w:val="fr-FR"/>
              </w:rPr>
            </w:pPr>
            <w:r w:rsidRPr="00BA2B87">
              <w:rPr>
                <w:rFonts w:asciiTheme="majorHAnsi" w:hAnsiTheme="majorHAnsi"/>
                <w:i/>
                <w:color w:val="auto"/>
                <w:lang w:val="fr-FR"/>
              </w:rPr>
              <w:t xml:space="preserve">Activités génératrices de revenu « AGR ».  </w:t>
            </w:r>
            <w:r w:rsidR="003307E3" w:rsidRPr="00BA2B87">
              <w:rPr>
                <w:rFonts w:asciiTheme="majorHAnsi" w:hAnsiTheme="majorHAnsi"/>
                <w:i/>
                <w:color w:val="auto"/>
                <w:lang w:val="fr-FR"/>
              </w:rPr>
              <w:t xml:space="preserve"> </w:t>
            </w:r>
          </w:p>
        </w:tc>
      </w:tr>
    </w:tbl>
    <w:p w:rsidR="009D1CF6" w:rsidRPr="00BA2B87" w:rsidRDefault="009D1CF6" w:rsidP="00BA2B87">
      <w:pPr>
        <w:spacing w:after="0" w:line="240" w:lineRule="auto"/>
        <w:ind w:right="-11"/>
        <w:rPr>
          <w:rFonts w:asciiTheme="majorHAnsi" w:eastAsia="Arial" w:hAnsiTheme="majorHAnsi" w:cs="Arial"/>
          <w:b/>
          <w:color w:val="auto"/>
          <w:sz w:val="22"/>
          <w:lang w:val="fr-FR"/>
        </w:rPr>
      </w:pPr>
    </w:p>
    <w:tbl>
      <w:tblPr>
        <w:tblStyle w:val="TableGrid0"/>
        <w:tblW w:w="0" w:type="auto"/>
        <w:tblInd w:w="24" w:type="dxa"/>
        <w:tblLook w:val="04A0" w:firstRow="1" w:lastRow="0" w:firstColumn="1" w:lastColumn="0" w:noHBand="0" w:noVBand="1"/>
      </w:tblPr>
      <w:tblGrid>
        <w:gridCol w:w="2098"/>
        <w:gridCol w:w="4392"/>
        <w:gridCol w:w="3246"/>
      </w:tblGrid>
      <w:tr w:rsidR="000C353C" w:rsidRPr="00BA2B87" w:rsidTr="000C353C">
        <w:tc>
          <w:tcPr>
            <w:tcW w:w="2098" w:type="dxa"/>
            <w:vMerge w:val="restart"/>
          </w:tcPr>
          <w:p w:rsidR="000C353C" w:rsidRPr="00BA2B87" w:rsidRDefault="000C353C" w:rsidP="00BA2B87">
            <w:pPr>
              <w:spacing w:after="0" w:line="240" w:lineRule="auto"/>
              <w:ind w:left="0" w:right="-11" w:firstLine="0"/>
              <w:rPr>
                <w:rFonts w:asciiTheme="majorHAnsi" w:eastAsia="Arial" w:hAnsiTheme="majorHAnsi" w:cs="Arial"/>
                <w:b/>
                <w:color w:val="auto"/>
                <w:lang w:val="fr-FR"/>
              </w:rPr>
            </w:pPr>
            <w:r w:rsidRPr="00BA2B87">
              <w:rPr>
                <w:rFonts w:asciiTheme="majorHAnsi" w:hAnsiTheme="majorHAnsi"/>
                <w:color w:val="auto"/>
                <w:spacing w:val="5"/>
                <w:w w:val="110"/>
                <w:lang w:val="fr-FR"/>
              </w:rPr>
              <w:t>L</w:t>
            </w:r>
            <w:r w:rsidRPr="00BA2B87">
              <w:rPr>
                <w:rFonts w:asciiTheme="majorHAnsi" w:hAnsiTheme="majorHAnsi"/>
                <w:color w:val="auto"/>
                <w:w w:val="110"/>
                <w:lang w:val="fr-FR"/>
              </w:rPr>
              <w:t>es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activités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qui</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pourraient</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être</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soutenues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dans la</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 xml:space="preserve">zone  </w:t>
            </w:r>
          </w:p>
        </w:tc>
        <w:tc>
          <w:tcPr>
            <w:tcW w:w="4392" w:type="dxa"/>
          </w:tcPr>
          <w:p w:rsidR="000C353C" w:rsidRPr="00BA2B87" w:rsidRDefault="000C353C" w:rsidP="00BA2B87">
            <w:pPr>
              <w:spacing w:after="0" w:line="240" w:lineRule="auto"/>
              <w:ind w:left="0" w:right="-11" w:firstLine="0"/>
              <w:jc w:val="center"/>
              <w:rPr>
                <w:rFonts w:asciiTheme="majorHAnsi" w:eastAsia="Arial" w:hAnsiTheme="majorHAnsi" w:cs="Arial"/>
                <w:b/>
                <w:i/>
                <w:color w:val="auto"/>
                <w:lang w:val="fr-FR"/>
              </w:rPr>
            </w:pPr>
            <w:r w:rsidRPr="00BA2B87">
              <w:rPr>
                <w:rFonts w:asciiTheme="majorHAnsi" w:eastAsia="Arial" w:hAnsiTheme="majorHAnsi" w:cs="Arial"/>
                <w:b/>
                <w:i/>
                <w:color w:val="auto"/>
                <w:lang w:val="fr-FR"/>
              </w:rPr>
              <w:t>Graphique 7</w:t>
            </w:r>
          </w:p>
        </w:tc>
        <w:tc>
          <w:tcPr>
            <w:tcW w:w="3246" w:type="dxa"/>
          </w:tcPr>
          <w:p w:rsidR="000C353C" w:rsidRPr="00BA2B87" w:rsidRDefault="000C353C" w:rsidP="00BA2B87">
            <w:pPr>
              <w:spacing w:after="0" w:line="240" w:lineRule="auto"/>
              <w:ind w:left="0" w:right="-11" w:firstLine="0"/>
              <w:jc w:val="center"/>
              <w:rPr>
                <w:rFonts w:asciiTheme="majorHAnsi" w:eastAsia="Arial" w:hAnsiTheme="majorHAnsi" w:cs="Arial"/>
                <w:b/>
                <w:i/>
                <w:color w:val="auto"/>
                <w:lang w:val="fr-FR"/>
              </w:rPr>
            </w:pPr>
            <w:r w:rsidRPr="00BA2B87">
              <w:rPr>
                <w:rFonts w:asciiTheme="majorHAnsi" w:eastAsia="Arial" w:hAnsiTheme="majorHAnsi" w:cs="Arial"/>
                <w:b/>
                <w:i/>
                <w:color w:val="auto"/>
                <w:lang w:val="fr-FR"/>
              </w:rPr>
              <w:t>Commentaire</w:t>
            </w:r>
          </w:p>
        </w:tc>
      </w:tr>
      <w:tr w:rsidR="000C353C" w:rsidRPr="009650BD" w:rsidTr="000C353C">
        <w:trPr>
          <w:trHeight w:val="1908"/>
        </w:trPr>
        <w:tc>
          <w:tcPr>
            <w:tcW w:w="2098" w:type="dxa"/>
            <w:vMerge/>
          </w:tcPr>
          <w:p w:rsidR="000C353C" w:rsidRPr="00BA2B87" w:rsidRDefault="000C353C" w:rsidP="00BA2B87">
            <w:pPr>
              <w:spacing w:after="0" w:line="240" w:lineRule="auto"/>
              <w:ind w:left="0" w:right="-11" w:firstLine="0"/>
              <w:rPr>
                <w:rFonts w:asciiTheme="majorHAnsi" w:eastAsia="Arial" w:hAnsiTheme="majorHAnsi" w:cs="Arial"/>
                <w:b/>
                <w:color w:val="auto"/>
                <w:lang w:val="fr-FR"/>
              </w:rPr>
            </w:pPr>
          </w:p>
        </w:tc>
        <w:tc>
          <w:tcPr>
            <w:tcW w:w="4392" w:type="dxa"/>
          </w:tcPr>
          <w:p w:rsidR="000C353C" w:rsidRPr="00BA2B87" w:rsidRDefault="000C353C" w:rsidP="00BA2B87">
            <w:pPr>
              <w:spacing w:after="0" w:line="240" w:lineRule="auto"/>
              <w:ind w:left="0" w:right="-11" w:firstLine="0"/>
              <w:rPr>
                <w:rFonts w:asciiTheme="majorHAnsi" w:eastAsia="Arial" w:hAnsiTheme="majorHAnsi" w:cs="Arial"/>
                <w:b/>
                <w:color w:val="auto"/>
                <w:lang w:val="fr-FR"/>
              </w:rPr>
            </w:pPr>
            <w:r w:rsidRPr="00BA2B87">
              <w:rPr>
                <w:rFonts w:asciiTheme="majorHAnsi" w:hAnsiTheme="majorHAnsi"/>
                <w:noProof/>
                <w:lang w:val="fr-FR" w:eastAsia="fr-FR"/>
              </w:rPr>
              <w:drawing>
                <wp:anchor distT="0" distB="0" distL="114300" distR="114300" simplePos="0" relativeHeight="251687936" behindDoc="0" locked="0" layoutInCell="1" allowOverlap="1">
                  <wp:simplePos x="0" y="0"/>
                  <wp:positionH relativeFrom="column">
                    <wp:posOffset>-52382</wp:posOffset>
                  </wp:positionH>
                  <wp:positionV relativeFrom="paragraph">
                    <wp:posOffset>4701</wp:posOffset>
                  </wp:positionV>
                  <wp:extent cx="2707782" cy="1193800"/>
                  <wp:effectExtent l="0" t="0" r="0" b="6350"/>
                  <wp:wrapNone/>
                  <wp:docPr id="2842" name="Picture 2842"/>
                  <wp:cNvGraphicFramePr/>
                  <a:graphic xmlns:a="http://schemas.openxmlformats.org/drawingml/2006/main">
                    <a:graphicData uri="http://schemas.openxmlformats.org/drawingml/2006/picture">
                      <pic:pic xmlns:pic="http://schemas.openxmlformats.org/drawingml/2006/picture">
                        <pic:nvPicPr>
                          <pic:cNvPr id="2842" name="Picture 2842"/>
                          <pic:cNvPicPr/>
                        </pic:nvPicPr>
                        <pic:blipFill>
                          <a:blip r:embed="rId16" cstate="print"/>
                          <a:stretch>
                            <a:fillRect/>
                          </a:stretch>
                        </pic:blipFill>
                        <pic:spPr>
                          <a:xfrm>
                            <a:off x="0" y="0"/>
                            <a:ext cx="2769448" cy="1220987"/>
                          </a:xfrm>
                          <a:prstGeom prst="rect">
                            <a:avLst/>
                          </a:prstGeom>
                        </pic:spPr>
                      </pic:pic>
                    </a:graphicData>
                  </a:graphic>
                </wp:anchor>
              </w:drawing>
            </w:r>
          </w:p>
        </w:tc>
        <w:tc>
          <w:tcPr>
            <w:tcW w:w="3246" w:type="dxa"/>
          </w:tcPr>
          <w:p w:rsidR="000C353C" w:rsidRPr="00BA2B87" w:rsidRDefault="000C353C" w:rsidP="00BA2B87">
            <w:pPr>
              <w:spacing w:line="240" w:lineRule="auto"/>
              <w:rPr>
                <w:rFonts w:asciiTheme="majorHAnsi" w:eastAsia="Arial" w:hAnsiTheme="majorHAnsi" w:cs="Arial"/>
                <w:color w:val="auto"/>
                <w:lang w:val="fr-FR"/>
              </w:rPr>
            </w:pPr>
            <w:r w:rsidRPr="00BA2B87">
              <w:rPr>
                <w:rFonts w:asciiTheme="majorHAnsi" w:eastAsia="Arial" w:hAnsiTheme="majorHAnsi" w:cs="Arial"/>
                <w:color w:val="auto"/>
                <w:lang w:val="fr-FR"/>
              </w:rPr>
              <w:t xml:space="preserve">Les activités </w:t>
            </w:r>
            <w:r w:rsidRPr="00BA2B87">
              <w:rPr>
                <w:rFonts w:asciiTheme="majorHAnsi" w:hAnsiTheme="majorHAnsi"/>
                <w:color w:val="auto"/>
                <w:w w:val="110"/>
                <w:lang w:val="fr-FR"/>
              </w:rPr>
              <w:t>qui</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pourraient</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être</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soutenues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dans la</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 xml:space="preserve">zone selon nos interlocuteurs c’est </w:t>
            </w:r>
            <w:r w:rsidR="00251475" w:rsidRPr="00BA2B87">
              <w:rPr>
                <w:rFonts w:asciiTheme="majorHAnsi" w:hAnsiTheme="majorHAnsi"/>
                <w:color w:val="auto"/>
                <w:w w:val="110"/>
                <w:lang w:val="fr-FR"/>
              </w:rPr>
              <w:t>l’AGR (petit commerce)</w:t>
            </w:r>
            <w:r w:rsidRPr="00BA2B87">
              <w:rPr>
                <w:rFonts w:asciiTheme="majorHAnsi" w:hAnsiTheme="majorHAnsi"/>
                <w:color w:val="2C2E38"/>
                <w:w w:val="111"/>
                <w:lang w:val="fr-FR"/>
              </w:rPr>
              <w:t>, l’</w:t>
            </w:r>
            <w:r w:rsidRPr="00BA2B87">
              <w:rPr>
                <w:rFonts w:asciiTheme="majorHAnsi" w:hAnsiTheme="majorHAnsi"/>
                <w:color w:val="2C2E38"/>
                <w:w w:val="108"/>
                <w:lang w:val="fr-FR"/>
              </w:rPr>
              <w:t>agriculture et l’</w:t>
            </w:r>
            <w:r w:rsidRPr="00BA2B87">
              <w:rPr>
                <w:rFonts w:asciiTheme="majorHAnsi" w:hAnsiTheme="majorHAnsi"/>
                <w:color w:val="2C2E38"/>
                <w:w w:val="111"/>
                <w:lang w:val="fr-FR"/>
              </w:rPr>
              <w:t>artisanat.</w:t>
            </w:r>
            <w:r w:rsidR="00251475" w:rsidRPr="00BA2B87">
              <w:rPr>
                <w:rFonts w:asciiTheme="majorHAnsi" w:hAnsiTheme="majorHAnsi"/>
                <w:color w:val="2C2E38"/>
                <w:w w:val="111"/>
                <w:lang w:val="fr-FR"/>
              </w:rPr>
              <w:t xml:space="preserve"> </w:t>
            </w:r>
            <w:r w:rsidRPr="00BA2B87">
              <w:rPr>
                <w:rFonts w:asciiTheme="majorHAnsi" w:hAnsiTheme="majorHAnsi"/>
                <w:color w:val="2C2E38"/>
                <w:w w:val="111"/>
                <w:lang w:val="fr-FR"/>
              </w:rPr>
              <w:t xml:space="preserve">  </w:t>
            </w:r>
          </w:p>
        </w:tc>
      </w:tr>
    </w:tbl>
    <w:p w:rsidR="000C353C" w:rsidRPr="00BA2B87" w:rsidRDefault="000C353C" w:rsidP="00BA2B87">
      <w:pPr>
        <w:spacing w:after="0" w:line="240" w:lineRule="auto"/>
        <w:ind w:right="-11"/>
        <w:rPr>
          <w:rFonts w:asciiTheme="majorHAnsi" w:eastAsia="Arial" w:hAnsiTheme="majorHAnsi" w:cs="Arial"/>
          <w:b/>
          <w:color w:val="auto"/>
          <w:sz w:val="22"/>
          <w:lang w:val="fr-FR"/>
        </w:rPr>
      </w:pPr>
    </w:p>
    <w:p w:rsidR="00EF32F6" w:rsidRPr="00BA2B87" w:rsidRDefault="00EF32F6" w:rsidP="00BA2B87">
      <w:pPr>
        <w:pStyle w:val="ListParagraph"/>
        <w:numPr>
          <w:ilvl w:val="0"/>
          <w:numId w:val="10"/>
        </w:numPr>
        <w:spacing w:after="0" w:line="240" w:lineRule="auto"/>
        <w:ind w:right="-11"/>
        <w:rPr>
          <w:rFonts w:asciiTheme="majorHAnsi" w:eastAsia="Arial" w:hAnsiTheme="majorHAnsi" w:cs="Arial"/>
          <w:b/>
          <w:color w:val="auto"/>
          <w:sz w:val="22"/>
          <w:lang w:val="fr-FR"/>
        </w:rPr>
      </w:pPr>
      <w:r w:rsidRPr="00BA2B87">
        <w:rPr>
          <w:rFonts w:asciiTheme="majorHAnsi" w:eastAsia="Arial" w:hAnsiTheme="majorHAnsi" w:cs="Arial"/>
          <w:b/>
          <w:color w:val="auto"/>
          <w:sz w:val="22"/>
          <w:lang w:val="fr-FR"/>
        </w:rPr>
        <w:t>Abris</w:t>
      </w:r>
      <w:r w:rsidR="003A2F08" w:rsidRPr="00BA2B87">
        <w:rPr>
          <w:rFonts w:asciiTheme="majorHAnsi" w:eastAsia="Arial" w:hAnsiTheme="majorHAnsi" w:cs="Arial"/>
          <w:b/>
          <w:color w:val="auto"/>
          <w:sz w:val="22"/>
          <w:lang w:val="fr-FR"/>
        </w:rPr>
        <w:t xml:space="preserve"> </w:t>
      </w:r>
    </w:p>
    <w:p w:rsidR="005D7643" w:rsidRPr="00BA2B87" w:rsidRDefault="005D7643" w:rsidP="00BA2B87">
      <w:pPr>
        <w:keepNext/>
        <w:spacing w:before="240" w:after="60" w:line="240" w:lineRule="auto"/>
        <w:ind w:right="-11"/>
        <w:outlineLvl w:val="2"/>
        <w:rPr>
          <w:rFonts w:asciiTheme="majorHAnsi" w:eastAsia="Arial" w:hAnsiTheme="majorHAnsi" w:cs="Arial"/>
          <w:b/>
          <w:color w:val="auto"/>
          <w:sz w:val="22"/>
          <w:lang w:val="fr-FR"/>
        </w:rPr>
      </w:pPr>
      <w:proofErr w:type="spellStart"/>
      <w:r w:rsidRPr="00BA2B87">
        <w:rPr>
          <w:rFonts w:asciiTheme="majorHAnsi" w:hAnsiTheme="majorHAnsi" w:cs="Arial"/>
          <w:b/>
          <w:bCs/>
          <w:color w:val="auto"/>
          <w:sz w:val="22"/>
        </w:rPr>
        <w:t>Résultats</w:t>
      </w:r>
      <w:proofErr w:type="spellEnd"/>
      <w:r w:rsidRPr="00BA2B87">
        <w:rPr>
          <w:rFonts w:asciiTheme="majorHAnsi" w:hAnsiTheme="majorHAnsi" w:cs="Arial"/>
          <w:b/>
          <w:bCs/>
          <w:color w:val="auto"/>
          <w:sz w:val="22"/>
        </w:rPr>
        <w:t xml:space="preserve">  </w:t>
      </w:r>
    </w:p>
    <w:p w:rsidR="000161AA" w:rsidRPr="00BA2B87" w:rsidRDefault="000161AA" w:rsidP="00BA2B87">
      <w:pPr>
        <w:tabs>
          <w:tab w:val="left" w:pos="6840"/>
        </w:tabs>
        <w:spacing w:line="240" w:lineRule="auto"/>
        <w:ind w:right="-11"/>
        <w:rPr>
          <w:rFonts w:asciiTheme="majorHAnsi" w:hAnsiTheme="majorHAnsi"/>
          <w:bCs/>
          <w:color w:val="auto"/>
          <w:sz w:val="22"/>
          <w:lang w:val="fr-FR"/>
        </w:rPr>
      </w:pPr>
      <w:r w:rsidRPr="00BA2B87">
        <w:rPr>
          <w:rFonts w:asciiTheme="majorHAnsi" w:hAnsiTheme="majorHAnsi"/>
          <w:bCs/>
          <w:color w:val="auto"/>
          <w:sz w:val="22"/>
          <w:lang w:val="fr-FR"/>
        </w:rPr>
        <w:t>Les ménages déplacés sont accueillis</w:t>
      </w:r>
      <w:r w:rsidR="00A70758" w:rsidRPr="00BA2B87">
        <w:rPr>
          <w:rFonts w:asciiTheme="majorHAnsi" w:hAnsiTheme="majorHAnsi"/>
          <w:bCs/>
          <w:color w:val="auto"/>
          <w:sz w:val="22"/>
          <w:lang w:val="fr-FR"/>
        </w:rPr>
        <w:t xml:space="preserve"> </w:t>
      </w:r>
      <w:r w:rsidRPr="00BA2B87">
        <w:rPr>
          <w:rFonts w:asciiTheme="majorHAnsi" w:hAnsiTheme="majorHAnsi"/>
          <w:bCs/>
          <w:color w:val="auto"/>
          <w:sz w:val="22"/>
          <w:lang w:val="fr-FR"/>
        </w:rPr>
        <w:t>pour la plupart dans les familles hôtes. Les villages de provenance ont été incendiés à plusieurs reprises</w:t>
      </w:r>
      <w:r w:rsidR="00871053" w:rsidRPr="00BA2B87">
        <w:rPr>
          <w:rFonts w:asciiTheme="majorHAnsi" w:hAnsiTheme="majorHAnsi"/>
          <w:bCs/>
          <w:color w:val="auto"/>
          <w:sz w:val="22"/>
          <w:lang w:val="fr-FR"/>
        </w:rPr>
        <w:t xml:space="preserve">. Les IC en FG </w:t>
      </w:r>
      <w:r w:rsidR="00A70758" w:rsidRPr="00BA2B87">
        <w:rPr>
          <w:rFonts w:asciiTheme="majorHAnsi" w:hAnsiTheme="majorHAnsi"/>
          <w:bCs/>
          <w:color w:val="auto"/>
          <w:sz w:val="22"/>
          <w:lang w:val="fr-FR"/>
        </w:rPr>
        <w:t>ont dénombrés près de 54 maisons</w:t>
      </w:r>
      <w:r w:rsidRPr="00BA2B87">
        <w:rPr>
          <w:rFonts w:asciiTheme="majorHAnsi" w:hAnsiTheme="majorHAnsi"/>
          <w:bCs/>
          <w:color w:val="auto"/>
          <w:sz w:val="22"/>
          <w:lang w:val="fr-FR"/>
        </w:rPr>
        <w:t xml:space="preserve"> incendiés dans les villages de </w:t>
      </w:r>
      <w:proofErr w:type="spellStart"/>
      <w:r w:rsidR="004D4AC6" w:rsidRPr="00BA2B87">
        <w:rPr>
          <w:rFonts w:asciiTheme="majorHAnsi" w:hAnsiTheme="majorHAnsi"/>
          <w:bCs/>
          <w:color w:val="auto"/>
          <w:sz w:val="22"/>
          <w:lang w:val="fr-FR"/>
        </w:rPr>
        <w:t>Bwimba</w:t>
      </w:r>
      <w:proofErr w:type="spellEnd"/>
      <w:r w:rsidR="004D4AC6" w:rsidRPr="00BA2B87">
        <w:rPr>
          <w:rFonts w:asciiTheme="majorHAnsi" w:hAnsiTheme="majorHAnsi"/>
          <w:bCs/>
          <w:color w:val="auto"/>
          <w:sz w:val="22"/>
          <w:lang w:val="fr-FR"/>
        </w:rPr>
        <w:t>, M</w:t>
      </w:r>
      <w:r w:rsidR="00A70758" w:rsidRPr="00BA2B87">
        <w:rPr>
          <w:rFonts w:asciiTheme="majorHAnsi" w:hAnsiTheme="majorHAnsi"/>
          <w:bCs/>
          <w:color w:val="auto"/>
          <w:sz w:val="22"/>
          <w:lang w:val="fr-FR"/>
        </w:rPr>
        <w:t xml:space="preserve">amba, </w:t>
      </w:r>
      <w:proofErr w:type="spellStart"/>
      <w:r w:rsidR="00A70758" w:rsidRPr="00BA2B87">
        <w:rPr>
          <w:rFonts w:asciiTheme="majorHAnsi" w:hAnsiTheme="majorHAnsi"/>
          <w:bCs/>
          <w:color w:val="auto"/>
          <w:sz w:val="22"/>
          <w:lang w:val="fr-FR"/>
        </w:rPr>
        <w:t>Mushwago</w:t>
      </w:r>
      <w:proofErr w:type="spellEnd"/>
      <w:r w:rsidRPr="00BA2B87">
        <w:rPr>
          <w:rFonts w:asciiTheme="majorHAnsi" w:hAnsiTheme="majorHAnsi"/>
          <w:bCs/>
          <w:color w:val="auto"/>
          <w:sz w:val="22"/>
          <w:lang w:val="fr-FR"/>
        </w:rPr>
        <w:t>.</w:t>
      </w:r>
    </w:p>
    <w:p w:rsidR="00E77DC7" w:rsidRPr="00BA2B87" w:rsidRDefault="000161AA" w:rsidP="00BA2B87">
      <w:pPr>
        <w:tabs>
          <w:tab w:val="left" w:pos="5580"/>
          <w:tab w:val="left" w:pos="6840"/>
        </w:tabs>
        <w:spacing w:line="240" w:lineRule="auto"/>
        <w:ind w:right="-11"/>
        <w:rPr>
          <w:rFonts w:asciiTheme="majorHAnsi" w:hAnsiTheme="majorHAnsi"/>
          <w:bCs/>
          <w:color w:val="auto"/>
          <w:sz w:val="22"/>
          <w:lang w:val="fr-FR"/>
        </w:rPr>
      </w:pPr>
      <w:r w:rsidRPr="00BA2B87">
        <w:rPr>
          <w:rFonts w:asciiTheme="majorHAnsi" w:hAnsiTheme="majorHAnsi"/>
          <w:bCs/>
          <w:color w:val="auto"/>
          <w:sz w:val="22"/>
          <w:lang w:val="fr-FR"/>
        </w:rPr>
        <w:t>Les abris de la zone sont généralement des cases en pisé couvertes de feuillage</w:t>
      </w:r>
      <w:r w:rsidR="00A70758" w:rsidRPr="00BA2B87">
        <w:rPr>
          <w:rFonts w:asciiTheme="majorHAnsi" w:hAnsiTheme="majorHAnsi"/>
          <w:bCs/>
          <w:color w:val="auto"/>
          <w:sz w:val="22"/>
          <w:lang w:val="fr-FR"/>
        </w:rPr>
        <w:t xml:space="preserve"> dans le camp de </w:t>
      </w:r>
      <w:proofErr w:type="spellStart"/>
      <w:r w:rsidR="00A70758" w:rsidRPr="00BA2B87">
        <w:rPr>
          <w:rFonts w:asciiTheme="majorHAnsi" w:hAnsiTheme="majorHAnsi"/>
          <w:bCs/>
          <w:color w:val="auto"/>
          <w:sz w:val="22"/>
          <w:lang w:val="fr-FR"/>
        </w:rPr>
        <w:t>Kasoko</w:t>
      </w:r>
      <w:proofErr w:type="spellEnd"/>
      <w:r w:rsidR="00A70758" w:rsidRPr="00BA2B87">
        <w:rPr>
          <w:rFonts w:asciiTheme="majorHAnsi" w:hAnsiTheme="majorHAnsi"/>
          <w:bCs/>
          <w:color w:val="auto"/>
          <w:sz w:val="22"/>
          <w:lang w:val="fr-FR"/>
        </w:rPr>
        <w:t xml:space="preserve">. Dans le </w:t>
      </w:r>
      <w:proofErr w:type="spellStart"/>
      <w:r w:rsidR="00A70758" w:rsidRPr="00BA2B87">
        <w:rPr>
          <w:rFonts w:asciiTheme="majorHAnsi" w:hAnsiTheme="majorHAnsi"/>
          <w:bCs/>
          <w:color w:val="auto"/>
          <w:sz w:val="22"/>
          <w:lang w:val="fr-FR"/>
        </w:rPr>
        <w:t>Kasoko</w:t>
      </w:r>
      <w:proofErr w:type="spellEnd"/>
      <w:r w:rsidR="00871053" w:rsidRPr="00BA2B87">
        <w:rPr>
          <w:rFonts w:asciiTheme="majorHAnsi" w:hAnsiTheme="majorHAnsi"/>
          <w:bCs/>
          <w:color w:val="auto"/>
          <w:sz w:val="22"/>
          <w:lang w:val="fr-FR"/>
        </w:rPr>
        <w:t xml:space="preserve"> </w:t>
      </w:r>
      <w:r w:rsidR="00A70758" w:rsidRPr="00BA2B87">
        <w:rPr>
          <w:rFonts w:asciiTheme="majorHAnsi" w:hAnsiTheme="majorHAnsi"/>
          <w:bCs/>
          <w:color w:val="auto"/>
          <w:sz w:val="22"/>
          <w:lang w:val="fr-FR"/>
        </w:rPr>
        <w:t xml:space="preserve"> centre</w:t>
      </w:r>
      <w:r w:rsidRPr="00BA2B87">
        <w:rPr>
          <w:rFonts w:asciiTheme="majorHAnsi" w:hAnsiTheme="majorHAnsi"/>
          <w:bCs/>
          <w:color w:val="auto"/>
          <w:sz w:val="22"/>
          <w:lang w:val="fr-FR"/>
        </w:rPr>
        <w:t>, des cases en planches couvertes de tôles sont aussi remarquables et acceptables.</w:t>
      </w:r>
      <w:r w:rsidR="00B45B2A" w:rsidRPr="00BA2B87">
        <w:rPr>
          <w:rFonts w:asciiTheme="majorHAnsi" w:hAnsiTheme="majorHAnsi"/>
          <w:bCs/>
          <w:color w:val="auto"/>
          <w:sz w:val="22"/>
          <w:lang w:val="fr-FR"/>
        </w:rPr>
        <w:t xml:space="preserve"> </w:t>
      </w:r>
      <w:r w:rsidR="001D2521" w:rsidRPr="00BA2B87">
        <w:rPr>
          <w:rFonts w:asciiTheme="majorHAnsi" w:hAnsiTheme="majorHAnsi"/>
          <w:bCs/>
          <w:color w:val="auto"/>
          <w:sz w:val="22"/>
          <w:lang w:val="fr-FR"/>
        </w:rPr>
        <w:t xml:space="preserve">Les IC en FG, affirment que la destruction/ endommagement d’abris a été exprimé entre 25% et 50%. </w:t>
      </w:r>
    </w:p>
    <w:p w:rsidR="00E77DC7" w:rsidRPr="00BA2B87" w:rsidRDefault="00E77DC7" w:rsidP="00BA2B87">
      <w:pPr>
        <w:tabs>
          <w:tab w:val="left" w:pos="5580"/>
          <w:tab w:val="left" w:pos="6840"/>
        </w:tabs>
        <w:spacing w:line="240" w:lineRule="auto"/>
        <w:ind w:right="-11"/>
        <w:rPr>
          <w:rFonts w:asciiTheme="majorHAnsi" w:hAnsiTheme="majorHAnsi"/>
          <w:bCs/>
          <w:color w:val="auto"/>
          <w:sz w:val="22"/>
          <w:lang w:val="fr-FR"/>
        </w:rPr>
      </w:pPr>
    </w:p>
    <w:p w:rsidR="00251475" w:rsidRPr="00BA2B87" w:rsidRDefault="00251475" w:rsidP="00BA2B87">
      <w:pPr>
        <w:tabs>
          <w:tab w:val="left" w:pos="5580"/>
          <w:tab w:val="left" w:pos="6840"/>
        </w:tabs>
        <w:spacing w:line="240" w:lineRule="auto"/>
        <w:ind w:right="-11"/>
        <w:rPr>
          <w:rFonts w:asciiTheme="majorHAnsi" w:hAnsiTheme="majorHAnsi"/>
          <w:bCs/>
          <w:color w:val="auto"/>
          <w:sz w:val="22"/>
          <w:lang w:val="fr-FR"/>
        </w:rPr>
      </w:pPr>
    </w:p>
    <w:p w:rsidR="00251475" w:rsidRPr="00BA2B87" w:rsidRDefault="004D4AC6" w:rsidP="00BA2B87">
      <w:pPr>
        <w:tabs>
          <w:tab w:val="left" w:pos="5580"/>
          <w:tab w:val="left" w:pos="6840"/>
        </w:tabs>
        <w:spacing w:line="240" w:lineRule="auto"/>
        <w:ind w:right="-11"/>
        <w:rPr>
          <w:rFonts w:asciiTheme="majorHAnsi" w:hAnsiTheme="majorHAnsi"/>
          <w:bCs/>
          <w:color w:val="auto"/>
          <w:sz w:val="22"/>
          <w:lang w:val="fr-FR"/>
        </w:rPr>
      </w:pPr>
      <w:r w:rsidRPr="00BA2B87">
        <w:rPr>
          <w:rFonts w:asciiTheme="majorHAnsi" w:hAnsiTheme="majorHAnsi"/>
          <w:bCs/>
          <w:color w:val="auto"/>
          <w:sz w:val="22"/>
          <w:lang w:val="fr-FR"/>
        </w:rPr>
        <w:t xml:space="preserve"> </w:t>
      </w:r>
    </w:p>
    <w:tbl>
      <w:tblPr>
        <w:tblStyle w:val="TableGrid0"/>
        <w:tblW w:w="0" w:type="auto"/>
        <w:tblInd w:w="24" w:type="dxa"/>
        <w:tblLook w:val="04A0" w:firstRow="1" w:lastRow="0" w:firstColumn="1" w:lastColumn="0" w:noHBand="0" w:noVBand="1"/>
      </w:tblPr>
      <w:tblGrid>
        <w:gridCol w:w="1814"/>
        <w:gridCol w:w="3969"/>
        <w:gridCol w:w="3953"/>
      </w:tblGrid>
      <w:tr w:rsidR="00251475" w:rsidRPr="00BA2B87" w:rsidTr="00251475">
        <w:tc>
          <w:tcPr>
            <w:tcW w:w="1814" w:type="dxa"/>
            <w:vMerge w:val="restart"/>
          </w:tcPr>
          <w:p w:rsidR="00251475" w:rsidRPr="00BA2B87" w:rsidRDefault="00251475" w:rsidP="00BA2B87">
            <w:pPr>
              <w:tabs>
                <w:tab w:val="left" w:pos="5580"/>
                <w:tab w:val="left" w:pos="6840"/>
              </w:tabs>
              <w:spacing w:line="240" w:lineRule="auto"/>
              <w:ind w:left="0" w:right="-11" w:firstLine="0"/>
              <w:rPr>
                <w:rFonts w:asciiTheme="majorHAnsi" w:hAnsiTheme="majorHAnsi"/>
                <w:bCs/>
                <w:color w:val="auto"/>
                <w:lang w:val="fr-FR"/>
              </w:rPr>
            </w:pPr>
            <w:r w:rsidRPr="00BA2B87">
              <w:rPr>
                <w:rFonts w:asciiTheme="majorHAnsi" w:hAnsiTheme="majorHAnsi"/>
                <w:color w:val="auto"/>
                <w:w w:val="110"/>
                <w:lang w:val="fr-FR"/>
              </w:rPr>
              <w:t>Les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types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d'abris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trouvés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par</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les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 xml:space="preserve">populations </w:t>
            </w:r>
            <w:r w:rsidRPr="00BA2B87">
              <w:rPr>
                <w:rFonts w:asciiTheme="majorHAnsi" w:hAnsiTheme="majorHAnsi"/>
                <w:color w:val="auto"/>
                <w:w w:val="111"/>
                <w:lang w:val="fr-FR"/>
              </w:rPr>
              <w:t>affectées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dans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la</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zone</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 xml:space="preserve">d'accueil </w:t>
            </w:r>
          </w:p>
        </w:tc>
        <w:tc>
          <w:tcPr>
            <w:tcW w:w="3969" w:type="dxa"/>
          </w:tcPr>
          <w:p w:rsidR="00251475" w:rsidRPr="00BA2B87" w:rsidRDefault="00251475" w:rsidP="00BA2B87">
            <w:pPr>
              <w:tabs>
                <w:tab w:val="left" w:pos="5580"/>
                <w:tab w:val="left" w:pos="6840"/>
              </w:tabs>
              <w:spacing w:line="240" w:lineRule="auto"/>
              <w:ind w:left="0" w:right="-11" w:firstLine="0"/>
              <w:jc w:val="center"/>
              <w:rPr>
                <w:rFonts w:asciiTheme="majorHAnsi" w:hAnsiTheme="majorHAnsi"/>
                <w:b/>
                <w:bCs/>
                <w:i/>
                <w:color w:val="auto"/>
                <w:lang w:val="fr-FR"/>
              </w:rPr>
            </w:pPr>
            <w:r w:rsidRPr="00BA2B87">
              <w:rPr>
                <w:rFonts w:asciiTheme="majorHAnsi" w:hAnsiTheme="majorHAnsi"/>
                <w:b/>
                <w:bCs/>
                <w:i/>
                <w:color w:val="auto"/>
                <w:lang w:val="fr-FR"/>
              </w:rPr>
              <w:t>Graphique 8</w:t>
            </w:r>
          </w:p>
        </w:tc>
        <w:tc>
          <w:tcPr>
            <w:tcW w:w="3953" w:type="dxa"/>
          </w:tcPr>
          <w:p w:rsidR="00251475" w:rsidRPr="00BA2B87" w:rsidRDefault="00251475" w:rsidP="00BA2B87">
            <w:pPr>
              <w:tabs>
                <w:tab w:val="left" w:pos="5580"/>
                <w:tab w:val="left" w:pos="6840"/>
              </w:tabs>
              <w:spacing w:line="240" w:lineRule="auto"/>
              <w:ind w:left="0" w:right="-11" w:firstLine="0"/>
              <w:jc w:val="center"/>
              <w:rPr>
                <w:rFonts w:asciiTheme="majorHAnsi" w:hAnsiTheme="majorHAnsi"/>
                <w:b/>
                <w:bCs/>
                <w:i/>
                <w:color w:val="auto"/>
                <w:lang w:val="fr-FR"/>
              </w:rPr>
            </w:pPr>
            <w:r w:rsidRPr="00BA2B87">
              <w:rPr>
                <w:rFonts w:asciiTheme="majorHAnsi" w:hAnsiTheme="majorHAnsi"/>
                <w:b/>
                <w:bCs/>
                <w:i/>
                <w:color w:val="auto"/>
                <w:lang w:val="fr-FR"/>
              </w:rPr>
              <w:t>Commentaire</w:t>
            </w:r>
          </w:p>
        </w:tc>
      </w:tr>
      <w:tr w:rsidR="00251475" w:rsidRPr="009650BD" w:rsidTr="00251475">
        <w:trPr>
          <w:trHeight w:val="1670"/>
        </w:trPr>
        <w:tc>
          <w:tcPr>
            <w:tcW w:w="1814" w:type="dxa"/>
            <w:vMerge/>
          </w:tcPr>
          <w:p w:rsidR="00251475" w:rsidRPr="00BA2B87" w:rsidRDefault="00251475" w:rsidP="00BA2B87">
            <w:pPr>
              <w:tabs>
                <w:tab w:val="left" w:pos="5580"/>
                <w:tab w:val="left" w:pos="6840"/>
              </w:tabs>
              <w:spacing w:line="240" w:lineRule="auto"/>
              <w:ind w:left="0" w:right="-11" w:firstLine="0"/>
              <w:rPr>
                <w:rFonts w:asciiTheme="majorHAnsi" w:hAnsiTheme="majorHAnsi"/>
                <w:bCs/>
                <w:color w:val="auto"/>
                <w:lang w:val="fr-FR"/>
              </w:rPr>
            </w:pPr>
          </w:p>
        </w:tc>
        <w:tc>
          <w:tcPr>
            <w:tcW w:w="3969" w:type="dxa"/>
          </w:tcPr>
          <w:p w:rsidR="00251475" w:rsidRPr="00BA2B87" w:rsidRDefault="00251475" w:rsidP="00BA2B87">
            <w:pPr>
              <w:tabs>
                <w:tab w:val="left" w:pos="5580"/>
                <w:tab w:val="left" w:pos="6840"/>
              </w:tabs>
              <w:spacing w:line="240" w:lineRule="auto"/>
              <w:ind w:left="0" w:right="-11" w:firstLine="0"/>
              <w:rPr>
                <w:rFonts w:asciiTheme="majorHAnsi" w:hAnsiTheme="majorHAnsi"/>
                <w:bCs/>
                <w:color w:val="auto"/>
                <w:lang w:val="fr-FR"/>
              </w:rPr>
            </w:pPr>
            <w:r w:rsidRPr="00BA2B87">
              <w:rPr>
                <w:rFonts w:asciiTheme="majorHAnsi" w:hAnsiTheme="majorHAnsi"/>
                <w:noProof/>
                <w:lang w:val="fr-FR" w:eastAsia="fr-FR"/>
              </w:rPr>
              <w:drawing>
                <wp:anchor distT="0" distB="0" distL="114300" distR="114300" simplePos="0" relativeHeight="251689984" behindDoc="0" locked="0" layoutInCell="1" allowOverlap="1">
                  <wp:simplePos x="0" y="0"/>
                  <wp:positionH relativeFrom="column">
                    <wp:posOffset>-35816</wp:posOffset>
                  </wp:positionH>
                  <wp:positionV relativeFrom="paragraph">
                    <wp:posOffset>11572</wp:posOffset>
                  </wp:positionV>
                  <wp:extent cx="2448034" cy="1514902"/>
                  <wp:effectExtent l="0" t="0" r="0" b="9525"/>
                  <wp:wrapNone/>
                  <wp:docPr id="3018" name="Picture 3018"/>
                  <wp:cNvGraphicFramePr/>
                  <a:graphic xmlns:a="http://schemas.openxmlformats.org/drawingml/2006/main">
                    <a:graphicData uri="http://schemas.openxmlformats.org/drawingml/2006/picture">
                      <pic:pic xmlns:pic="http://schemas.openxmlformats.org/drawingml/2006/picture">
                        <pic:nvPicPr>
                          <pic:cNvPr id="3018" name="Picture 3018"/>
                          <pic:cNvPicPr/>
                        </pic:nvPicPr>
                        <pic:blipFill>
                          <a:blip r:embed="rId17" cstate="print"/>
                          <a:stretch>
                            <a:fillRect/>
                          </a:stretch>
                        </pic:blipFill>
                        <pic:spPr>
                          <a:xfrm>
                            <a:off x="0" y="0"/>
                            <a:ext cx="2472208" cy="1529861"/>
                          </a:xfrm>
                          <a:prstGeom prst="rect">
                            <a:avLst/>
                          </a:prstGeom>
                        </pic:spPr>
                      </pic:pic>
                    </a:graphicData>
                  </a:graphic>
                </wp:anchor>
              </w:drawing>
            </w:r>
          </w:p>
        </w:tc>
        <w:tc>
          <w:tcPr>
            <w:tcW w:w="3953" w:type="dxa"/>
          </w:tcPr>
          <w:p w:rsidR="00251475" w:rsidRPr="00BA2B87" w:rsidRDefault="00251475" w:rsidP="00BA2B87">
            <w:pPr>
              <w:pStyle w:val="ListParagraph"/>
              <w:tabs>
                <w:tab w:val="left" w:pos="5580"/>
                <w:tab w:val="left" w:pos="6840"/>
              </w:tabs>
              <w:spacing w:line="240" w:lineRule="auto"/>
              <w:ind w:left="0" w:right="-11" w:firstLine="0"/>
              <w:rPr>
                <w:rFonts w:asciiTheme="majorHAnsi" w:hAnsiTheme="majorHAnsi"/>
                <w:bCs/>
                <w:color w:val="auto"/>
                <w:lang w:val="fr-FR"/>
              </w:rPr>
            </w:pPr>
            <w:r w:rsidRPr="00BA2B87">
              <w:rPr>
                <w:rFonts w:asciiTheme="majorHAnsi" w:hAnsiTheme="majorHAnsi"/>
                <w:bCs/>
                <w:color w:val="auto"/>
                <w:lang w:val="fr-FR"/>
              </w:rPr>
              <w:t xml:space="preserve">Le type d’abris qu’occupe  la population affectée est :  </w:t>
            </w:r>
          </w:p>
          <w:p w:rsidR="00251475" w:rsidRPr="00BA2B87" w:rsidRDefault="00251475" w:rsidP="00BA2B87">
            <w:pPr>
              <w:pStyle w:val="ListParagraph"/>
              <w:numPr>
                <w:ilvl w:val="0"/>
                <w:numId w:val="14"/>
              </w:numPr>
              <w:tabs>
                <w:tab w:val="left" w:pos="5580"/>
                <w:tab w:val="left" w:pos="6840"/>
              </w:tabs>
              <w:spacing w:line="240" w:lineRule="auto"/>
              <w:ind w:right="-11"/>
              <w:rPr>
                <w:rFonts w:asciiTheme="majorHAnsi" w:hAnsiTheme="majorHAnsi"/>
                <w:bCs/>
                <w:color w:val="auto"/>
                <w:lang w:val="fr-FR"/>
              </w:rPr>
            </w:pPr>
            <w:r w:rsidRPr="00BA2B87">
              <w:rPr>
                <w:rFonts w:asciiTheme="majorHAnsi" w:hAnsiTheme="majorHAnsi"/>
                <w:bCs/>
                <w:color w:val="auto"/>
                <w:lang w:val="fr-FR"/>
              </w:rPr>
              <w:t>Maison empruntée gratuitement,</w:t>
            </w:r>
          </w:p>
          <w:p w:rsidR="00251475" w:rsidRPr="00BA2B87" w:rsidRDefault="00251475" w:rsidP="00BA2B87">
            <w:pPr>
              <w:pStyle w:val="ListParagraph"/>
              <w:numPr>
                <w:ilvl w:val="0"/>
                <w:numId w:val="14"/>
              </w:numPr>
              <w:tabs>
                <w:tab w:val="left" w:pos="5580"/>
                <w:tab w:val="left" w:pos="6840"/>
              </w:tabs>
              <w:spacing w:line="240" w:lineRule="auto"/>
              <w:ind w:right="-11"/>
              <w:rPr>
                <w:rFonts w:asciiTheme="majorHAnsi" w:hAnsiTheme="majorHAnsi"/>
                <w:lang w:val="fr-FR"/>
              </w:rPr>
            </w:pPr>
            <w:r w:rsidRPr="00BA2B87">
              <w:rPr>
                <w:rFonts w:asciiTheme="majorHAnsi" w:hAnsiTheme="majorHAnsi"/>
                <w:bCs/>
                <w:color w:val="auto"/>
                <w:lang w:val="fr-FR"/>
              </w:rPr>
              <w:t xml:space="preserve">Partage d’une maison/ abris avec famille d’accueil sans frais, </w:t>
            </w:r>
          </w:p>
          <w:p w:rsidR="00251475" w:rsidRPr="00BA2B87" w:rsidRDefault="00251475" w:rsidP="00BA2B87">
            <w:pPr>
              <w:pStyle w:val="ListParagraph"/>
              <w:numPr>
                <w:ilvl w:val="0"/>
                <w:numId w:val="14"/>
              </w:numPr>
              <w:tabs>
                <w:tab w:val="left" w:pos="5580"/>
                <w:tab w:val="left" w:pos="6840"/>
              </w:tabs>
              <w:spacing w:line="240" w:lineRule="auto"/>
              <w:ind w:right="-11"/>
              <w:rPr>
                <w:rFonts w:asciiTheme="majorHAnsi" w:hAnsiTheme="majorHAnsi"/>
                <w:lang w:val="fr-FR"/>
              </w:rPr>
            </w:pPr>
            <w:r w:rsidRPr="00BA2B87">
              <w:rPr>
                <w:rFonts w:asciiTheme="majorHAnsi" w:hAnsiTheme="majorHAnsi"/>
                <w:color w:val="2C2E38"/>
                <w:w w:val="109"/>
                <w:lang w:val="fr-FR"/>
              </w:rPr>
              <w:t>Abris</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(de</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fortune</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ou</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amélioré)</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dans</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un</w:t>
            </w:r>
            <w:r w:rsidRPr="00BA2B87">
              <w:rPr>
                <w:rFonts w:asciiTheme="majorHAnsi" w:hAnsiTheme="majorHAnsi"/>
                <w:color w:val="2C2E38"/>
                <w:spacing w:val="4"/>
                <w:w w:val="109"/>
                <w:lang w:val="fr-FR"/>
              </w:rPr>
              <w:t xml:space="preserve"> </w:t>
            </w:r>
            <w:r w:rsidRPr="00BA2B87">
              <w:rPr>
                <w:rFonts w:asciiTheme="majorHAnsi" w:hAnsiTheme="majorHAnsi"/>
                <w:color w:val="2C2E38"/>
                <w:w w:val="109"/>
                <w:lang w:val="fr-FR"/>
              </w:rPr>
              <w:t xml:space="preserve">site.     </w:t>
            </w:r>
          </w:p>
          <w:p w:rsidR="00251475" w:rsidRPr="00BA2B87" w:rsidRDefault="00251475" w:rsidP="00BA2B87">
            <w:pPr>
              <w:tabs>
                <w:tab w:val="left" w:pos="5580"/>
                <w:tab w:val="left" w:pos="6840"/>
              </w:tabs>
              <w:spacing w:line="240" w:lineRule="auto"/>
              <w:ind w:left="465" w:right="-11" w:firstLine="0"/>
              <w:rPr>
                <w:rFonts w:asciiTheme="majorHAnsi" w:hAnsiTheme="majorHAnsi"/>
                <w:bCs/>
                <w:color w:val="auto"/>
                <w:lang w:val="fr-FR"/>
              </w:rPr>
            </w:pPr>
            <w:r w:rsidRPr="00BA2B87">
              <w:rPr>
                <w:rFonts w:asciiTheme="majorHAnsi" w:hAnsiTheme="majorHAnsi"/>
                <w:bCs/>
                <w:color w:val="auto"/>
                <w:lang w:val="fr-FR"/>
              </w:rPr>
              <w:t xml:space="preserve">                                                           </w:t>
            </w:r>
          </w:p>
          <w:p w:rsidR="00251475" w:rsidRPr="00BA2B87" w:rsidRDefault="00251475" w:rsidP="00BA2B87">
            <w:pPr>
              <w:tabs>
                <w:tab w:val="left" w:pos="5580"/>
                <w:tab w:val="left" w:pos="6840"/>
              </w:tabs>
              <w:spacing w:line="240" w:lineRule="auto"/>
              <w:ind w:left="0" w:right="-11" w:firstLine="0"/>
              <w:rPr>
                <w:rFonts w:asciiTheme="majorHAnsi" w:hAnsiTheme="majorHAnsi"/>
                <w:bCs/>
                <w:color w:val="auto"/>
                <w:lang w:val="fr-FR"/>
              </w:rPr>
            </w:pPr>
          </w:p>
        </w:tc>
      </w:tr>
    </w:tbl>
    <w:p w:rsidR="000161AA" w:rsidRPr="00BA2B87" w:rsidRDefault="000161AA" w:rsidP="00BA2B87">
      <w:pPr>
        <w:tabs>
          <w:tab w:val="left" w:pos="5580"/>
          <w:tab w:val="left" w:pos="6840"/>
        </w:tabs>
        <w:spacing w:line="240" w:lineRule="auto"/>
        <w:ind w:right="-11"/>
        <w:rPr>
          <w:rFonts w:asciiTheme="majorHAnsi" w:hAnsiTheme="majorHAnsi"/>
          <w:bCs/>
          <w:color w:val="auto"/>
          <w:sz w:val="22"/>
          <w:lang w:val="fr-FR"/>
        </w:rPr>
      </w:pPr>
    </w:p>
    <w:p w:rsidR="001F51F0" w:rsidRPr="00BA2B87" w:rsidRDefault="001F51F0" w:rsidP="00BA2B87">
      <w:pPr>
        <w:tabs>
          <w:tab w:val="left" w:pos="6840"/>
        </w:tabs>
        <w:spacing w:line="240" w:lineRule="auto"/>
        <w:ind w:right="-11"/>
        <w:rPr>
          <w:rFonts w:asciiTheme="majorHAnsi" w:hAnsiTheme="majorHAnsi"/>
          <w:iCs/>
          <w:color w:val="auto"/>
          <w:sz w:val="22"/>
          <w:lang w:val="fr-FR"/>
        </w:rPr>
      </w:pPr>
      <w:r w:rsidRPr="00BA2B87">
        <w:rPr>
          <w:rFonts w:asciiTheme="majorHAnsi" w:hAnsiTheme="majorHAnsi"/>
          <w:iCs/>
          <w:color w:val="auto"/>
          <w:sz w:val="22"/>
          <w:lang w:val="fr-FR"/>
        </w:rPr>
        <w:t xml:space="preserve">Dans le  village de </w:t>
      </w:r>
      <w:proofErr w:type="spellStart"/>
      <w:r w:rsidRPr="00BA2B87">
        <w:rPr>
          <w:rFonts w:asciiTheme="majorHAnsi" w:hAnsiTheme="majorHAnsi"/>
          <w:iCs/>
          <w:color w:val="auto"/>
          <w:sz w:val="22"/>
          <w:lang w:val="fr-FR"/>
        </w:rPr>
        <w:t>Kasoko</w:t>
      </w:r>
      <w:proofErr w:type="spellEnd"/>
      <w:r w:rsidRPr="00BA2B87">
        <w:rPr>
          <w:rFonts w:asciiTheme="majorHAnsi" w:hAnsiTheme="majorHAnsi"/>
          <w:iCs/>
          <w:color w:val="auto"/>
          <w:sz w:val="22"/>
          <w:lang w:val="fr-FR"/>
        </w:rPr>
        <w:t xml:space="preserve">, les cases et maisons  sont de petites dimensions et la promiscuité est prononcée. Souvent plus de 15  personnes partagent la pièce de </w:t>
      </w:r>
      <w:r w:rsidR="001D2521" w:rsidRPr="00BA2B87">
        <w:rPr>
          <w:rFonts w:asciiTheme="majorHAnsi" w:hAnsiTheme="majorHAnsi"/>
          <w:iCs/>
          <w:color w:val="auto"/>
          <w:sz w:val="22"/>
          <w:lang w:val="fr-FR"/>
        </w:rPr>
        <w:t>31, 5 mètres carrés en famille d’accueil et 8 personnes partagent la pièce de 6 mètres carrés pour les déplacés dans le camp. Les grands enfants dorment au salon</w:t>
      </w:r>
      <w:r w:rsidRPr="00BA2B87">
        <w:rPr>
          <w:rFonts w:asciiTheme="majorHAnsi" w:hAnsiTheme="majorHAnsi"/>
          <w:iCs/>
          <w:color w:val="auto"/>
          <w:sz w:val="22"/>
          <w:lang w:val="fr-FR"/>
        </w:rPr>
        <w:t xml:space="preserve">. </w:t>
      </w:r>
      <w:r w:rsidR="0001455B" w:rsidRPr="00BA2B87">
        <w:rPr>
          <w:rFonts w:asciiTheme="majorHAnsi" w:hAnsiTheme="majorHAnsi"/>
          <w:iCs/>
          <w:color w:val="auto"/>
          <w:sz w:val="22"/>
          <w:lang w:val="fr-FR"/>
        </w:rPr>
        <w:t xml:space="preserve"> </w:t>
      </w:r>
    </w:p>
    <w:p w:rsidR="00BB3B38" w:rsidRPr="00BA2B87" w:rsidRDefault="00BB3B38" w:rsidP="00BA2B87">
      <w:pPr>
        <w:tabs>
          <w:tab w:val="left" w:pos="6840"/>
        </w:tabs>
        <w:spacing w:line="240" w:lineRule="auto"/>
        <w:ind w:right="-11"/>
        <w:rPr>
          <w:rFonts w:asciiTheme="majorHAnsi" w:hAnsiTheme="majorHAnsi"/>
          <w:iCs/>
          <w:color w:val="auto"/>
          <w:sz w:val="22"/>
          <w:lang w:val="fr-FR"/>
        </w:rPr>
      </w:pPr>
    </w:p>
    <w:tbl>
      <w:tblPr>
        <w:tblStyle w:val="TableGrid0"/>
        <w:tblW w:w="0" w:type="auto"/>
        <w:tblInd w:w="24" w:type="dxa"/>
        <w:tblLook w:val="04A0" w:firstRow="1" w:lastRow="0" w:firstColumn="1" w:lastColumn="0" w:noHBand="0" w:noVBand="1"/>
      </w:tblPr>
      <w:tblGrid>
        <w:gridCol w:w="2381"/>
        <w:gridCol w:w="4109"/>
        <w:gridCol w:w="3246"/>
      </w:tblGrid>
      <w:tr w:rsidR="00635091" w:rsidRPr="00BA2B87" w:rsidTr="00635091">
        <w:tc>
          <w:tcPr>
            <w:tcW w:w="2381" w:type="dxa"/>
            <w:vMerge w:val="restart"/>
          </w:tcPr>
          <w:p w:rsidR="00635091" w:rsidRPr="00BA2B87" w:rsidRDefault="00635091" w:rsidP="00BA2B87">
            <w:pPr>
              <w:spacing w:line="240" w:lineRule="auto"/>
              <w:rPr>
                <w:rFonts w:asciiTheme="majorHAnsi" w:hAnsiTheme="majorHAnsi"/>
                <w:lang w:val="fr-FR"/>
              </w:rPr>
            </w:pPr>
            <w:r w:rsidRPr="00BA2B87">
              <w:rPr>
                <w:rFonts w:asciiTheme="majorHAnsi" w:hAnsiTheme="majorHAnsi"/>
                <w:color w:val="31757C"/>
                <w:spacing w:val="5"/>
                <w:w w:val="110"/>
                <w:lang w:val="fr-FR"/>
              </w:rPr>
              <w:t xml:space="preserve"> </w:t>
            </w:r>
            <w:r w:rsidRPr="00BA2B87">
              <w:rPr>
                <w:rFonts w:asciiTheme="majorHAnsi" w:hAnsiTheme="majorHAnsi"/>
                <w:color w:val="auto"/>
                <w:w w:val="110"/>
                <w:lang w:val="fr-FR"/>
              </w:rPr>
              <w:t>Les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3</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éléments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principaux</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 xml:space="preserve">bloquant </w:t>
            </w:r>
            <w:r w:rsidRPr="00BA2B87">
              <w:rPr>
                <w:rFonts w:asciiTheme="majorHAnsi" w:hAnsiTheme="majorHAnsi"/>
                <w:color w:val="auto"/>
                <w:w w:val="109"/>
                <w:lang w:val="fr-FR"/>
              </w:rPr>
              <w:t>l'amélioration</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de</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l'abri</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ou</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l'accès</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à</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un</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abri</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pour</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les</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déplacés</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ou retournés</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 xml:space="preserve"> (Classez</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par</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ordre</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lastRenderedPageBreak/>
              <w:t>de</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priorité</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de</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1</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à</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3)</w:t>
            </w:r>
          </w:p>
          <w:p w:rsidR="00635091" w:rsidRPr="00BA2B87" w:rsidRDefault="00635091" w:rsidP="00BA2B87">
            <w:pPr>
              <w:spacing w:line="240" w:lineRule="auto"/>
              <w:rPr>
                <w:rFonts w:asciiTheme="majorHAnsi" w:hAnsiTheme="majorHAnsi"/>
                <w:lang w:val="fr-FR"/>
              </w:rPr>
            </w:pPr>
          </w:p>
          <w:p w:rsidR="00635091" w:rsidRPr="00BA2B87" w:rsidRDefault="00635091" w:rsidP="00BA2B87">
            <w:pPr>
              <w:tabs>
                <w:tab w:val="left" w:pos="6840"/>
              </w:tabs>
              <w:spacing w:line="240" w:lineRule="auto"/>
              <w:ind w:left="0" w:right="-11" w:firstLine="0"/>
              <w:rPr>
                <w:rFonts w:asciiTheme="majorHAnsi" w:hAnsiTheme="majorHAnsi"/>
                <w:iCs/>
                <w:color w:val="auto"/>
                <w:lang w:val="fr-FR"/>
              </w:rPr>
            </w:pPr>
          </w:p>
        </w:tc>
        <w:tc>
          <w:tcPr>
            <w:tcW w:w="4109" w:type="dxa"/>
          </w:tcPr>
          <w:p w:rsidR="00635091" w:rsidRPr="00BA2B87" w:rsidRDefault="00635091" w:rsidP="00BA2B87">
            <w:pPr>
              <w:tabs>
                <w:tab w:val="left" w:pos="6840"/>
              </w:tabs>
              <w:spacing w:line="240" w:lineRule="auto"/>
              <w:ind w:left="0" w:right="-11" w:firstLine="0"/>
              <w:jc w:val="center"/>
              <w:rPr>
                <w:rFonts w:asciiTheme="majorHAnsi" w:hAnsiTheme="majorHAnsi"/>
                <w:b/>
                <w:i/>
                <w:iCs/>
                <w:color w:val="auto"/>
                <w:lang w:val="fr-FR"/>
              </w:rPr>
            </w:pPr>
            <w:r w:rsidRPr="00BA2B87">
              <w:rPr>
                <w:rFonts w:asciiTheme="majorHAnsi" w:hAnsiTheme="majorHAnsi"/>
                <w:b/>
                <w:i/>
                <w:iCs/>
                <w:color w:val="auto"/>
                <w:lang w:val="fr-FR"/>
              </w:rPr>
              <w:lastRenderedPageBreak/>
              <w:t>Graphique 9</w:t>
            </w:r>
          </w:p>
        </w:tc>
        <w:tc>
          <w:tcPr>
            <w:tcW w:w="3246" w:type="dxa"/>
          </w:tcPr>
          <w:p w:rsidR="00635091" w:rsidRPr="00BA2B87" w:rsidRDefault="00635091" w:rsidP="00BA2B87">
            <w:pPr>
              <w:tabs>
                <w:tab w:val="left" w:pos="6840"/>
              </w:tabs>
              <w:spacing w:line="240" w:lineRule="auto"/>
              <w:ind w:left="0" w:right="-11" w:firstLine="0"/>
              <w:jc w:val="center"/>
              <w:rPr>
                <w:rFonts w:asciiTheme="majorHAnsi" w:hAnsiTheme="majorHAnsi"/>
                <w:b/>
                <w:i/>
                <w:iCs/>
                <w:color w:val="auto"/>
                <w:lang w:val="fr-FR"/>
              </w:rPr>
            </w:pPr>
            <w:r w:rsidRPr="00BA2B87">
              <w:rPr>
                <w:rFonts w:asciiTheme="majorHAnsi" w:hAnsiTheme="majorHAnsi"/>
                <w:b/>
                <w:i/>
                <w:iCs/>
                <w:color w:val="auto"/>
                <w:lang w:val="fr-FR"/>
              </w:rPr>
              <w:t>Commentaire</w:t>
            </w:r>
          </w:p>
        </w:tc>
      </w:tr>
      <w:tr w:rsidR="00635091" w:rsidRPr="009650BD" w:rsidTr="00635091">
        <w:tc>
          <w:tcPr>
            <w:tcW w:w="2381" w:type="dxa"/>
            <w:vMerge/>
          </w:tcPr>
          <w:p w:rsidR="00635091" w:rsidRPr="00BA2B87" w:rsidRDefault="00635091" w:rsidP="00BA2B87">
            <w:pPr>
              <w:tabs>
                <w:tab w:val="left" w:pos="6840"/>
              </w:tabs>
              <w:spacing w:line="240" w:lineRule="auto"/>
              <w:ind w:left="0" w:right="-11" w:firstLine="0"/>
              <w:rPr>
                <w:rFonts w:asciiTheme="majorHAnsi" w:hAnsiTheme="majorHAnsi"/>
                <w:iCs/>
                <w:color w:val="auto"/>
                <w:lang w:val="fr-FR"/>
              </w:rPr>
            </w:pPr>
          </w:p>
        </w:tc>
        <w:tc>
          <w:tcPr>
            <w:tcW w:w="4109" w:type="dxa"/>
          </w:tcPr>
          <w:p w:rsidR="00635091" w:rsidRPr="00BA2B87" w:rsidRDefault="00635091" w:rsidP="00BA2B87">
            <w:pPr>
              <w:tabs>
                <w:tab w:val="left" w:pos="6840"/>
              </w:tabs>
              <w:spacing w:line="240" w:lineRule="auto"/>
              <w:ind w:left="0" w:right="-11" w:firstLine="0"/>
              <w:rPr>
                <w:rFonts w:asciiTheme="majorHAnsi" w:hAnsiTheme="majorHAnsi"/>
                <w:iCs/>
                <w:color w:val="auto"/>
                <w:lang w:val="fr-FR"/>
              </w:rPr>
            </w:pPr>
            <w:r w:rsidRPr="00BA2B87">
              <w:rPr>
                <w:rFonts w:asciiTheme="majorHAnsi" w:hAnsiTheme="majorHAnsi"/>
                <w:noProof/>
                <w:lang w:val="fr-FR" w:eastAsia="fr-FR"/>
              </w:rPr>
              <w:drawing>
                <wp:anchor distT="0" distB="0" distL="114300" distR="114300" simplePos="0" relativeHeight="251692032" behindDoc="0" locked="0" layoutInCell="1" allowOverlap="1">
                  <wp:simplePos x="0" y="0"/>
                  <wp:positionH relativeFrom="column">
                    <wp:posOffset>-47843</wp:posOffset>
                  </wp:positionH>
                  <wp:positionV relativeFrom="paragraph">
                    <wp:posOffset>24519</wp:posOffset>
                  </wp:positionV>
                  <wp:extent cx="2530992" cy="1733265"/>
                  <wp:effectExtent l="0" t="0" r="3175" b="635"/>
                  <wp:wrapNone/>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8" cstate="print">
                            <a:duotone>
                              <a:prstClr val="black"/>
                              <a:schemeClr val="accent3">
                                <a:tint val="45000"/>
                                <a:satMod val="400000"/>
                              </a:schemeClr>
                            </a:duotone>
                          </a:blip>
                          <a:stretch>
                            <a:fillRect/>
                          </a:stretch>
                        </pic:blipFill>
                        <pic:spPr>
                          <a:xfrm>
                            <a:off x="0" y="0"/>
                            <a:ext cx="2565898" cy="1757169"/>
                          </a:xfrm>
                          <a:prstGeom prst="rect">
                            <a:avLst/>
                          </a:prstGeom>
                        </pic:spPr>
                      </pic:pic>
                    </a:graphicData>
                  </a:graphic>
                </wp:anchor>
              </w:drawing>
            </w:r>
          </w:p>
        </w:tc>
        <w:tc>
          <w:tcPr>
            <w:tcW w:w="3246" w:type="dxa"/>
          </w:tcPr>
          <w:p w:rsidR="00635091" w:rsidRPr="00BA2B87" w:rsidRDefault="00635091" w:rsidP="00BA2B87">
            <w:pPr>
              <w:tabs>
                <w:tab w:val="left" w:pos="5580"/>
                <w:tab w:val="left" w:pos="6840"/>
              </w:tabs>
              <w:spacing w:line="240" w:lineRule="auto"/>
              <w:ind w:left="0" w:right="-11" w:firstLine="0"/>
              <w:rPr>
                <w:rFonts w:asciiTheme="majorHAnsi" w:hAnsiTheme="majorHAnsi"/>
                <w:bCs/>
                <w:color w:val="auto"/>
                <w:lang w:val="fr-FR"/>
              </w:rPr>
            </w:pPr>
            <w:r w:rsidRPr="00BA2B87">
              <w:rPr>
                <w:rFonts w:asciiTheme="majorHAnsi" w:hAnsiTheme="majorHAnsi"/>
                <w:bCs/>
                <w:color w:val="auto"/>
                <w:lang w:val="fr-FR"/>
              </w:rPr>
              <w:t xml:space="preserve">De ce graphique,  les participants en FG </w:t>
            </w:r>
            <w:proofErr w:type="spellStart"/>
            <w:r w:rsidRPr="00BA2B87">
              <w:rPr>
                <w:rFonts w:asciiTheme="majorHAnsi" w:hAnsiTheme="majorHAnsi"/>
                <w:bCs/>
                <w:color w:val="auto"/>
                <w:lang w:val="fr-FR"/>
              </w:rPr>
              <w:t>relevent</w:t>
            </w:r>
            <w:proofErr w:type="spellEnd"/>
            <w:r w:rsidRPr="00BA2B87">
              <w:rPr>
                <w:rFonts w:asciiTheme="majorHAnsi" w:hAnsiTheme="majorHAnsi"/>
                <w:bCs/>
                <w:color w:val="auto"/>
                <w:lang w:val="fr-FR"/>
              </w:rPr>
              <w:t xml:space="preserve"> que, 100% des participants manquent  de support technique (entraide) et  de moyen pour acheter les matériaux ou réhabiliter l’abri  le manque  de matériaux </w:t>
            </w:r>
            <w:r w:rsidRPr="00BA2B87">
              <w:rPr>
                <w:rFonts w:asciiTheme="majorHAnsi" w:hAnsiTheme="majorHAnsi"/>
                <w:bCs/>
                <w:color w:val="auto"/>
                <w:lang w:val="fr-FR"/>
              </w:rPr>
              <w:lastRenderedPageBreak/>
              <w:t xml:space="preserve">localement disponibles. </w:t>
            </w:r>
            <w:r w:rsidRPr="00BA2B87">
              <w:rPr>
                <w:rFonts w:asciiTheme="majorHAnsi" w:hAnsiTheme="majorHAnsi"/>
                <w:color w:val="auto"/>
                <w:w w:val="111"/>
                <w:lang w:val="fr-FR"/>
              </w:rPr>
              <w:t>Les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matériaux</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disponibles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sur</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le</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marché</w:t>
            </w:r>
            <w:r w:rsidRPr="00BA2B87">
              <w:rPr>
                <w:rFonts w:asciiTheme="majorHAnsi" w:hAnsiTheme="majorHAnsi"/>
                <w:bCs/>
                <w:color w:val="auto"/>
                <w:lang w:val="fr-FR"/>
              </w:rPr>
              <w:t xml:space="preserve">  sont : les sticks en bois, bambou, paille et cordes.   </w:t>
            </w:r>
          </w:p>
          <w:p w:rsidR="00635091" w:rsidRPr="00BA2B87" w:rsidRDefault="00635091" w:rsidP="00BA2B87">
            <w:pPr>
              <w:tabs>
                <w:tab w:val="left" w:pos="6840"/>
              </w:tabs>
              <w:spacing w:line="240" w:lineRule="auto"/>
              <w:ind w:left="0" w:right="-11" w:firstLine="0"/>
              <w:rPr>
                <w:rFonts w:asciiTheme="majorHAnsi" w:hAnsiTheme="majorHAnsi"/>
                <w:iCs/>
                <w:color w:val="auto"/>
                <w:lang w:val="fr-FR"/>
              </w:rPr>
            </w:pPr>
          </w:p>
        </w:tc>
      </w:tr>
    </w:tbl>
    <w:p w:rsidR="00635091" w:rsidRPr="00BA2B87" w:rsidRDefault="00635091" w:rsidP="00BA2B87">
      <w:pPr>
        <w:tabs>
          <w:tab w:val="left" w:pos="6840"/>
        </w:tabs>
        <w:spacing w:line="240" w:lineRule="auto"/>
        <w:ind w:right="-11"/>
        <w:rPr>
          <w:rFonts w:asciiTheme="majorHAnsi" w:hAnsiTheme="majorHAnsi"/>
          <w:iCs/>
          <w:color w:val="auto"/>
          <w:sz w:val="22"/>
          <w:lang w:val="fr-FR"/>
        </w:rPr>
      </w:pPr>
    </w:p>
    <w:p w:rsidR="00535723" w:rsidRPr="00BA2B87" w:rsidRDefault="00535723" w:rsidP="00BA2B87">
      <w:pPr>
        <w:pStyle w:val="ListParagraph"/>
        <w:tabs>
          <w:tab w:val="left" w:pos="5580"/>
          <w:tab w:val="left" w:pos="6840"/>
        </w:tabs>
        <w:spacing w:line="240" w:lineRule="auto"/>
        <w:ind w:left="374" w:right="-11" w:firstLine="0"/>
        <w:rPr>
          <w:rFonts w:asciiTheme="majorHAnsi" w:hAnsiTheme="majorHAnsi"/>
          <w:bCs/>
          <w:color w:val="auto"/>
          <w:sz w:val="22"/>
          <w:lang w:val="fr-FR"/>
        </w:rPr>
      </w:pPr>
    </w:p>
    <w:p w:rsidR="00EF32F6" w:rsidRPr="00BA2B87" w:rsidRDefault="00EF32F6" w:rsidP="00BA2B87">
      <w:pPr>
        <w:pStyle w:val="ListParagraph"/>
        <w:numPr>
          <w:ilvl w:val="0"/>
          <w:numId w:val="10"/>
        </w:numPr>
        <w:spacing w:after="0" w:line="240" w:lineRule="auto"/>
        <w:ind w:right="-11"/>
        <w:rPr>
          <w:rFonts w:asciiTheme="majorHAnsi" w:eastAsia="Arial" w:hAnsiTheme="majorHAnsi" w:cs="Arial"/>
          <w:b/>
          <w:color w:val="auto"/>
          <w:sz w:val="22"/>
          <w:lang w:val="fr-FR"/>
        </w:rPr>
      </w:pPr>
      <w:r w:rsidRPr="00BA2B87">
        <w:rPr>
          <w:rFonts w:asciiTheme="majorHAnsi" w:eastAsia="Arial" w:hAnsiTheme="majorHAnsi" w:cs="Arial"/>
          <w:b/>
          <w:color w:val="auto"/>
          <w:sz w:val="22"/>
          <w:lang w:val="fr-FR"/>
        </w:rPr>
        <w:t>Articles ménagers essentiels AME</w:t>
      </w:r>
      <w:r w:rsidR="00871053" w:rsidRPr="00BA2B87">
        <w:rPr>
          <w:rFonts w:asciiTheme="majorHAnsi" w:eastAsia="Arial" w:hAnsiTheme="majorHAnsi" w:cs="Arial"/>
          <w:b/>
          <w:color w:val="auto"/>
          <w:sz w:val="22"/>
          <w:lang w:val="fr-FR"/>
        </w:rPr>
        <w:t xml:space="preserve"> </w:t>
      </w:r>
      <w:r w:rsidR="00FC3A7F" w:rsidRPr="00BA2B87">
        <w:rPr>
          <w:rFonts w:asciiTheme="majorHAnsi" w:eastAsia="Arial" w:hAnsiTheme="majorHAnsi" w:cs="Arial"/>
          <w:b/>
          <w:color w:val="auto"/>
          <w:sz w:val="22"/>
          <w:lang w:val="fr-FR"/>
        </w:rPr>
        <w:t xml:space="preserve"> </w:t>
      </w:r>
      <w:r w:rsidR="009D2542" w:rsidRPr="00BA2B87">
        <w:rPr>
          <w:rFonts w:asciiTheme="majorHAnsi" w:eastAsia="Arial" w:hAnsiTheme="majorHAnsi" w:cs="Arial"/>
          <w:b/>
          <w:color w:val="auto"/>
          <w:sz w:val="22"/>
          <w:lang w:val="fr-FR"/>
        </w:rPr>
        <w:t xml:space="preserve"> </w:t>
      </w:r>
    </w:p>
    <w:p w:rsidR="005D7643" w:rsidRPr="00BA2B87" w:rsidRDefault="005D7643" w:rsidP="00BA2B87">
      <w:pPr>
        <w:keepNext/>
        <w:spacing w:before="240" w:after="60" w:line="240" w:lineRule="auto"/>
        <w:ind w:right="-11"/>
        <w:outlineLvl w:val="2"/>
        <w:rPr>
          <w:rFonts w:asciiTheme="majorHAnsi" w:eastAsia="Arial" w:hAnsiTheme="majorHAnsi" w:cs="Arial"/>
          <w:b/>
          <w:color w:val="auto"/>
          <w:sz w:val="22"/>
          <w:lang w:val="fr-FR"/>
        </w:rPr>
      </w:pPr>
      <w:proofErr w:type="spellStart"/>
      <w:r w:rsidRPr="00BA2B87">
        <w:rPr>
          <w:rFonts w:asciiTheme="majorHAnsi" w:hAnsiTheme="majorHAnsi" w:cs="Arial"/>
          <w:b/>
          <w:bCs/>
          <w:color w:val="auto"/>
          <w:sz w:val="22"/>
        </w:rPr>
        <w:t>Résultats</w:t>
      </w:r>
      <w:proofErr w:type="spellEnd"/>
      <w:r w:rsidRPr="00BA2B87">
        <w:rPr>
          <w:rFonts w:asciiTheme="majorHAnsi" w:hAnsiTheme="majorHAnsi" w:cs="Arial"/>
          <w:b/>
          <w:bCs/>
          <w:color w:val="auto"/>
          <w:sz w:val="22"/>
        </w:rPr>
        <w:t xml:space="preserve">  </w:t>
      </w:r>
    </w:p>
    <w:p w:rsidR="00941914" w:rsidRPr="00BA2B87" w:rsidRDefault="00941914"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De ces évaluations, les participants en FG ont révélé qu’il y a une petite proportion de ménages qui possèdent certains articles ménagers essentiels  à l’arrivée à </w:t>
      </w:r>
      <w:proofErr w:type="spellStart"/>
      <w:r w:rsidRPr="00BA2B87">
        <w:rPr>
          <w:rFonts w:asciiTheme="majorHAnsi" w:hAnsiTheme="majorHAnsi"/>
          <w:color w:val="auto"/>
          <w:sz w:val="22"/>
          <w:lang w:val="fr-FR"/>
        </w:rPr>
        <w:t>Kasoko</w:t>
      </w:r>
      <w:proofErr w:type="spellEnd"/>
      <w:r w:rsidR="006A0DBF" w:rsidRPr="00BA2B87">
        <w:rPr>
          <w:rFonts w:asciiTheme="majorHAnsi" w:hAnsiTheme="majorHAnsi"/>
          <w:color w:val="auto"/>
          <w:sz w:val="22"/>
          <w:lang w:val="fr-FR"/>
        </w:rPr>
        <w:t xml:space="preserve"> (</w:t>
      </w:r>
      <w:r w:rsidR="005066F4" w:rsidRPr="00BA2B87">
        <w:rPr>
          <w:rFonts w:asciiTheme="majorHAnsi" w:hAnsiTheme="majorHAnsi"/>
          <w:color w:val="auto"/>
          <w:sz w:val="22"/>
          <w:lang w:val="fr-FR"/>
        </w:rPr>
        <w:t xml:space="preserve">casseroles </w:t>
      </w:r>
      <w:r w:rsidR="006A0DBF" w:rsidRPr="00BA2B87">
        <w:rPr>
          <w:rFonts w:asciiTheme="majorHAnsi" w:hAnsiTheme="majorHAnsi"/>
          <w:color w:val="auto"/>
          <w:sz w:val="22"/>
          <w:lang w:val="fr-FR"/>
        </w:rPr>
        <w:t xml:space="preserve"> et bidon</w:t>
      </w:r>
      <w:r w:rsidR="005066F4" w:rsidRPr="00BA2B87">
        <w:rPr>
          <w:rFonts w:asciiTheme="majorHAnsi" w:hAnsiTheme="majorHAnsi"/>
          <w:color w:val="auto"/>
          <w:sz w:val="22"/>
          <w:lang w:val="fr-FR"/>
        </w:rPr>
        <w:t>s</w:t>
      </w:r>
      <w:r w:rsidR="006A0DBF" w:rsidRPr="00BA2B87">
        <w:rPr>
          <w:rFonts w:asciiTheme="majorHAnsi" w:hAnsiTheme="majorHAnsi"/>
          <w:color w:val="auto"/>
          <w:sz w:val="22"/>
          <w:lang w:val="fr-FR"/>
        </w:rPr>
        <w:t>)</w:t>
      </w:r>
      <w:r w:rsidRPr="00BA2B87">
        <w:rPr>
          <w:rFonts w:asciiTheme="majorHAnsi" w:hAnsiTheme="majorHAnsi"/>
          <w:color w:val="auto"/>
          <w:sz w:val="22"/>
          <w:lang w:val="fr-FR"/>
        </w:rPr>
        <w:t xml:space="preserve"> et d’autres non.</w:t>
      </w:r>
      <w:r w:rsidR="005066F4"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6A0DBF" w:rsidRPr="00BA2B87">
        <w:rPr>
          <w:rFonts w:asciiTheme="majorHAnsi" w:hAnsiTheme="majorHAnsi"/>
          <w:color w:val="auto"/>
          <w:sz w:val="22"/>
          <w:lang w:val="fr-FR"/>
        </w:rPr>
        <w:t xml:space="preserve"> </w:t>
      </w:r>
    </w:p>
    <w:p w:rsidR="00EF32F6" w:rsidRPr="00BA2B87" w:rsidRDefault="00EF32F6" w:rsidP="00BA2B87">
      <w:pPr>
        <w:spacing w:line="240" w:lineRule="auto"/>
        <w:ind w:left="0" w:right="-11" w:firstLine="0"/>
        <w:rPr>
          <w:rFonts w:asciiTheme="majorHAnsi" w:hAnsiTheme="majorHAnsi"/>
          <w:color w:val="auto"/>
          <w:sz w:val="22"/>
          <w:lang w:val="fr-FR"/>
        </w:rPr>
      </w:pPr>
      <w:r w:rsidRPr="00BA2B87">
        <w:rPr>
          <w:rFonts w:asciiTheme="majorHAnsi" w:hAnsiTheme="majorHAnsi"/>
          <w:color w:val="auto"/>
          <w:sz w:val="22"/>
          <w:lang w:val="fr-FR"/>
        </w:rPr>
        <w:t>Les supports de puisage et de stockage des ménages affectés</w:t>
      </w:r>
      <w:r w:rsidR="00941914" w:rsidRPr="00BA2B87">
        <w:rPr>
          <w:rFonts w:asciiTheme="majorHAnsi" w:hAnsiTheme="majorHAnsi"/>
          <w:color w:val="auto"/>
          <w:sz w:val="22"/>
          <w:lang w:val="fr-FR"/>
        </w:rPr>
        <w:t xml:space="preserve"> par la crise </w:t>
      </w:r>
      <w:r w:rsidRPr="00BA2B87">
        <w:rPr>
          <w:rFonts w:asciiTheme="majorHAnsi" w:hAnsiTheme="majorHAnsi"/>
          <w:color w:val="auto"/>
          <w:sz w:val="22"/>
          <w:lang w:val="fr-FR"/>
        </w:rPr>
        <w:t xml:space="preserve"> posent problème. Cert</w:t>
      </w:r>
      <w:r w:rsidR="00941914" w:rsidRPr="00BA2B87">
        <w:rPr>
          <w:rFonts w:asciiTheme="majorHAnsi" w:hAnsiTheme="majorHAnsi"/>
          <w:color w:val="auto"/>
          <w:sz w:val="22"/>
          <w:lang w:val="fr-FR"/>
        </w:rPr>
        <w:t xml:space="preserve">ains ménages déplacés,   les partagent avec les familles d’accueil. Le motif avancé est que </w:t>
      </w:r>
      <w:r w:rsidRPr="00BA2B87">
        <w:rPr>
          <w:rFonts w:asciiTheme="majorHAnsi" w:hAnsiTheme="majorHAnsi"/>
          <w:color w:val="auto"/>
          <w:sz w:val="22"/>
          <w:lang w:val="fr-FR"/>
        </w:rPr>
        <w:t xml:space="preserve"> </w:t>
      </w:r>
      <w:r w:rsidR="00941914" w:rsidRPr="00BA2B87">
        <w:rPr>
          <w:rFonts w:asciiTheme="majorHAnsi" w:hAnsiTheme="majorHAnsi"/>
          <w:color w:val="auto"/>
          <w:sz w:val="22"/>
          <w:lang w:val="fr-FR"/>
        </w:rPr>
        <w:t>pendant le mouvement, les AME ont été  détruit</w:t>
      </w:r>
      <w:r w:rsidRPr="00BA2B87">
        <w:rPr>
          <w:rFonts w:asciiTheme="majorHAnsi" w:hAnsiTheme="majorHAnsi"/>
          <w:color w:val="auto"/>
          <w:sz w:val="22"/>
          <w:lang w:val="fr-FR"/>
        </w:rPr>
        <w:t>s et/ou pillés</w:t>
      </w:r>
      <w:r w:rsidR="006A0DBF" w:rsidRPr="00BA2B87">
        <w:rPr>
          <w:rFonts w:asciiTheme="majorHAnsi" w:hAnsiTheme="majorHAnsi"/>
          <w:color w:val="auto"/>
          <w:sz w:val="22"/>
          <w:lang w:val="fr-FR"/>
        </w:rPr>
        <w:t xml:space="preserve">. Les ménages déplacés </w:t>
      </w:r>
      <w:r w:rsidRPr="00BA2B87">
        <w:rPr>
          <w:rFonts w:asciiTheme="majorHAnsi" w:hAnsiTheme="majorHAnsi"/>
          <w:color w:val="auto"/>
          <w:sz w:val="22"/>
          <w:lang w:val="fr-FR"/>
        </w:rPr>
        <w:t xml:space="preserve"> qui</w:t>
      </w:r>
      <w:r w:rsidR="006A0DBF" w:rsidRPr="00BA2B87">
        <w:rPr>
          <w:rFonts w:asciiTheme="majorHAnsi" w:hAnsiTheme="majorHAnsi"/>
          <w:color w:val="auto"/>
          <w:sz w:val="22"/>
          <w:lang w:val="fr-FR"/>
        </w:rPr>
        <w:t xml:space="preserve"> possèdent certains AME,   la </w:t>
      </w:r>
      <w:r w:rsidRPr="00BA2B87">
        <w:rPr>
          <w:rFonts w:asciiTheme="majorHAnsi" w:hAnsiTheme="majorHAnsi"/>
          <w:color w:val="auto"/>
          <w:sz w:val="22"/>
          <w:lang w:val="fr-FR"/>
        </w:rPr>
        <w:t xml:space="preserve"> majorité</w:t>
      </w:r>
      <w:r w:rsidR="006A0DBF" w:rsidRPr="00BA2B87">
        <w:rPr>
          <w:rFonts w:asciiTheme="majorHAnsi" w:hAnsiTheme="majorHAnsi"/>
          <w:color w:val="auto"/>
          <w:sz w:val="22"/>
          <w:lang w:val="fr-FR"/>
        </w:rPr>
        <w:t xml:space="preserve"> d’eux </w:t>
      </w:r>
      <w:r w:rsidRPr="00BA2B87">
        <w:rPr>
          <w:rFonts w:asciiTheme="majorHAnsi" w:hAnsiTheme="majorHAnsi"/>
          <w:color w:val="auto"/>
          <w:sz w:val="22"/>
          <w:lang w:val="fr-FR"/>
        </w:rPr>
        <w:t xml:space="preserve"> ne sont pas en bon état. </w:t>
      </w:r>
      <w:r w:rsidR="006A0DBF"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6A0DBF" w:rsidRPr="00BA2B87" w:rsidRDefault="00EF32F6"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Les outils aratoires n’on</w:t>
      </w:r>
      <w:r w:rsidR="006A0DBF" w:rsidRPr="00BA2B87">
        <w:rPr>
          <w:rFonts w:asciiTheme="majorHAnsi" w:hAnsiTheme="majorHAnsi"/>
          <w:color w:val="auto"/>
          <w:sz w:val="22"/>
          <w:lang w:val="fr-FR"/>
        </w:rPr>
        <w:t>t pas été visibles. Pour cela, l</w:t>
      </w:r>
      <w:r w:rsidRPr="00BA2B87">
        <w:rPr>
          <w:rFonts w:asciiTheme="majorHAnsi" w:hAnsiTheme="majorHAnsi"/>
          <w:color w:val="auto"/>
          <w:sz w:val="22"/>
          <w:lang w:val="fr-FR"/>
        </w:rPr>
        <w:t>es ménages</w:t>
      </w:r>
      <w:r w:rsidR="006A0DBF" w:rsidRPr="00BA2B87">
        <w:rPr>
          <w:rFonts w:asciiTheme="majorHAnsi" w:hAnsiTheme="majorHAnsi"/>
          <w:color w:val="auto"/>
          <w:sz w:val="22"/>
          <w:lang w:val="fr-FR"/>
        </w:rPr>
        <w:t xml:space="preserve"> déplacés </w:t>
      </w:r>
      <w:r w:rsidRPr="00BA2B87">
        <w:rPr>
          <w:rFonts w:asciiTheme="majorHAnsi" w:hAnsiTheme="majorHAnsi"/>
          <w:color w:val="auto"/>
          <w:sz w:val="22"/>
          <w:lang w:val="fr-FR"/>
        </w:rPr>
        <w:t xml:space="preserve"> trouvent des difficultés lorsqu’il faut exécuter des travaux agricoles journaliers (pourtant c’est une activité capitale pour la survie de ces ménages). </w:t>
      </w:r>
    </w:p>
    <w:p w:rsidR="003E15FC" w:rsidRPr="00BA2B87" w:rsidRDefault="003E15FC" w:rsidP="00BA2B87">
      <w:pPr>
        <w:spacing w:line="240" w:lineRule="auto"/>
        <w:ind w:right="-11"/>
        <w:rPr>
          <w:rFonts w:asciiTheme="majorHAnsi" w:hAnsiTheme="majorHAnsi"/>
          <w:color w:val="auto"/>
          <w:sz w:val="22"/>
          <w:lang w:val="fr-FR"/>
        </w:rPr>
      </w:pPr>
    </w:p>
    <w:p w:rsidR="003E15FC" w:rsidRPr="00BA2B87" w:rsidRDefault="003E15FC" w:rsidP="00BA2B87">
      <w:pPr>
        <w:spacing w:line="240" w:lineRule="auto"/>
        <w:ind w:right="-11"/>
        <w:rPr>
          <w:rFonts w:asciiTheme="majorHAnsi" w:hAnsiTheme="majorHAnsi"/>
          <w:color w:val="auto"/>
          <w:sz w:val="22"/>
          <w:lang w:val="fr-FR"/>
        </w:rPr>
      </w:pPr>
    </w:p>
    <w:p w:rsidR="003E15FC" w:rsidRPr="00BA2B87" w:rsidRDefault="003E15FC" w:rsidP="00BA2B87">
      <w:pPr>
        <w:spacing w:line="240" w:lineRule="auto"/>
        <w:ind w:right="-11"/>
        <w:rPr>
          <w:rFonts w:asciiTheme="majorHAnsi" w:hAnsiTheme="majorHAnsi"/>
          <w:color w:val="auto"/>
          <w:sz w:val="22"/>
          <w:lang w:val="fr-FR"/>
        </w:rPr>
      </w:pPr>
    </w:p>
    <w:p w:rsidR="007232A2" w:rsidRPr="00BA2B87" w:rsidRDefault="007232A2" w:rsidP="00BA2B87">
      <w:pPr>
        <w:spacing w:line="240" w:lineRule="auto"/>
        <w:ind w:right="-11"/>
        <w:rPr>
          <w:rFonts w:asciiTheme="majorHAnsi" w:hAnsiTheme="majorHAnsi"/>
          <w:color w:val="auto"/>
          <w:sz w:val="22"/>
          <w:lang w:val="fr-FR"/>
        </w:rPr>
      </w:pPr>
    </w:p>
    <w:tbl>
      <w:tblPr>
        <w:tblStyle w:val="TableGrid0"/>
        <w:tblW w:w="0" w:type="auto"/>
        <w:tblInd w:w="24" w:type="dxa"/>
        <w:tblLook w:val="04A0" w:firstRow="1" w:lastRow="0" w:firstColumn="1" w:lastColumn="0" w:noHBand="0" w:noVBand="1"/>
      </w:tblPr>
      <w:tblGrid>
        <w:gridCol w:w="1956"/>
        <w:gridCol w:w="4111"/>
        <w:gridCol w:w="3669"/>
      </w:tblGrid>
      <w:tr w:rsidR="007232A2" w:rsidRPr="00BA2B87" w:rsidTr="003E15FC">
        <w:tc>
          <w:tcPr>
            <w:tcW w:w="1956" w:type="dxa"/>
            <w:vMerge w:val="restart"/>
          </w:tcPr>
          <w:p w:rsidR="007232A2" w:rsidRPr="00BA2B87" w:rsidRDefault="007232A2" w:rsidP="00BA2B87">
            <w:pPr>
              <w:spacing w:line="240" w:lineRule="auto"/>
              <w:ind w:left="0" w:right="-11" w:firstLine="0"/>
              <w:rPr>
                <w:rFonts w:asciiTheme="majorHAnsi" w:hAnsiTheme="majorHAnsi"/>
                <w:color w:val="auto"/>
                <w:lang w:val="fr-FR"/>
              </w:rPr>
            </w:pPr>
            <w:r w:rsidRPr="00BA2B87">
              <w:rPr>
                <w:rFonts w:asciiTheme="majorHAnsi" w:hAnsiTheme="majorHAnsi"/>
                <w:color w:val="auto"/>
                <w:w w:val="112"/>
                <w:lang w:val="fr-FR"/>
              </w:rPr>
              <w:t>Les</w:t>
            </w:r>
            <w:r w:rsidRPr="00BA2B87">
              <w:rPr>
                <w:rFonts w:asciiTheme="majorHAnsi" w:hAnsiTheme="majorHAnsi"/>
                <w:color w:val="auto"/>
                <w:spacing w:val="5"/>
                <w:w w:val="112"/>
                <w:lang w:val="fr-FR"/>
              </w:rPr>
              <w:t xml:space="preserve"> </w:t>
            </w:r>
            <w:r w:rsidRPr="00BA2B87">
              <w:rPr>
                <w:rFonts w:asciiTheme="majorHAnsi" w:hAnsiTheme="majorHAnsi"/>
                <w:color w:val="auto"/>
                <w:w w:val="112"/>
                <w:lang w:val="fr-FR"/>
              </w:rPr>
              <w:t>3</w:t>
            </w:r>
            <w:r w:rsidRPr="00BA2B87">
              <w:rPr>
                <w:rFonts w:asciiTheme="majorHAnsi" w:hAnsiTheme="majorHAnsi"/>
                <w:color w:val="auto"/>
                <w:spacing w:val="5"/>
                <w:w w:val="112"/>
                <w:lang w:val="fr-FR"/>
              </w:rPr>
              <w:t xml:space="preserve"> </w:t>
            </w:r>
            <w:r w:rsidRPr="00BA2B87">
              <w:rPr>
                <w:rFonts w:asciiTheme="majorHAnsi" w:hAnsiTheme="majorHAnsi"/>
                <w:color w:val="auto"/>
                <w:w w:val="112"/>
                <w:lang w:val="fr-FR"/>
              </w:rPr>
              <w:t>articles</w:t>
            </w:r>
            <w:r w:rsidRPr="00BA2B87">
              <w:rPr>
                <w:rFonts w:asciiTheme="majorHAnsi" w:hAnsiTheme="majorHAnsi"/>
                <w:color w:val="auto"/>
                <w:spacing w:val="5"/>
                <w:w w:val="112"/>
                <w:lang w:val="fr-FR"/>
              </w:rPr>
              <w:t xml:space="preserve"> </w:t>
            </w:r>
            <w:r w:rsidRPr="00BA2B87">
              <w:rPr>
                <w:rFonts w:asciiTheme="majorHAnsi" w:hAnsiTheme="majorHAnsi"/>
                <w:color w:val="auto"/>
                <w:w w:val="112"/>
                <w:lang w:val="fr-FR"/>
              </w:rPr>
              <w:t>essentiels</w:t>
            </w:r>
            <w:r w:rsidRPr="00BA2B87">
              <w:rPr>
                <w:rFonts w:asciiTheme="majorHAnsi" w:hAnsiTheme="majorHAnsi"/>
                <w:color w:val="auto"/>
                <w:spacing w:val="5"/>
                <w:w w:val="112"/>
                <w:lang w:val="fr-FR"/>
              </w:rPr>
              <w:t xml:space="preserve"> </w:t>
            </w:r>
            <w:r w:rsidRPr="00BA2B87">
              <w:rPr>
                <w:rFonts w:asciiTheme="majorHAnsi" w:hAnsiTheme="majorHAnsi"/>
                <w:color w:val="auto"/>
                <w:w w:val="112"/>
                <w:lang w:val="fr-FR"/>
              </w:rPr>
              <w:t>dont</w:t>
            </w:r>
            <w:r w:rsidRPr="00BA2B87">
              <w:rPr>
                <w:rFonts w:asciiTheme="majorHAnsi" w:hAnsiTheme="majorHAnsi"/>
                <w:color w:val="auto"/>
                <w:spacing w:val="5"/>
                <w:w w:val="112"/>
                <w:lang w:val="fr-FR"/>
              </w:rPr>
              <w:t xml:space="preserve"> </w:t>
            </w:r>
            <w:r w:rsidRPr="00BA2B87">
              <w:rPr>
                <w:rFonts w:asciiTheme="majorHAnsi" w:hAnsiTheme="majorHAnsi"/>
                <w:color w:val="auto"/>
                <w:w w:val="112"/>
                <w:lang w:val="fr-FR"/>
              </w:rPr>
              <w:t>les</w:t>
            </w:r>
            <w:r w:rsidRPr="00BA2B87">
              <w:rPr>
                <w:rFonts w:asciiTheme="majorHAnsi" w:hAnsiTheme="majorHAnsi"/>
                <w:color w:val="auto"/>
                <w:spacing w:val="5"/>
                <w:w w:val="112"/>
                <w:lang w:val="fr-FR"/>
              </w:rPr>
              <w:t xml:space="preserve"> </w:t>
            </w:r>
            <w:r w:rsidRPr="00BA2B87">
              <w:rPr>
                <w:rFonts w:asciiTheme="majorHAnsi" w:hAnsiTheme="majorHAnsi"/>
                <w:color w:val="auto"/>
                <w:w w:val="112"/>
                <w:lang w:val="fr-FR"/>
              </w:rPr>
              <w:t xml:space="preserve">populations </w:t>
            </w:r>
            <w:r w:rsidRPr="00BA2B87">
              <w:rPr>
                <w:rFonts w:asciiTheme="majorHAnsi" w:hAnsiTheme="majorHAnsi"/>
                <w:color w:val="auto"/>
                <w:w w:val="111"/>
                <w:lang w:val="fr-FR"/>
              </w:rPr>
              <w:t>affectées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ont</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le</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plus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besoin</w:t>
            </w:r>
          </w:p>
        </w:tc>
        <w:tc>
          <w:tcPr>
            <w:tcW w:w="4111" w:type="dxa"/>
          </w:tcPr>
          <w:p w:rsidR="007232A2" w:rsidRPr="00BA2B87" w:rsidRDefault="003E15FC"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Graphique 10</w:t>
            </w:r>
          </w:p>
        </w:tc>
        <w:tc>
          <w:tcPr>
            <w:tcW w:w="3669" w:type="dxa"/>
          </w:tcPr>
          <w:p w:rsidR="007232A2" w:rsidRPr="00BA2B87" w:rsidRDefault="003E15FC"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Commentaire</w:t>
            </w:r>
          </w:p>
        </w:tc>
      </w:tr>
      <w:tr w:rsidR="007232A2" w:rsidRPr="00BA2B87" w:rsidTr="003E15FC">
        <w:trPr>
          <w:trHeight w:val="1674"/>
        </w:trPr>
        <w:tc>
          <w:tcPr>
            <w:tcW w:w="1956" w:type="dxa"/>
            <w:vMerge/>
          </w:tcPr>
          <w:p w:rsidR="007232A2" w:rsidRPr="00BA2B87" w:rsidRDefault="007232A2" w:rsidP="00BA2B87">
            <w:pPr>
              <w:spacing w:line="240" w:lineRule="auto"/>
              <w:ind w:left="0" w:right="-11" w:firstLine="0"/>
              <w:rPr>
                <w:rFonts w:asciiTheme="majorHAnsi" w:hAnsiTheme="majorHAnsi"/>
                <w:color w:val="auto"/>
                <w:lang w:val="fr-FR"/>
              </w:rPr>
            </w:pPr>
          </w:p>
        </w:tc>
        <w:tc>
          <w:tcPr>
            <w:tcW w:w="4111" w:type="dxa"/>
          </w:tcPr>
          <w:p w:rsidR="007232A2" w:rsidRPr="00BA2B87" w:rsidRDefault="00BA2B87" w:rsidP="00BA2B87">
            <w:pPr>
              <w:spacing w:line="240" w:lineRule="auto"/>
              <w:ind w:left="0" w:right="-11" w:firstLine="0"/>
              <w:rPr>
                <w:rFonts w:asciiTheme="majorHAnsi" w:hAnsiTheme="majorHAnsi"/>
                <w:color w:val="auto"/>
                <w:lang w:val="fr-FR"/>
              </w:rPr>
            </w:pPr>
            <w:r w:rsidRPr="00BA2B87">
              <w:rPr>
                <w:rFonts w:asciiTheme="majorHAnsi" w:hAnsiTheme="majorHAnsi"/>
                <w:noProof/>
                <w:lang w:val="fr-FR" w:eastAsia="fr-FR"/>
              </w:rPr>
              <w:drawing>
                <wp:anchor distT="0" distB="0" distL="114300" distR="114300" simplePos="0" relativeHeight="251694080" behindDoc="0" locked="0" layoutInCell="1" allowOverlap="1">
                  <wp:simplePos x="0" y="0"/>
                  <wp:positionH relativeFrom="column">
                    <wp:posOffset>-78400</wp:posOffset>
                  </wp:positionH>
                  <wp:positionV relativeFrom="paragraph">
                    <wp:posOffset>27362</wp:posOffset>
                  </wp:positionV>
                  <wp:extent cx="2592705" cy="1658203"/>
                  <wp:effectExtent l="0" t="0" r="0" b="0"/>
                  <wp:wrapNone/>
                  <wp:docPr id="3616" name="Picture 3616"/>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19" cstate="print"/>
                          <a:stretch>
                            <a:fillRect/>
                          </a:stretch>
                        </pic:blipFill>
                        <pic:spPr>
                          <a:xfrm>
                            <a:off x="0" y="0"/>
                            <a:ext cx="2592705" cy="1658203"/>
                          </a:xfrm>
                          <a:prstGeom prst="rect">
                            <a:avLst/>
                          </a:prstGeom>
                        </pic:spPr>
                      </pic:pic>
                    </a:graphicData>
                  </a:graphic>
                </wp:anchor>
              </w:drawing>
            </w:r>
          </w:p>
        </w:tc>
        <w:tc>
          <w:tcPr>
            <w:tcW w:w="3669" w:type="dxa"/>
          </w:tcPr>
          <w:p w:rsidR="003E15FC" w:rsidRPr="00BA2B87" w:rsidRDefault="003E15FC" w:rsidP="00BA2B87">
            <w:pPr>
              <w:spacing w:line="240" w:lineRule="auto"/>
              <w:ind w:right="-11"/>
              <w:rPr>
                <w:rFonts w:asciiTheme="majorHAnsi" w:hAnsiTheme="majorHAnsi"/>
                <w:color w:val="auto"/>
                <w:lang w:val="fr-FR"/>
              </w:rPr>
            </w:pPr>
            <w:r w:rsidRPr="00BA2B87">
              <w:rPr>
                <w:rFonts w:asciiTheme="majorHAnsi" w:hAnsiTheme="majorHAnsi"/>
                <w:color w:val="auto"/>
                <w:lang w:val="fr-FR"/>
              </w:rPr>
              <w:t xml:space="preserve">De ce graphique, les ménages déplacés et ménages familles d’accueil réunis en FG révèlent que les trois  articles ménagers essentiels dont les populations affectées ont le plus besoins sont : </w:t>
            </w:r>
          </w:p>
          <w:p w:rsidR="003E15FC" w:rsidRPr="00BA2B87" w:rsidRDefault="003E15FC" w:rsidP="00BA2B87">
            <w:pPr>
              <w:pStyle w:val="ListParagraph"/>
              <w:numPr>
                <w:ilvl w:val="0"/>
                <w:numId w:val="39"/>
              </w:numPr>
              <w:spacing w:line="240" w:lineRule="auto"/>
              <w:ind w:right="-11"/>
              <w:rPr>
                <w:rFonts w:asciiTheme="majorHAnsi" w:hAnsiTheme="majorHAnsi"/>
                <w:i/>
                <w:color w:val="auto"/>
                <w:lang w:val="fr-FR"/>
              </w:rPr>
            </w:pPr>
            <w:r w:rsidRPr="00BA2B87">
              <w:rPr>
                <w:rFonts w:asciiTheme="majorHAnsi" w:hAnsiTheme="majorHAnsi"/>
                <w:i/>
                <w:color w:val="auto"/>
                <w:lang w:val="fr-FR"/>
              </w:rPr>
              <w:t>Support de couchage,</w:t>
            </w:r>
          </w:p>
          <w:p w:rsidR="003E15FC" w:rsidRPr="00BA2B87" w:rsidRDefault="003E15FC" w:rsidP="00BA2B87">
            <w:pPr>
              <w:pStyle w:val="ListParagraph"/>
              <w:numPr>
                <w:ilvl w:val="0"/>
                <w:numId w:val="39"/>
              </w:numPr>
              <w:spacing w:line="240" w:lineRule="auto"/>
              <w:ind w:right="-11"/>
              <w:rPr>
                <w:rFonts w:asciiTheme="majorHAnsi" w:hAnsiTheme="majorHAnsi"/>
                <w:i/>
                <w:color w:val="auto"/>
                <w:lang w:val="fr-FR"/>
              </w:rPr>
            </w:pPr>
            <w:r w:rsidRPr="00BA2B87">
              <w:rPr>
                <w:rFonts w:asciiTheme="majorHAnsi" w:hAnsiTheme="majorHAnsi"/>
                <w:i/>
                <w:color w:val="auto"/>
                <w:lang w:val="fr-FR"/>
              </w:rPr>
              <w:t xml:space="preserve">Casseroles, </w:t>
            </w:r>
          </w:p>
          <w:p w:rsidR="003E15FC" w:rsidRPr="00BA2B87" w:rsidRDefault="003E15FC" w:rsidP="00BA2B87">
            <w:pPr>
              <w:pStyle w:val="ListParagraph"/>
              <w:numPr>
                <w:ilvl w:val="0"/>
                <w:numId w:val="39"/>
              </w:numPr>
              <w:spacing w:line="240" w:lineRule="auto"/>
              <w:ind w:right="-11"/>
              <w:rPr>
                <w:rFonts w:asciiTheme="majorHAnsi" w:hAnsiTheme="majorHAnsi"/>
                <w:color w:val="auto"/>
                <w:lang w:val="fr-FR"/>
              </w:rPr>
            </w:pPr>
            <w:r w:rsidRPr="00BA2B87">
              <w:rPr>
                <w:rFonts w:asciiTheme="majorHAnsi" w:hAnsiTheme="majorHAnsi"/>
                <w:i/>
                <w:color w:val="auto"/>
                <w:lang w:val="fr-FR"/>
              </w:rPr>
              <w:t xml:space="preserve">Habits.    </w:t>
            </w:r>
          </w:p>
          <w:p w:rsidR="007232A2" w:rsidRPr="00BA2B87" w:rsidRDefault="007232A2" w:rsidP="00BA2B87">
            <w:pPr>
              <w:spacing w:line="240" w:lineRule="auto"/>
              <w:ind w:left="0" w:right="-11" w:firstLine="0"/>
              <w:rPr>
                <w:rFonts w:asciiTheme="majorHAnsi" w:hAnsiTheme="majorHAnsi"/>
                <w:color w:val="auto"/>
                <w:lang w:val="fr-FR"/>
              </w:rPr>
            </w:pPr>
          </w:p>
        </w:tc>
      </w:tr>
    </w:tbl>
    <w:p w:rsidR="00261BC5" w:rsidRPr="00BA2B87" w:rsidRDefault="00261BC5" w:rsidP="00BA2B87">
      <w:pPr>
        <w:spacing w:line="240" w:lineRule="auto"/>
        <w:ind w:right="-11"/>
        <w:rPr>
          <w:rFonts w:asciiTheme="majorHAnsi" w:hAnsiTheme="majorHAnsi"/>
          <w:color w:val="auto"/>
          <w:sz w:val="22"/>
          <w:lang w:val="fr-FR"/>
        </w:rPr>
      </w:pPr>
    </w:p>
    <w:tbl>
      <w:tblPr>
        <w:tblStyle w:val="TableGrid0"/>
        <w:tblW w:w="0" w:type="auto"/>
        <w:tblInd w:w="24" w:type="dxa"/>
        <w:tblLook w:val="04A0" w:firstRow="1" w:lastRow="0" w:firstColumn="1" w:lastColumn="0" w:noHBand="0" w:noVBand="1"/>
      </w:tblPr>
      <w:tblGrid>
        <w:gridCol w:w="1924"/>
        <w:gridCol w:w="4206"/>
        <w:gridCol w:w="3606"/>
      </w:tblGrid>
      <w:tr w:rsidR="00BF5641" w:rsidRPr="00BA2B87" w:rsidTr="00126519">
        <w:tc>
          <w:tcPr>
            <w:tcW w:w="1924" w:type="dxa"/>
            <w:vMerge w:val="restart"/>
          </w:tcPr>
          <w:p w:rsidR="00BF5641" w:rsidRPr="00BA2B87" w:rsidRDefault="00A050D6"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Solutions  proposées pour améliorer l’accès aux articles ménagers essentielles </w:t>
            </w:r>
          </w:p>
        </w:tc>
        <w:tc>
          <w:tcPr>
            <w:tcW w:w="4206" w:type="dxa"/>
          </w:tcPr>
          <w:p w:rsidR="00BF5641" w:rsidRPr="00BA2B87" w:rsidRDefault="00BF5641"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 xml:space="preserve">Graphique </w:t>
            </w:r>
            <w:r w:rsidR="00A050D6" w:rsidRPr="00BA2B87">
              <w:rPr>
                <w:rFonts w:asciiTheme="majorHAnsi" w:hAnsiTheme="majorHAnsi"/>
                <w:b/>
                <w:i/>
                <w:color w:val="auto"/>
                <w:lang w:val="fr-FR"/>
              </w:rPr>
              <w:t>11</w:t>
            </w:r>
          </w:p>
        </w:tc>
        <w:tc>
          <w:tcPr>
            <w:tcW w:w="3606" w:type="dxa"/>
          </w:tcPr>
          <w:p w:rsidR="00BF5641" w:rsidRPr="00BA2B87" w:rsidRDefault="00BF5641"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Commentaire</w:t>
            </w:r>
            <w:r w:rsidR="00A050D6" w:rsidRPr="00BA2B87">
              <w:rPr>
                <w:rFonts w:asciiTheme="majorHAnsi" w:hAnsiTheme="majorHAnsi"/>
                <w:b/>
                <w:i/>
                <w:color w:val="auto"/>
                <w:lang w:val="fr-FR"/>
              </w:rPr>
              <w:t xml:space="preserve"> </w:t>
            </w:r>
          </w:p>
        </w:tc>
      </w:tr>
      <w:tr w:rsidR="00BF5641" w:rsidRPr="00BA2B87" w:rsidTr="00126519">
        <w:trPr>
          <w:trHeight w:val="1819"/>
        </w:trPr>
        <w:tc>
          <w:tcPr>
            <w:tcW w:w="1924" w:type="dxa"/>
            <w:vMerge/>
          </w:tcPr>
          <w:p w:rsidR="00BF5641" w:rsidRPr="00BA2B87" w:rsidRDefault="00BF5641" w:rsidP="00BA2B87">
            <w:pPr>
              <w:spacing w:line="240" w:lineRule="auto"/>
              <w:ind w:left="0" w:right="-11" w:firstLine="0"/>
              <w:rPr>
                <w:rFonts w:asciiTheme="majorHAnsi" w:hAnsiTheme="majorHAnsi"/>
                <w:color w:val="auto"/>
                <w:lang w:val="fr-FR"/>
              </w:rPr>
            </w:pPr>
          </w:p>
        </w:tc>
        <w:tc>
          <w:tcPr>
            <w:tcW w:w="4206" w:type="dxa"/>
          </w:tcPr>
          <w:p w:rsidR="00BF5641" w:rsidRPr="00BA2B87" w:rsidRDefault="00BF5641" w:rsidP="00BA2B87">
            <w:pPr>
              <w:spacing w:line="240" w:lineRule="auto"/>
              <w:ind w:left="0" w:right="-11" w:firstLine="0"/>
              <w:rPr>
                <w:rFonts w:asciiTheme="majorHAnsi" w:hAnsiTheme="majorHAnsi"/>
                <w:color w:val="auto"/>
                <w:lang w:val="fr-FR"/>
              </w:rPr>
            </w:pPr>
            <w:r w:rsidRPr="00BA2B87">
              <w:rPr>
                <w:rFonts w:asciiTheme="majorHAnsi" w:hAnsiTheme="majorHAnsi"/>
                <w:noProof/>
                <w:lang w:val="fr-FR" w:eastAsia="fr-FR"/>
              </w:rPr>
              <w:drawing>
                <wp:anchor distT="0" distB="0" distL="114300" distR="114300" simplePos="0" relativeHeight="251696128" behindDoc="0" locked="0" layoutInCell="1" allowOverlap="1">
                  <wp:simplePos x="0" y="0"/>
                  <wp:positionH relativeFrom="column">
                    <wp:posOffset>-46990</wp:posOffset>
                  </wp:positionH>
                  <wp:positionV relativeFrom="paragraph">
                    <wp:posOffset>8890</wp:posOffset>
                  </wp:positionV>
                  <wp:extent cx="2531110" cy="1343660"/>
                  <wp:effectExtent l="0" t="0" r="2540" b="8890"/>
                  <wp:wrapSquare wrapText="bothSides"/>
                  <wp:docPr id="4478" name="Picture 4478"/>
                  <wp:cNvGraphicFramePr/>
                  <a:graphic xmlns:a="http://schemas.openxmlformats.org/drawingml/2006/main">
                    <a:graphicData uri="http://schemas.openxmlformats.org/drawingml/2006/picture">
                      <pic:pic xmlns:pic="http://schemas.openxmlformats.org/drawingml/2006/picture">
                        <pic:nvPicPr>
                          <pic:cNvPr id="4478" name="Picture 4478"/>
                          <pic:cNvPicPr/>
                        </pic:nvPicPr>
                        <pic:blipFill>
                          <a:blip r:embed="rId20" cstate="print"/>
                          <a:stretch>
                            <a:fillRect/>
                          </a:stretch>
                        </pic:blipFill>
                        <pic:spPr>
                          <a:xfrm>
                            <a:off x="0" y="0"/>
                            <a:ext cx="2531110" cy="1343660"/>
                          </a:xfrm>
                          <a:prstGeom prst="rect">
                            <a:avLst/>
                          </a:prstGeom>
                        </pic:spPr>
                      </pic:pic>
                    </a:graphicData>
                  </a:graphic>
                </wp:anchor>
              </w:drawing>
            </w:r>
          </w:p>
        </w:tc>
        <w:tc>
          <w:tcPr>
            <w:tcW w:w="3606" w:type="dxa"/>
          </w:tcPr>
          <w:p w:rsidR="00BF5641" w:rsidRPr="00BA2B87" w:rsidRDefault="00BF5641" w:rsidP="00BA2B87">
            <w:pPr>
              <w:spacing w:line="240" w:lineRule="auto"/>
              <w:ind w:right="-11"/>
              <w:rPr>
                <w:rFonts w:asciiTheme="majorHAnsi" w:hAnsiTheme="majorHAnsi"/>
                <w:color w:val="auto"/>
                <w:lang w:val="fr-FR"/>
              </w:rPr>
            </w:pPr>
            <w:r w:rsidRPr="00BA2B87">
              <w:rPr>
                <w:rFonts w:asciiTheme="majorHAnsi" w:hAnsiTheme="majorHAnsi"/>
                <w:color w:val="auto"/>
                <w:lang w:val="fr-FR"/>
              </w:rPr>
              <w:t xml:space="preserve">De ce graphique, 100% des participants réunis en FG ont proposé les solutions suivantes pour améliorer l’accès aux articles ménagers essentielles : </w:t>
            </w:r>
          </w:p>
          <w:p w:rsidR="00BF5641" w:rsidRPr="00BA2B87" w:rsidRDefault="00BF5641" w:rsidP="00BA2B87">
            <w:pPr>
              <w:pStyle w:val="ListParagraph"/>
              <w:numPr>
                <w:ilvl w:val="0"/>
                <w:numId w:val="31"/>
              </w:numPr>
              <w:spacing w:line="240" w:lineRule="auto"/>
              <w:ind w:right="-11"/>
              <w:rPr>
                <w:rFonts w:asciiTheme="majorHAnsi" w:hAnsiTheme="majorHAnsi"/>
                <w:color w:val="auto"/>
                <w:lang w:val="fr-FR"/>
              </w:rPr>
            </w:pPr>
            <w:r w:rsidRPr="00BA2B87">
              <w:rPr>
                <w:rFonts w:asciiTheme="majorHAnsi" w:hAnsiTheme="majorHAnsi"/>
                <w:i/>
                <w:color w:val="auto"/>
                <w:w w:val="109"/>
                <w:lang w:val="fr-FR"/>
              </w:rPr>
              <w:t>L’amélioration</w:t>
            </w:r>
            <w:r w:rsidRPr="00BA2B87">
              <w:rPr>
                <w:rFonts w:asciiTheme="majorHAnsi" w:hAnsiTheme="majorHAnsi"/>
                <w:i/>
                <w:color w:val="auto"/>
                <w:spacing w:val="4"/>
                <w:w w:val="109"/>
                <w:lang w:val="fr-FR"/>
              </w:rPr>
              <w:t xml:space="preserve"> </w:t>
            </w:r>
            <w:r w:rsidRPr="00BA2B87">
              <w:rPr>
                <w:rFonts w:asciiTheme="majorHAnsi" w:hAnsiTheme="majorHAnsi"/>
                <w:i/>
                <w:color w:val="auto"/>
                <w:w w:val="109"/>
                <w:lang w:val="fr-FR"/>
              </w:rPr>
              <w:t>de</w:t>
            </w:r>
            <w:r w:rsidRPr="00BA2B87">
              <w:rPr>
                <w:rFonts w:asciiTheme="majorHAnsi" w:hAnsiTheme="majorHAnsi"/>
                <w:i/>
                <w:color w:val="auto"/>
                <w:spacing w:val="4"/>
                <w:w w:val="109"/>
                <w:lang w:val="fr-FR"/>
              </w:rPr>
              <w:t xml:space="preserve"> </w:t>
            </w:r>
            <w:r w:rsidRPr="00BA2B87">
              <w:rPr>
                <w:rFonts w:asciiTheme="majorHAnsi" w:hAnsiTheme="majorHAnsi"/>
                <w:i/>
                <w:color w:val="auto"/>
                <w:w w:val="109"/>
                <w:lang w:val="fr-FR"/>
              </w:rPr>
              <w:t>la</w:t>
            </w:r>
            <w:r w:rsidRPr="00BA2B87">
              <w:rPr>
                <w:rFonts w:asciiTheme="majorHAnsi" w:hAnsiTheme="majorHAnsi"/>
                <w:i/>
                <w:color w:val="auto"/>
                <w:spacing w:val="4"/>
                <w:w w:val="109"/>
                <w:lang w:val="fr-FR"/>
              </w:rPr>
              <w:t xml:space="preserve"> </w:t>
            </w:r>
            <w:r w:rsidRPr="00BA2B87">
              <w:rPr>
                <w:rFonts w:asciiTheme="majorHAnsi" w:hAnsiTheme="majorHAnsi"/>
                <w:i/>
                <w:color w:val="auto"/>
                <w:w w:val="109"/>
                <w:lang w:val="fr-FR"/>
              </w:rPr>
              <w:t>sécurité</w:t>
            </w:r>
            <w:r w:rsidRPr="00BA2B87">
              <w:rPr>
                <w:rFonts w:asciiTheme="majorHAnsi" w:hAnsiTheme="majorHAnsi"/>
                <w:i/>
                <w:color w:val="auto"/>
                <w:spacing w:val="4"/>
                <w:w w:val="109"/>
                <w:lang w:val="fr-FR"/>
              </w:rPr>
              <w:t xml:space="preserve"> </w:t>
            </w:r>
            <w:r w:rsidRPr="00BA2B87">
              <w:rPr>
                <w:rFonts w:asciiTheme="majorHAnsi" w:hAnsiTheme="majorHAnsi"/>
                <w:i/>
                <w:color w:val="auto"/>
                <w:w w:val="109"/>
                <w:lang w:val="fr-FR"/>
              </w:rPr>
              <w:t>pour</w:t>
            </w:r>
            <w:r w:rsidRPr="00BA2B87">
              <w:rPr>
                <w:rFonts w:asciiTheme="majorHAnsi" w:hAnsiTheme="majorHAnsi"/>
                <w:i/>
                <w:color w:val="auto"/>
                <w:spacing w:val="4"/>
                <w:w w:val="109"/>
                <w:lang w:val="fr-FR"/>
              </w:rPr>
              <w:t xml:space="preserve"> </w:t>
            </w:r>
            <w:r w:rsidRPr="00BA2B87">
              <w:rPr>
                <w:rFonts w:asciiTheme="majorHAnsi" w:hAnsiTheme="majorHAnsi"/>
                <w:i/>
                <w:color w:val="auto"/>
                <w:w w:val="109"/>
                <w:lang w:val="fr-FR"/>
              </w:rPr>
              <w:t>aller</w:t>
            </w:r>
            <w:r w:rsidRPr="00BA2B87">
              <w:rPr>
                <w:rFonts w:asciiTheme="majorHAnsi" w:hAnsiTheme="majorHAnsi"/>
                <w:i/>
                <w:color w:val="auto"/>
                <w:spacing w:val="4"/>
                <w:w w:val="109"/>
                <w:lang w:val="fr-FR"/>
              </w:rPr>
              <w:t xml:space="preserve"> </w:t>
            </w:r>
            <w:r w:rsidRPr="00BA2B87">
              <w:rPr>
                <w:rFonts w:asciiTheme="majorHAnsi" w:hAnsiTheme="majorHAnsi"/>
                <w:i/>
                <w:color w:val="auto"/>
                <w:w w:val="109"/>
                <w:lang w:val="fr-FR"/>
              </w:rPr>
              <w:t>sur</w:t>
            </w:r>
            <w:r w:rsidRPr="00BA2B87">
              <w:rPr>
                <w:rFonts w:asciiTheme="majorHAnsi" w:hAnsiTheme="majorHAnsi"/>
                <w:i/>
                <w:color w:val="auto"/>
                <w:spacing w:val="4"/>
                <w:w w:val="109"/>
                <w:lang w:val="fr-FR"/>
              </w:rPr>
              <w:t xml:space="preserve"> </w:t>
            </w:r>
            <w:r w:rsidRPr="00BA2B87">
              <w:rPr>
                <w:rFonts w:asciiTheme="majorHAnsi" w:hAnsiTheme="majorHAnsi"/>
                <w:i/>
                <w:color w:val="auto"/>
                <w:w w:val="109"/>
                <w:lang w:val="fr-FR"/>
              </w:rPr>
              <w:t>le</w:t>
            </w:r>
            <w:r w:rsidRPr="00BA2B87">
              <w:rPr>
                <w:rFonts w:asciiTheme="majorHAnsi" w:hAnsiTheme="majorHAnsi"/>
                <w:i/>
                <w:color w:val="auto"/>
                <w:spacing w:val="4"/>
                <w:w w:val="109"/>
                <w:lang w:val="fr-FR"/>
              </w:rPr>
              <w:t xml:space="preserve"> </w:t>
            </w:r>
            <w:r w:rsidRPr="00BA2B87">
              <w:rPr>
                <w:rFonts w:asciiTheme="majorHAnsi" w:hAnsiTheme="majorHAnsi"/>
                <w:i/>
                <w:color w:val="auto"/>
                <w:w w:val="109"/>
                <w:lang w:val="fr-FR"/>
              </w:rPr>
              <w:t xml:space="preserve">marché, </w:t>
            </w:r>
          </w:p>
          <w:p w:rsidR="00BF5641" w:rsidRPr="00BA2B87" w:rsidRDefault="00BF5641" w:rsidP="00BA2B87">
            <w:pPr>
              <w:pStyle w:val="ListParagraph"/>
              <w:numPr>
                <w:ilvl w:val="0"/>
                <w:numId w:val="31"/>
              </w:numPr>
              <w:spacing w:line="240" w:lineRule="auto"/>
              <w:ind w:right="-11"/>
              <w:rPr>
                <w:rFonts w:asciiTheme="majorHAnsi" w:hAnsiTheme="majorHAnsi"/>
                <w:color w:val="auto"/>
                <w:lang w:val="fr-FR"/>
              </w:rPr>
            </w:pPr>
            <w:r w:rsidRPr="00BA2B87">
              <w:rPr>
                <w:rFonts w:asciiTheme="majorHAnsi" w:hAnsiTheme="majorHAnsi"/>
                <w:i/>
                <w:color w:val="auto"/>
                <w:w w:val="109"/>
              </w:rPr>
              <w:lastRenderedPageBreak/>
              <w:t>La distribution</w:t>
            </w:r>
            <w:r w:rsidRPr="00BA2B87">
              <w:rPr>
                <w:rFonts w:asciiTheme="majorHAnsi" w:hAnsiTheme="majorHAnsi"/>
                <w:i/>
                <w:color w:val="auto"/>
                <w:spacing w:val="4"/>
                <w:w w:val="109"/>
              </w:rPr>
              <w:t xml:space="preserve"> </w:t>
            </w:r>
            <w:r w:rsidRPr="00BA2B87">
              <w:rPr>
                <w:rFonts w:asciiTheme="majorHAnsi" w:hAnsiTheme="majorHAnsi"/>
                <w:i/>
                <w:color w:val="auto"/>
                <w:w w:val="109"/>
              </w:rPr>
              <w:t>des</w:t>
            </w:r>
            <w:r w:rsidRPr="00BA2B87">
              <w:rPr>
                <w:rFonts w:asciiTheme="majorHAnsi" w:hAnsiTheme="majorHAnsi"/>
                <w:i/>
                <w:color w:val="auto"/>
                <w:spacing w:val="4"/>
                <w:w w:val="109"/>
              </w:rPr>
              <w:t xml:space="preserve"> </w:t>
            </w:r>
            <w:r w:rsidRPr="00BA2B87">
              <w:rPr>
                <w:rFonts w:asciiTheme="majorHAnsi" w:hAnsiTheme="majorHAnsi"/>
                <w:i/>
                <w:color w:val="auto"/>
                <w:w w:val="109"/>
              </w:rPr>
              <w:t xml:space="preserve">AME.    </w:t>
            </w:r>
          </w:p>
        </w:tc>
      </w:tr>
    </w:tbl>
    <w:p w:rsidR="00126519" w:rsidRPr="00BA2B87" w:rsidRDefault="00126519" w:rsidP="00BA2B87">
      <w:pPr>
        <w:spacing w:after="160" w:line="240" w:lineRule="auto"/>
        <w:ind w:left="0" w:right="849" w:firstLine="0"/>
        <w:rPr>
          <w:rFonts w:asciiTheme="majorHAnsi" w:hAnsiTheme="majorHAnsi"/>
          <w:color w:val="auto"/>
          <w:sz w:val="22"/>
          <w:lang w:val="fr-FR"/>
        </w:rPr>
      </w:pPr>
      <w:r w:rsidRPr="00BA2B87">
        <w:rPr>
          <w:rFonts w:asciiTheme="majorHAnsi" w:hAnsiTheme="majorHAnsi"/>
          <w:color w:val="auto"/>
          <w:sz w:val="22"/>
          <w:lang w:val="fr-FR"/>
        </w:rPr>
        <w:lastRenderedPageBreak/>
        <w:t xml:space="preserve">Signalons que depuis leur déplacement dans la zone, la population affectée par la crise n’a pas encore bénéficié d’une quelconque assistance humanitaire </w:t>
      </w:r>
      <w:r w:rsidRPr="00BA2B87">
        <w:rPr>
          <w:rFonts w:asciiTheme="majorHAnsi" w:hAnsiTheme="majorHAnsi"/>
          <w:color w:val="auto"/>
          <w:w w:val="111"/>
          <w:sz w:val="22"/>
          <w:lang w:val="fr-FR"/>
        </w:rPr>
        <w:t xml:space="preserve">pour </w:t>
      </w:r>
      <w:r w:rsidRPr="00BA2B87">
        <w:rPr>
          <w:rFonts w:asciiTheme="majorHAnsi" w:hAnsiTheme="majorHAnsi"/>
          <w:color w:val="auto"/>
          <w:w w:val="112"/>
          <w:sz w:val="22"/>
          <w:lang w:val="fr-FR"/>
        </w:rPr>
        <w:t>améliorer</w:t>
      </w:r>
      <w:r w:rsidRPr="00BA2B87">
        <w:rPr>
          <w:rFonts w:asciiTheme="majorHAnsi" w:hAnsiTheme="majorHAnsi"/>
          <w:color w:val="auto"/>
          <w:spacing w:val="5"/>
          <w:w w:val="112"/>
          <w:sz w:val="22"/>
          <w:lang w:val="fr-FR"/>
        </w:rPr>
        <w:t xml:space="preserve"> </w:t>
      </w:r>
      <w:r w:rsidRPr="00BA2B87">
        <w:rPr>
          <w:rFonts w:asciiTheme="majorHAnsi" w:hAnsiTheme="majorHAnsi"/>
          <w:color w:val="auto"/>
          <w:w w:val="112"/>
          <w:sz w:val="22"/>
          <w:lang w:val="fr-FR"/>
        </w:rPr>
        <w:t>leur</w:t>
      </w:r>
      <w:r w:rsidRPr="00BA2B87">
        <w:rPr>
          <w:rFonts w:asciiTheme="majorHAnsi" w:hAnsiTheme="majorHAnsi"/>
          <w:color w:val="auto"/>
          <w:spacing w:val="5"/>
          <w:w w:val="112"/>
          <w:sz w:val="22"/>
          <w:lang w:val="fr-FR"/>
        </w:rPr>
        <w:t xml:space="preserve"> </w:t>
      </w:r>
      <w:r w:rsidRPr="00BA2B87">
        <w:rPr>
          <w:rFonts w:asciiTheme="majorHAnsi" w:hAnsiTheme="majorHAnsi"/>
          <w:color w:val="auto"/>
          <w:w w:val="112"/>
          <w:sz w:val="22"/>
          <w:lang w:val="fr-FR"/>
        </w:rPr>
        <w:t>accès</w:t>
      </w:r>
      <w:r w:rsidRPr="00BA2B87">
        <w:rPr>
          <w:rFonts w:asciiTheme="majorHAnsi" w:hAnsiTheme="majorHAnsi"/>
          <w:color w:val="auto"/>
          <w:spacing w:val="5"/>
          <w:w w:val="112"/>
          <w:sz w:val="22"/>
          <w:lang w:val="fr-FR"/>
        </w:rPr>
        <w:t xml:space="preserve"> </w:t>
      </w:r>
      <w:r w:rsidRPr="00BA2B87">
        <w:rPr>
          <w:rFonts w:asciiTheme="majorHAnsi" w:hAnsiTheme="majorHAnsi"/>
          <w:color w:val="auto"/>
          <w:w w:val="112"/>
          <w:sz w:val="22"/>
          <w:lang w:val="fr-FR"/>
        </w:rPr>
        <w:t>à</w:t>
      </w:r>
      <w:r w:rsidRPr="00BA2B87">
        <w:rPr>
          <w:rFonts w:asciiTheme="majorHAnsi" w:hAnsiTheme="majorHAnsi"/>
          <w:color w:val="auto"/>
          <w:spacing w:val="5"/>
          <w:w w:val="112"/>
          <w:sz w:val="22"/>
          <w:lang w:val="fr-FR"/>
        </w:rPr>
        <w:t xml:space="preserve"> </w:t>
      </w:r>
      <w:r w:rsidRPr="00BA2B87">
        <w:rPr>
          <w:rFonts w:asciiTheme="majorHAnsi" w:hAnsiTheme="majorHAnsi"/>
          <w:color w:val="auto"/>
          <w:w w:val="112"/>
          <w:sz w:val="22"/>
          <w:lang w:val="fr-FR"/>
        </w:rPr>
        <w:t>des</w:t>
      </w:r>
      <w:r w:rsidRPr="00BA2B87">
        <w:rPr>
          <w:rFonts w:asciiTheme="majorHAnsi" w:hAnsiTheme="majorHAnsi"/>
          <w:color w:val="auto"/>
          <w:spacing w:val="5"/>
          <w:w w:val="112"/>
          <w:sz w:val="22"/>
          <w:lang w:val="fr-FR"/>
        </w:rPr>
        <w:t xml:space="preserve"> </w:t>
      </w:r>
      <w:r w:rsidRPr="00BA2B87">
        <w:rPr>
          <w:rFonts w:asciiTheme="majorHAnsi" w:hAnsiTheme="majorHAnsi"/>
          <w:color w:val="auto"/>
          <w:w w:val="112"/>
          <w:sz w:val="22"/>
          <w:lang w:val="fr-FR"/>
        </w:rPr>
        <w:t>articles</w:t>
      </w:r>
      <w:r w:rsidRPr="00BA2B87">
        <w:rPr>
          <w:rFonts w:asciiTheme="majorHAnsi" w:hAnsiTheme="majorHAnsi"/>
          <w:color w:val="auto"/>
          <w:spacing w:val="5"/>
          <w:w w:val="112"/>
          <w:sz w:val="22"/>
          <w:lang w:val="fr-FR"/>
        </w:rPr>
        <w:t xml:space="preserve"> </w:t>
      </w:r>
      <w:r w:rsidRPr="00BA2B87">
        <w:rPr>
          <w:rFonts w:asciiTheme="majorHAnsi" w:hAnsiTheme="majorHAnsi"/>
          <w:color w:val="auto"/>
          <w:w w:val="112"/>
          <w:sz w:val="22"/>
          <w:lang w:val="fr-FR"/>
        </w:rPr>
        <w:t>ménagers</w:t>
      </w:r>
      <w:r w:rsidRPr="00BA2B87">
        <w:rPr>
          <w:rFonts w:asciiTheme="majorHAnsi" w:hAnsiTheme="majorHAnsi"/>
          <w:color w:val="auto"/>
          <w:spacing w:val="5"/>
          <w:w w:val="112"/>
          <w:sz w:val="22"/>
          <w:lang w:val="fr-FR"/>
        </w:rPr>
        <w:t xml:space="preserve"> </w:t>
      </w:r>
      <w:r w:rsidRPr="00BA2B87">
        <w:rPr>
          <w:rFonts w:asciiTheme="majorHAnsi" w:hAnsiTheme="majorHAnsi"/>
          <w:color w:val="auto"/>
          <w:w w:val="112"/>
          <w:sz w:val="22"/>
          <w:lang w:val="fr-FR"/>
        </w:rPr>
        <w:t xml:space="preserve">essentiels.   </w:t>
      </w:r>
    </w:p>
    <w:p w:rsidR="00BF5641" w:rsidRPr="00BA2B87" w:rsidRDefault="00BF5641" w:rsidP="00BA2B87">
      <w:pPr>
        <w:spacing w:line="240" w:lineRule="auto"/>
        <w:ind w:right="-11"/>
        <w:rPr>
          <w:rFonts w:asciiTheme="majorHAnsi" w:hAnsiTheme="majorHAnsi"/>
          <w:color w:val="auto"/>
          <w:sz w:val="22"/>
          <w:lang w:val="fr-FR"/>
        </w:rPr>
      </w:pPr>
    </w:p>
    <w:p w:rsidR="00EF32F6" w:rsidRPr="00BA2B87" w:rsidRDefault="00EF32F6" w:rsidP="00BA2B87">
      <w:pPr>
        <w:spacing w:line="240" w:lineRule="auto"/>
        <w:ind w:right="-11"/>
        <w:rPr>
          <w:rFonts w:asciiTheme="majorHAnsi" w:hAnsiTheme="majorHAnsi"/>
          <w:b/>
          <w:color w:val="auto"/>
          <w:sz w:val="22"/>
          <w:lang w:val="fr-FR"/>
        </w:rPr>
      </w:pPr>
      <w:r w:rsidRPr="00BA2B87">
        <w:rPr>
          <w:rFonts w:asciiTheme="majorHAnsi" w:hAnsiTheme="majorHAnsi"/>
          <w:b/>
          <w:color w:val="auto"/>
          <w:sz w:val="22"/>
          <w:lang w:val="fr-FR"/>
        </w:rPr>
        <w:t xml:space="preserve"> </w:t>
      </w:r>
      <w:r w:rsidR="00A050D6" w:rsidRPr="00BA2B87">
        <w:rPr>
          <w:rFonts w:asciiTheme="majorHAnsi" w:hAnsiTheme="majorHAnsi"/>
          <w:b/>
          <w:color w:val="auto"/>
          <w:sz w:val="22"/>
          <w:lang w:val="fr-FR"/>
        </w:rPr>
        <w:t xml:space="preserve">Photo </w:t>
      </w:r>
    </w:p>
    <w:tbl>
      <w:tblPr>
        <w:tblStyle w:val="TableGrid0"/>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tblGrid>
      <w:tr w:rsidR="00B36476" w:rsidRPr="00BA2B87" w:rsidTr="00A2121B">
        <w:trPr>
          <w:trHeight w:val="2472"/>
        </w:trPr>
        <w:tc>
          <w:tcPr>
            <w:tcW w:w="4610" w:type="dxa"/>
          </w:tcPr>
          <w:p w:rsidR="00B36476" w:rsidRPr="00BA2B87" w:rsidRDefault="00B36476" w:rsidP="00BA2B87">
            <w:pPr>
              <w:spacing w:line="240" w:lineRule="auto"/>
              <w:ind w:left="0" w:right="-11" w:firstLine="0"/>
              <w:rPr>
                <w:rFonts w:asciiTheme="majorHAnsi" w:hAnsiTheme="majorHAnsi"/>
                <w:color w:val="auto"/>
                <w:lang w:val="fr-FR"/>
              </w:rPr>
            </w:pPr>
            <w:r w:rsidRPr="00BA2B87">
              <w:rPr>
                <w:rFonts w:asciiTheme="majorHAnsi" w:hAnsiTheme="majorHAnsi"/>
                <w:noProof/>
                <w:lang w:val="fr-FR" w:eastAsia="fr-FR"/>
              </w:rPr>
              <w:drawing>
                <wp:inline distT="0" distB="0" distL="0" distR="0">
                  <wp:extent cx="3804356" cy="2141732"/>
                  <wp:effectExtent l="0" t="0" r="5715" b="0"/>
                  <wp:docPr id="6" name="Image 6" descr="F:\Photo KASOKO\20200124_10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 KASOKO\20200124_1044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3394" cy="2146820"/>
                          </a:xfrm>
                          <a:prstGeom prst="rect">
                            <a:avLst/>
                          </a:prstGeom>
                          <a:noFill/>
                          <a:ln>
                            <a:noFill/>
                          </a:ln>
                        </pic:spPr>
                      </pic:pic>
                    </a:graphicData>
                  </a:graphic>
                </wp:inline>
              </w:drawing>
            </w:r>
          </w:p>
        </w:tc>
      </w:tr>
      <w:tr w:rsidR="00B36476" w:rsidRPr="00BA2B87" w:rsidTr="00A2121B">
        <w:trPr>
          <w:trHeight w:val="218"/>
        </w:trPr>
        <w:tc>
          <w:tcPr>
            <w:tcW w:w="4610" w:type="dxa"/>
          </w:tcPr>
          <w:p w:rsidR="00B36476" w:rsidRPr="00BA2B87" w:rsidRDefault="00A2121B" w:rsidP="00BA2B87">
            <w:pPr>
              <w:spacing w:line="240" w:lineRule="auto"/>
              <w:ind w:left="0" w:right="-11" w:firstLine="0"/>
              <w:jc w:val="center"/>
              <w:rPr>
                <w:rFonts w:asciiTheme="majorHAnsi" w:hAnsiTheme="majorHAnsi"/>
                <w:b/>
                <w:i/>
                <w:color w:val="auto"/>
              </w:rPr>
            </w:pPr>
            <w:r w:rsidRPr="00BA2B87">
              <w:rPr>
                <w:rFonts w:asciiTheme="majorHAnsi" w:hAnsiTheme="majorHAnsi"/>
                <w:b/>
                <w:i/>
                <w:color w:val="auto"/>
                <w:lang w:val="fr-FR"/>
              </w:rPr>
              <w:t>Vulnérabilité en AME</w:t>
            </w:r>
            <w:r w:rsidR="005C63A1" w:rsidRPr="00BA2B87">
              <w:rPr>
                <w:rFonts w:asciiTheme="majorHAnsi" w:hAnsiTheme="majorHAnsi"/>
                <w:b/>
                <w:i/>
                <w:color w:val="auto"/>
              </w:rPr>
              <w:t xml:space="preserve">/ </w:t>
            </w:r>
            <w:proofErr w:type="spellStart"/>
            <w:r w:rsidR="005C63A1" w:rsidRPr="00BA2B87">
              <w:rPr>
                <w:rFonts w:asciiTheme="majorHAnsi" w:hAnsiTheme="majorHAnsi"/>
                <w:b/>
                <w:i/>
                <w:color w:val="auto"/>
              </w:rPr>
              <w:t>Abris</w:t>
            </w:r>
            <w:proofErr w:type="spellEnd"/>
            <w:r w:rsidR="005C63A1" w:rsidRPr="00BA2B87">
              <w:rPr>
                <w:rFonts w:asciiTheme="majorHAnsi" w:hAnsiTheme="majorHAnsi"/>
                <w:b/>
                <w:i/>
                <w:color w:val="auto"/>
              </w:rPr>
              <w:t xml:space="preserve"> </w:t>
            </w:r>
          </w:p>
          <w:p w:rsidR="008B6606" w:rsidRPr="00BA2B87" w:rsidRDefault="008B6606" w:rsidP="00BA2B87">
            <w:pPr>
              <w:spacing w:line="240" w:lineRule="auto"/>
              <w:ind w:left="0" w:right="-11" w:firstLine="0"/>
              <w:jc w:val="center"/>
              <w:rPr>
                <w:rFonts w:asciiTheme="majorHAnsi" w:hAnsiTheme="majorHAnsi"/>
                <w:b/>
                <w:i/>
                <w:color w:val="auto"/>
                <w:lang w:val="fr-FR"/>
              </w:rPr>
            </w:pPr>
          </w:p>
          <w:p w:rsidR="008B6606" w:rsidRPr="00BA2B87" w:rsidRDefault="008B6606" w:rsidP="00BA2B87">
            <w:pPr>
              <w:spacing w:line="240" w:lineRule="auto"/>
              <w:ind w:left="0" w:right="-11" w:firstLine="0"/>
              <w:jc w:val="center"/>
              <w:rPr>
                <w:rFonts w:asciiTheme="majorHAnsi" w:hAnsiTheme="majorHAnsi"/>
                <w:b/>
                <w:i/>
                <w:color w:val="auto"/>
                <w:lang w:val="fr-FR"/>
              </w:rPr>
            </w:pPr>
          </w:p>
          <w:p w:rsidR="009325FD" w:rsidRPr="00BA2B87" w:rsidRDefault="009325FD" w:rsidP="00BA2B87">
            <w:pPr>
              <w:spacing w:line="240" w:lineRule="auto"/>
              <w:ind w:left="0" w:right="-11" w:firstLine="0"/>
              <w:jc w:val="center"/>
              <w:rPr>
                <w:rFonts w:asciiTheme="majorHAnsi" w:hAnsiTheme="majorHAnsi"/>
                <w:b/>
                <w:i/>
                <w:color w:val="auto"/>
                <w:lang w:val="fr-FR"/>
              </w:rPr>
            </w:pPr>
          </w:p>
          <w:p w:rsidR="009325FD" w:rsidRPr="00BA2B87" w:rsidRDefault="009325FD" w:rsidP="00BA2B87">
            <w:pPr>
              <w:spacing w:line="240" w:lineRule="auto"/>
              <w:ind w:left="0" w:right="-11" w:firstLine="0"/>
              <w:jc w:val="center"/>
              <w:rPr>
                <w:rFonts w:asciiTheme="majorHAnsi" w:hAnsiTheme="majorHAnsi"/>
                <w:b/>
                <w:i/>
                <w:color w:val="auto"/>
                <w:lang w:val="fr-FR"/>
              </w:rPr>
            </w:pPr>
          </w:p>
        </w:tc>
      </w:tr>
    </w:tbl>
    <w:p w:rsidR="00EF32F6" w:rsidRPr="00BA2B87" w:rsidRDefault="00EF32F6" w:rsidP="00BA2B87">
      <w:pPr>
        <w:pStyle w:val="ListParagraph"/>
        <w:numPr>
          <w:ilvl w:val="0"/>
          <w:numId w:val="10"/>
        </w:numPr>
        <w:spacing w:after="0" w:line="240" w:lineRule="auto"/>
        <w:ind w:right="-11"/>
        <w:rPr>
          <w:rFonts w:asciiTheme="majorHAnsi" w:eastAsia="Arial" w:hAnsiTheme="majorHAnsi" w:cs="Arial"/>
          <w:b/>
          <w:color w:val="auto"/>
          <w:sz w:val="22"/>
          <w:lang w:val="fr-FR"/>
        </w:rPr>
      </w:pPr>
      <w:r w:rsidRPr="00BA2B87">
        <w:rPr>
          <w:rFonts w:asciiTheme="majorHAnsi" w:eastAsia="Arial" w:hAnsiTheme="majorHAnsi" w:cs="Arial"/>
          <w:b/>
          <w:color w:val="auto"/>
          <w:sz w:val="22"/>
          <w:lang w:val="fr-FR"/>
        </w:rPr>
        <w:t>Santé et nutrition</w:t>
      </w:r>
      <w:r w:rsidR="00456EB0" w:rsidRPr="00BA2B87">
        <w:rPr>
          <w:rFonts w:asciiTheme="majorHAnsi" w:eastAsia="Arial" w:hAnsiTheme="majorHAnsi" w:cs="Arial"/>
          <w:b/>
          <w:color w:val="auto"/>
          <w:sz w:val="22"/>
          <w:lang w:val="fr-FR"/>
        </w:rPr>
        <w:t xml:space="preserve"> </w:t>
      </w:r>
    </w:p>
    <w:p w:rsidR="005D7643" w:rsidRPr="00BA2B87" w:rsidRDefault="005D7643" w:rsidP="00BA2B87">
      <w:pPr>
        <w:keepNext/>
        <w:spacing w:before="240" w:after="60" w:line="240" w:lineRule="auto"/>
        <w:ind w:right="-11"/>
        <w:outlineLvl w:val="2"/>
        <w:rPr>
          <w:rFonts w:asciiTheme="majorHAnsi" w:hAnsiTheme="majorHAnsi" w:cs="Arial"/>
          <w:b/>
          <w:bCs/>
          <w:color w:val="auto"/>
          <w:sz w:val="22"/>
        </w:rPr>
      </w:pPr>
      <w:proofErr w:type="spellStart"/>
      <w:r w:rsidRPr="00BA2B87">
        <w:rPr>
          <w:rFonts w:asciiTheme="majorHAnsi" w:hAnsiTheme="majorHAnsi" w:cs="Arial"/>
          <w:b/>
          <w:bCs/>
          <w:color w:val="auto"/>
          <w:sz w:val="22"/>
        </w:rPr>
        <w:t>Résultats</w:t>
      </w:r>
      <w:proofErr w:type="spellEnd"/>
      <w:r w:rsidRPr="00BA2B87">
        <w:rPr>
          <w:rFonts w:asciiTheme="majorHAnsi" w:hAnsiTheme="majorHAnsi" w:cs="Arial"/>
          <w:b/>
          <w:bCs/>
          <w:color w:val="auto"/>
          <w:sz w:val="22"/>
        </w:rPr>
        <w:t xml:space="preserve"> </w:t>
      </w:r>
    </w:p>
    <w:p w:rsidR="005D7643" w:rsidRPr="00BA2B87" w:rsidRDefault="005D7643" w:rsidP="00BA2B87">
      <w:pPr>
        <w:spacing w:after="0" w:line="240" w:lineRule="auto"/>
        <w:ind w:left="0" w:right="-11" w:firstLine="0"/>
        <w:rPr>
          <w:rFonts w:asciiTheme="majorHAnsi" w:eastAsia="Arial" w:hAnsiTheme="majorHAnsi" w:cs="Arial"/>
          <w:b/>
          <w:color w:val="auto"/>
          <w:sz w:val="22"/>
          <w:lang w:val="fr-FR"/>
        </w:rPr>
      </w:pPr>
    </w:p>
    <w:p w:rsidR="00D348B2" w:rsidRPr="00BA2B87" w:rsidRDefault="009D1CF6" w:rsidP="00BA2B87">
      <w:pPr>
        <w:spacing w:line="240" w:lineRule="auto"/>
        <w:ind w:left="142" w:right="-11"/>
        <w:rPr>
          <w:rFonts w:asciiTheme="majorHAnsi" w:hAnsiTheme="majorHAnsi"/>
          <w:color w:val="auto"/>
          <w:sz w:val="22"/>
          <w:lang w:val="fr-FR"/>
        </w:rPr>
      </w:pPr>
      <w:r w:rsidRPr="00BA2B87">
        <w:rPr>
          <w:rFonts w:asciiTheme="majorHAnsi" w:hAnsiTheme="majorHAnsi"/>
          <w:color w:val="auto"/>
          <w:sz w:val="22"/>
          <w:lang w:val="fr-FR"/>
        </w:rPr>
        <w:t xml:space="preserve">La vulnérabilité dans laquelle est plongée la population </w:t>
      </w:r>
      <w:r w:rsidR="00D348B2" w:rsidRPr="00BA2B87">
        <w:rPr>
          <w:rFonts w:asciiTheme="majorHAnsi" w:hAnsiTheme="majorHAnsi"/>
          <w:color w:val="auto"/>
          <w:sz w:val="22"/>
          <w:lang w:val="fr-FR"/>
        </w:rPr>
        <w:t xml:space="preserve">de l’aire de </w:t>
      </w:r>
      <w:r w:rsidRPr="00BA2B87">
        <w:rPr>
          <w:rFonts w:asciiTheme="majorHAnsi" w:hAnsiTheme="majorHAnsi"/>
          <w:color w:val="auto"/>
          <w:sz w:val="22"/>
          <w:lang w:val="fr-FR"/>
        </w:rPr>
        <w:t xml:space="preserve"> santé</w:t>
      </w:r>
      <w:r w:rsidR="00D348B2" w:rsidRPr="00BA2B87">
        <w:rPr>
          <w:rFonts w:asciiTheme="majorHAnsi" w:hAnsiTheme="majorHAnsi"/>
          <w:color w:val="auto"/>
          <w:sz w:val="22"/>
          <w:lang w:val="fr-FR"/>
        </w:rPr>
        <w:t xml:space="preserve"> de </w:t>
      </w:r>
      <w:proofErr w:type="spellStart"/>
      <w:r w:rsidR="00D348B2" w:rsidRPr="00BA2B87">
        <w:rPr>
          <w:rFonts w:asciiTheme="majorHAnsi" w:hAnsiTheme="majorHAnsi"/>
          <w:color w:val="auto"/>
          <w:sz w:val="22"/>
          <w:lang w:val="fr-FR"/>
        </w:rPr>
        <w:t>Kasoko</w:t>
      </w:r>
      <w:proofErr w:type="spellEnd"/>
      <w:r w:rsidR="00D348B2" w:rsidRPr="00BA2B87">
        <w:rPr>
          <w:rFonts w:asciiTheme="majorHAnsi" w:hAnsiTheme="majorHAnsi"/>
          <w:color w:val="auto"/>
          <w:sz w:val="22"/>
          <w:lang w:val="fr-FR"/>
        </w:rPr>
        <w:t xml:space="preserve"> est </w:t>
      </w:r>
      <w:r w:rsidRPr="00BA2B87">
        <w:rPr>
          <w:rFonts w:asciiTheme="majorHAnsi" w:hAnsiTheme="majorHAnsi"/>
          <w:color w:val="auto"/>
          <w:sz w:val="22"/>
          <w:lang w:val="fr-FR"/>
        </w:rPr>
        <w:t xml:space="preserve"> </w:t>
      </w:r>
      <w:r w:rsidR="00D348B2" w:rsidRPr="00BA2B87">
        <w:rPr>
          <w:rFonts w:asciiTheme="majorHAnsi" w:hAnsiTheme="majorHAnsi"/>
          <w:color w:val="auto"/>
          <w:sz w:val="22"/>
          <w:lang w:val="fr-FR"/>
        </w:rPr>
        <w:t>le problème</w:t>
      </w:r>
      <w:r w:rsidR="00316EEF" w:rsidRPr="00BA2B87">
        <w:rPr>
          <w:rFonts w:asciiTheme="majorHAnsi" w:hAnsiTheme="majorHAnsi"/>
          <w:color w:val="auto"/>
          <w:sz w:val="22"/>
          <w:lang w:val="fr-FR"/>
        </w:rPr>
        <w:t xml:space="preserve"> d’accès </w:t>
      </w:r>
      <w:r w:rsidR="00D348B2" w:rsidRPr="00BA2B87">
        <w:rPr>
          <w:rFonts w:asciiTheme="majorHAnsi" w:hAnsiTheme="majorHAnsi"/>
          <w:color w:val="auto"/>
          <w:sz w:val="22"/>
          <w:lang w:val="fr-FR"/>
        </w:rPr>
        <w:t xml:space="preserve"> </w:t>
      </w:r>
      <w:r w:rsidRPr="00BA2B87">
        <w:rPr>
          <w:rFonts w:asciiTheme="majorHAnsi" w:hAnsiTheme="majorHAnsi"/>
          <w:color w:val="auto"/>
          <w:sz w:val="22"/>
          <w:lang w:val="fr-FR"/>
        </w:rPr>
        <w:t>aux soins appropriés</w:t>
      </w:r>
      <w:r w:rsidR="00D348B2" w:rsidRPr="00BA2B87">
        <w:rPr>
          <w:rFonts w:asciiTheme="majorHAnsi" w:hAnsiTheme="majorHAnsi"/>
          <w:color w:val="auto"/>
          <w:sz w:val="22"/>
          <w:lang w:val="fr-FR"/>
        </w:rPr>
        <w:t xml:space="preserve"> bien qu’il y ait une  structure sanitaire</w:t>
      </w:r>
      <w:r w:rsidRPr="00BA2B87">
        <w:rPr>
          <w:rFonts w:asciiTheme="majorHAnsi" w:hAnsiTheme="majorHAnsi"/>
          <w:color w:val="auto"/>
          <w:sz w:val="22"/>
          <w:lang w:val="fr-FR"/>
        </w:rPr>
        <w:t xml:space="preserve"> (CS).</w:t>
      </w:r>
      <w:r w:rsidR="00D348B2"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68018D" w:rsidRPr="00BA2B87" w:rsidRDefault="009D1CF6" w:rsidP="00BA2B87">
      <w:pPr>
        <w:spacing w:line="240" w:lineRule="auto"/>
        <w:ind w:left="142" w:right="-11"/>
        <w:rPr>
          <w:rFonts w:asciiTheme="majorHAnsi" w:hAnsiTheme="majorHAnsi"/>
          <w:color w:val="auto"/>
          <w:sz w:val="22"/>
          <w:lang w:val="fr-FR"/>
        </w:rPr>
      </w:pPr>
      <w:r w:rsidRPr="00BA2B87">
        <w:rPr>
          <w:rFonts w:asciiTheme="majorHAnsi" w:hAnsiTheme="majorHAnsi"/>
          <w:color w:val="auto"/>
          <w:sz w:val="22"/>
          <w:lang w:val="fr-FR"/>
        </w:rPr>
        <w:t>Cela fait à ce que l</w:t>
      </w:r>
      <w:r w:rsidR="00D348B2" w:rsidRPr="00BA2B87">
        <w:rPr>
          <w:rFonts w:asciiTheme="majorHAnsi" w:hAnsiTheme="majorHAnsi"/>
          <w:color w:val="auto"/>
          <w:sz w:val="22"/>
          <w:lang w:val="fr-FR"/>
        </w:rPr>
        <w:t xml:space="preserve">e taux d’utilisation de service curatif </w:t>
      </w:r>
      <w:r w:rsidR="00316EEF" w:rsidRPr="00BA2B87">
        <w:rPr>
          <w:rFonts w:asciiTheme="majorHAnsi" w:hAnsiTheme="majorHAnsi"/>
          <w:color w:val="auto"/>
          <w:sz w:val="22"/>
          <w:lang w:val="fr-FR"/>
        </w:rPr>
        <w:t xml:space="preserve">au sein </w:t>
      </w:r>
      <w:r w:rsidR="00D348B2" w:rsidRPr="00BA2B87">
        <w:rPr>
          <w:rFonts w:asciiTheme="majorHAnsi" w:hAnsiTheme="majorHAnsi"/>
          <w:color w:val="auto"/>
          <w:sz w:val="22"/>
          <w:lang w:val="fr-FR"/>
        </w:rPr>
        <w:t xml:space="preserve"> de cette  structure sanitaire</w:t>
      </w:r>
      <w:r w:rsidR="00B924AB" w:rsidRPr="00BA2B87">
        <w:rPr>
          <w:rFonts w:asciiTheme="majorHAnsi" w:hAnsiTheme="majorHAnsi"/>
          <w:color w:val="auto"/>
          <w:sz w:val="22"/>
          <w:lang w:val="fr-FR"/>
        </w:rPr>
        <w:t>,</w:t>
      </w:r>
      <w:r w:rsidRPr="00BA2B87">
        <w:rPr>
          <w:rFonts w:asciiTheme="majorHAnsi" w:hAnsiTheme="majorHAnsi"/>
          <w:color w:val="auto"/>
          <w:sz w:val="22"/>
          <w:lang w:val="fr-FR"/>
        </w:rPr>
        <w:t xml:space="preserve"> soit faible</w:t>
      </w:r>
      <w:r w:rsidR="0011772D" w:rsidRPr="00BA2B87">
        <w:rPr>
          <w:rFonts w:asciiTheme="majorHAnsi" w:hAnsiTheme="majorHAnsi"/>
          <w:color w:val="auto"/>
          <w:sz w:val="22"/>
          <w:lang w:val="fr-FR"/>
        </w:rPr>
        <w:t xml:space="preserve"> (42</w:t>
      </w:r>
      <w:r w:rsidR="00D348B2" w:rsidRPr="00BA2B87">
        <w:rPr>
          <w:rFonts w:asciiTheme="majorHAnsi" w:hAnsiTheme="majorHAnsi"/>
          <w:color w:val="auto"/>
          <w:sz w:val="22"/>
          <w:lang w:val="fr-FR"/>
        </w:rPr>
        <w:t>%) car le service est payant</w:t>
      </w:r>
      <w:r w:rsidRPr="00BA2B87">
        <w:rPr>
          <w:rFonts w:asciiTheme="majorHAnsi" w:hAnsiTheme="majorHAnsi"/>
          <w:color w:val="auto"/>
          <w:sz w:val="22"/>
          <w:lang w:val="fr-FR"/>
        </w:rPr>
        <w:t>.</w:t>
      </w:r>
      <w:r w:rsidR="004F514C" w:rsidRPr="00BA2B87">
        <w:rPr>
          <w:rFonts w:asciiTheme="majorHAnsi" w:hAnsiTheme="majorHAnsi"/>
          <w:color w:val="auto"/>
          <w:sz w:val="22"/>
          <w:lang w:val="fr-FR"/>
        </w:rPr>
        <w:t xml:space="preserve"> le taux de vaccination chez les enfants de 0 à 11 mois est supérieur à 100% (déplacés et familles  d’accueil).</w:t>
      </w:r>
      <w:r w:rsidRPr="00BA2B87">
        <w:rPr>
          <w:rFonts w:asciiTheme="majorHAnsi" w:hAnsiTheme="majorHAnsi"/>
          <w:color w:val="auto"/>
          <w:sz w:val="22"/>
          <w:lang w:val="fr-FR"/>
        </w:rPr>
        <w:t xml:space="preserve"> </w:t>
      </w:r>
      <w:r w:rsidR="00316EEF" w:rsidRPr="00BA2B87">
        <w:rPr>
          <w:rFonts w:asciiTheme="majorHAnsi" w:hAnsiTheme="majorHAnsi"/>
          <w:color w:val="auto"/>
          <w:sz w:val="22"/>
          <w:lang w:val="fr-FR"/>
        </w:rPr>
        <w:t xml:space="preserve">L’accouchement est payant également. Les cas d’accouchement avec complication sont transférés à Nyanzale </w:t>
      </w:r>
      <w:r w:rsidR="002C23B1" w:rsidRPr="00BA2B87">
        <w:rPr>
          <w:rFonts w:asciiTheme="majorHAnsi" w:hAnsiTheme="majorHAnsi"/>
          <w:color w:val="auto"/>
          <w:sz w:val="22"/>
          <w:lang w:val="fr-FR"/>
        </w:rPr>
        <w:t xml:space="preserve">avec trop de </w:t>
      </w:r>
      <w:r w:rsidR="00C43ED8" w:rsidRPr="00BA2B87">
        <w:rPr>
          <w:rFonts w:asciiTheme="majorHAnsi" w:hAnsiTheme="majorHAnsi"/>
          <w:color w:val="auto"/>
          <w:sz w:val="22"/>
          <w:lang w:val="fr-FR"/>
        </w:rPr>
        <w:t xml:space="preserve"> </w:t>
      </w:r>
      <w:r w:rsidR="00316EEF" w:rsidRPr="00BA2B87">
        <w:rPr>
          <w:rFonts w:asciiTheme="majorHAnsi" w:hAnsiTheme="majorHAnsi"/>
          <w:color w:val="auto"/>
          <w:sz w:val="22"/>
          <w:lang w:val="fr-FR"/>
        </w:rPr>
        <w:t xml:space="preserve">risque </w:t>
      </w:r>
      <w:r w:rsidR="00F30749" w:rsidRPr="00BA2B87">
        <w:rPr>
          <w:rFonts w:asciiTheme="majorHAnsi" w:hAnsiTheme="majorHAnsi"/>
          <w:color w:val="auto"/>
          <w:sz w:val="22"/>
          <w:lang w:val="fr-FR"/>
        </w:rPr>
        <w:t xml:space="preserve">de mourir </w:t>
      </w:r>
      <w:r w:rsidR="00C43ED8" w:rsidRPr="00BA2B87">
        <w:rPr>
          <w:rFonts w:asciiTheme="majorHAnsi" w:hAnsiTheme="majorHAnsi"/>
          <w:color w:val="auto"/>
          <w:sz w:val="22"/>
          <w:lang w:val="fr-FR"/>
        </w:rPr>
        <w:t xml:space="preserve"> en route.  </w:t>
      </w:r>
      <w:r w:rsidR="002C23B1" w:rsidRPr="00BA2B87">
        <w:rPr>
          <w:rFonts w:asciiTheme="majorHAnsi" w:hAnsiTheme="majorHAnsi"/>
          <w:color w:val="auto"/>
          <w:sz w:val="22"/>
          <w:lang w:val="fr-FR"/>
        </w:rPr>
        <w:t xml:space="preserve"> </w:t>
      </w:r>
      <w:r w:rsidR="00D348B2" w:rsidRPr="00BA2B87">
        <w:rPr>
          <w:rFonts w:asciiTheme="majorHAnsi" w:hAnsiTheme="majorHAnsi"/>
          <w:color w:val="auto"/>
          <w:sz w:val="22"/>
          <w:lang w:val="fr-FR"/>
        </w:rPr>
        <w:t xml:space="preserve"> </w:t>
      </w:r>
      <w:r w:rsidR="00F30749" w:rsidRPr="00BA2B87">
        <w:rPr>
          <w:rFonts w:asciiTheme="majorHAnsi" w:hAnsiTheme="majorHAnsi"/>
          <w:color w:val="auto"/>
          <w:sz w:val="22"/>
          <w:lang w:val="fr-FR"/>
        </w:rPr>
        <w:t xml:space="preserve"> </w:t>
      </w:r>
    </w:p>
    <w:p w:rsidR="00D348B2" w:rsidRPr="00BA2B87" w:rsidRDefault="004F514C" w:rsidP="00BA2B87">
      <w:pPr>
        <w:spacing w:line="240" w:lineRule="auto"/>
        <w:ind w:left="142" w:right="-11"/>
        <w:rPr>
          <w:rFonts w:asciiTheme="majorHAnsi" w:hAnsiTheme="majorHAnsi"/>
          <w:color w:val="auto"/>
          <w:sz w:val="22"/>
          <w:lang w:val="fr-FR"/>
        </w:rPr>
      </w:pPr>
      <w:r w:rsidRPr="00BA2B87">
        <w:rPr>
          <w:rFonts w:asciiTheme="majorHAnsi" w:hAnsiTheme="majorHAnsi"/>
          <w:color w:val="auto"/>
          <w:sz w:val="22"/>
          <w:lang w:val="fr-FR"/>
        </w:rPr>
        <w:t xml:space="preserve"> </w:t>
      </w:r>
    </w:p>
    <w:p w:rsidR="00FA1597" w:rsidRPr="00BA2B87" w:rsidRDefault="0011772D" w:rsidP="00BA2B87">
      <w:pPr>
        <w:spacing w:line="240" w:lineRule="auto"/>
        <w:ind w:left="142" w:right="-11"/>
        <w:rPr>
          <w:rFonts w:asciiTheme="majorHAnsi" w:hAnsiTheme="majorHAnsi"/>
          <w:b/>
          <w:i/>
          <w:color w:val="auto"/>
          <w:sz w:val="22"/>
          <w:lang w:val="fr-FR"/>
        </w:rPr>
      </w:pPr>
      <w:r w:rsidRPr="00BA2B87">
        <w:rPr>
          <w:rFonts w:asciiTheme="majorHAnsi" w:hAnsiTheme="majorHAnsi"/>
          <w:b/>
          <w:i/>
          <w:color w:val="auto"/>
          <w:sz w:val="22"/>
          <w:lang w:val="fr-FR"/>
        </w:rPr>
        <w:t xml:space="preserve">Le tableau ci-dessous renseigne sur </w:t>
      </w:r>
      <w:r w:rsidR="00FA1597" w:rsidRPr="00BA2B87">
        <w:rPr>
          <w:rFonts w:asciiTheme="majorHAnsi" w:hAnsiTheme="majorHAnsi"/>
          <w:b/>
          <w:i/>
          <w:color w:val="auto"/>
          <w:sz w:val="22"/>
          <w:lang w:val="fr-FR"/>
        </w:rPr>
        <w:t xml:space="preserve"> les maladies les plus </w:t>
      </w:r>
      <w:r w:rsidR="00E373E6" w:rsidRPr="00BA2B87">
        <w:rPr>
          <w:rFonts w:asciiTheme="majorHAnsi" w:hAnsiTheme="majorHAnsi"/>
          <w:b/>
          <w:i/>
          <w:color w:val="auto"/>
          <w:sz w:val="22"/>
          <w:lang w:val="fr-FR"/>
        </w:rPr>
        <w:t>fréquents</w:t>
      </w:r>
      <w:r w:rsidR="00FA1597" w:rsidRPr="00BA2B87">
        <w:rPr>
          <w:rFonts w:asciiTheme="majorHAnsi" w:hAnsiTheme="majorHAnsi"/>
          <w:b/>
          <w:i/>
          <w:color w:val="auto"/>
          <w:sz w:val="22"/>
          <w:lang w:val="fr-FR"/>
        </w:rPr>
        <w:t xml:space="preserve"> que rencontre la population affectée par la crise :   </w:t>
      </w:r>
      <w:r w:rsidR="009325FD" w:rsidRPr="00BA2B87">
        <w:rPr>
          <w:rFonts w:asciiTheme="majorHAnsi" w:hAnsiTheme="majorHAnsi"/>
          <w:b/>
          <w:i/>
          <w:color w:val="auto"/>
          <w:sz w:val="22"/>
          <w:lang w:val="fr-FR"/>
        </w:rPr>
        <w:t xml:space="preserve"> </w:t>
      </w:r>
    </w:p>
    <w:p w:rsidR="00D348B2" w:rsidRPr="00BA2B87" w:rsidRDefault="00D348B2" w:rsidP="00BA2B87">
      <w:pPr>
        <w:spacing w:line="240" w:lineRule="auto"/>
        <w:ind w:left="142" w:right="-11"/>
        <w:rPr>
          <w:rFonts w:asciiTheme="majorHAnsi" w:hAnsiTheme="majorHAnsi"/>
          <w:color w:val="auto"/>
          <w:sz w:val="22"/>
          <w:lang w:val="fr-FR"/>
        </w:rPr>
      </w:pPr>
    </w:p>
    <w:tbl>
      <w:tblPr>
        <w:tblStyle w:val="TableGrid0"/>
        <w:tblW w:w="0" w:type="auto"/>
        <w:tblInd w:w="142" w:type="dxa"/>
        <w:tblLook w:val="04A0" w:firstRow="1" w:lastRow="0" w:firstColumn="1" w:lastColumn="0" w:noHBand="0" w:noVBand="1"/>
      </w:tblPr>
      <w:tblGrid>
        <w:gridCol w:w="3618"/>
        <w:gridCol w:w="2028"/>
        <w:gridCol w:w="1467"/>
        <w:gridCol w:w="2396"/>
      </w:tblGrid>
      <w:tr w:rsidR="00A12EF5" w:rsidRPr="00BA2B87" w:rsidTr="00E22667">
        <w:trPr>
          <w:trHeight w:val="16"/>
        </w:trPr>
        <w:tc>
          <w:tcPr>
            <w:tcW w:w="3618" w:type="dxa"/>
            <w:shd w:val="clear" w:color="auto" w:fill="D0CECE" w:themeFill="background2" w:themeFillShade="E6"/>
            <w:vAlign w:val="center"/>
          </w:tcPr>
          <w:p w:rsidR="00D348B2" w:rsidRPr="00BA2B87" w:rsidRDefault="00D348B2" w:rsidP="00BA2B87">
            <w:pPr>
              <w:spacing w:line="240" w:lineRule="auto"/>
              <w:ind w:left="0" w:right="-11" w:firstLine="0"/>
              <w:rPr>
                <w:rFonts w:asciiTheme="majorHAnsi" w:hAnsiTheme="majorHAnsi"/>
                <w:b/>
                <w:color w:val="auto"/>
                <w:lang w:val="fr-FR"/>
              </w:rPr>
            </w:pPr>
            <w:r w:rsidRPr="00BA2B87">
              <w:rPr>
                <w:rFonts w:asciiTheme="majorHAnsi" w:hAnsiTheme="majorHAnsi"/>
                <w:b/>
                <w:color w:val="auto"/>
                <w:lang w:val="fr-FR"/>
              </w:rPr>
              <w:lastRenderedPageBreak/>
              <w:t>Maladie fréquente</w:t>
            </w:r>
            <w:r w:rsidR="00FA1597" w:rsidRPr="00BA2B87">
              <w:rPr>
                <w:rFonts w:asciiTheme="majorHAnsi" w:hAnsiTheme="majorHAnsi"/>
                <w:b/>
                <w:color w:val="auto"/>
                <w:lang w:val="fr-FR"/>
              </w:rPr>
              <w:t xml:space="preserve"> </w:t>
            </w:r>
          </w:p>
        </w:tc>
        <w:tc>
          <w:tcPr>
            <w:tcW w:w="2028" w:type="dxa"/>
            <w:shd w:val="clear" w:color="auto" w:fill="D0CECE" w:themeFill="background2" w:themeFillShade="E6"/>
            <w:vAlign w:val="center"/>
          </w:tcPr>
          <w:p w:rsidR="00D348B2" w:rsidRPr="00BA2B87" w:rsidRDefault="00D348B2" w:rsidP="00BA2B87">
            <w:pPr>
              <w:spacing w:line="240" w:lineRule="auto"/>
              <w:ind w:left="0" w:right="-11" w:firstLine="0"/>
              <w:rPr>
                <w:rFonts w:asciiTheme="majorHAnsi" w:hAnsiTheme="majorHAnsi"/>
                <w:b/>
                <w:color w:val="auto"/>
                <w:lang w:val="fr-FR"/>
              </w:rPr>
            </w:pPr>
            <w:proofErr w:type="spellStart"/>
            <w:r w:rsidRPr="00BA2B87">
              <w:rPr>
                <w:rFonts w:asciiTheme="majorHAnsi" w:hAnsiTheme="majorHAnsi"/>
                <w:b/>
                <w:color w:val="auto"/>
                <w:lang w:val="fr-FR"/>
              </w:rPr>
              <w:t>Nbre</w:t>
            </w:r>
            <w:proofErr w:type="spellEnd"/>
            <w:r w:rsidRPr="00BA2B87">
              <w:rPr>
                <w:rFonts w:asciiTheme="majorHAnsi" w:hAnsiTheme="majorHAnsi"/>
                <w:b/>
                <w:color w:val="auto"/>
                <w:lang w:val="fr-FR"/>
              </w:rPr>
              <w:t xml:space="preserve"> de cas enregistrés</w:t>
            </w:r>
          </w:p>
        </w:tc>
        <w:tc>
          <w:tcPr>
            <w:tcW w:w="1467" w:type="dxa"/>
            <w:shd w:val="clear" w:color="auto" w:fill="D0CECE" w:themeFill="background2" w:themeFillShade="E6"/>
            <w:vAlign w:val="center"/>
          </w:tcPr>
          <w:p w:rsidR="00D348B2" w:rsidRPr="00BA2B87" w:rsidRDefault="00D348B2" w:rsidP="00BA2B87">
            <w:pPr>
              <w:spacing w:line="240" w:lineRule="auto"/>
              <w:ind w:left="0" w:right="-11" w:firstLine="0"/>
              <w:rPr>
                <w:rFonts w:asciiTheme="majorHAnsi" w:hAnsiTheme="majorHAnsi"/>
                <w:b/>
                <w:color w:val="auto"/>
                <w:lang w:val="fr-FR"/>
              </w:rPr>
            </w:pPr>
            <w:proofErr w:type="spellStart"/>
            <w:r w:rsidRPr="00BA2B87">
              <w:rPr>
                <w:rFonts w:asciiTheme="majorHAnsi" w:hAnsiTheme="majorHAnsi"/>
                <w:b/>
                <w:color w:val="auto"/>
                <w:lang w:val="fr-FR"/>
              </w:rPr>
              <w:t>Nbre</w:t>
            </w:r>
            <w:proofErr w:type="spellEnd"/>
            <w:r w:rsidRPr="00BA2B87">
              <w:rPr>
                <w:rFonts w:asciiTheme="majorHAnsi" w:hAnsiTheme="majorHAnsi"/>
                <w:b/>
                <w:color w:val="auto"/>
                <w:lang w:val="fr-FR"/>
              </w:rPr>
              <w:t xml:space="preserve"> de décès</w:t>
            </w:r>
          </w:p>
        </w:tc>
        <w:tc>
          <w:tcPr>
            <w:tcW w:w="2396" w:type="dxa"/>
            <w:shd w:val="clear" w:color="auto" w:fill="D0CECE" w:themeFill="background2" w:themeFillShade="E6"/>
            <w:vAlign w:val="center"/>
          </w:tcPr>
          <w:p w:rsidR="00D348B2" w:rsidRPr="00BA2B87" w:rsidRDefault="00E92989" w:rsidP="00BA2B87">
            <w:pPr>
              <w:spacing w:line="240" w:lineRule="auto"/>
              <w:ind w:left="0" w:right="-11" w:firstLine="0"/>
              <w:rPr>
                <w:rFonts w:asciiTheme="majorHAnsi" w:hAnsiTheme="majorHAnsi"/>
                <w:b/>
                <w:color w:val="auto"/>
                <w:lang w:val="fr-FR"/>
              </w:rPr>
            </w:pPr>
            <w:r w:rsidRPr="00BA2B87">
              <w:rPr>
                <w:rFonts w:asciiTheme="majorHAnsi" w:hAnsiTheme="majorHAnsi"/>
                <w:b/>
                <w:color w:val="auto"/>
                <w:lang w:val="fr-FR"/>
              </w:rPr>
              <w:t>Période</w:t>
            </w:r>
          </w:p>
        </w:tc>
      </w:tr>
      <w:tr w:rsidR="00A12EF5" w:rsidRPr="00BA2B87" w:rsidTr="00E22667">
        <w:trPr>
          <w:trHeight w:val="16"/>
        </w:trPr>
        <w:tc>
          <w:tcPr>
            <w:tcW w:w="3618" w:type="dxa"/>
            <w:vAlign w:val="center"/>
          </w:tcPr>
          <w:p w:rsidR="00E92989"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Paludisme</w:t>
            </w:r>
          </w:p>
        </w:tc>
        <w:tc>
          <w:tcPr>
            <w:tcW w:w="2028" w:type="dxa"/>
            <w:vAlign w:val="center"/>
          </w:tcPr>
          <w:p w:rsidR="00E92989" w:rsidRPr="00BA2B87" w:rsidRDefault="007B6587"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311</w:t>
            </w:r>
          </w:p>
        </w:tc>
        <w:tc>
          <w:tcPr>
            <w:tcW w:w="1467" w:type="dxa"/>
            <w:vAlign w:val="center"/>
          </w:tcPr>
          <w:p w:rsidR="00E92989" w:rsidRPr="00BA2B87" w:rsidRDefault="007B6587"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8</w:t>
            </w:r>
          </w:p>
        </w:tc>
        <w:tc>
          <w:tcPr>
            <w:tcW w:w="2396" w:type="dxa"/>
            <w:vAlign w:val="center"/>
          </w:tcPr>
          <w:p w:rsidR="00E92989"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Décembre2019 en janvier 2020</w:t>
            </w:r>
          </w:p>
        </w:tc>
      </w:tr>
      <w:tr w:rsidR="00A12EF5" w:rsidRPr="00BA2B87" w:rsidTr="00E22667">
        <w:trPr>
          <w:trHeight w:val="16"/>
        </w:trPr>
        <w:tc>
          <w:tcPr>
            <w:tcW w:w="3618"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Infection respiratoire aiguë « IRA »</w:t>
            </w:r>
            <w:r w:rsidR="00FA1597" w:rsidRPr="00BA2B87">
              <w:rPr>
                <w:rFonts w:asciiTheme="majorHAnsi" w:hAnsiTheme="majorHAnsi"/>
                <w:color w:val="auto"/>
                <w:lang w:val="fr-FR"/>
              </w:rPr>
              <w:t xml:space="preserve"> chez les enfants de moins de 5 ans</w:t>
            </w:r>
          </w:p>
        </w:tc>
        <w:tc>
          <w:tcPr>
            <w:tcW w:w="2028" w:type="dxa"/>
            <w:vAlign w:val="center"/>
          </w:tcPr>
          <w:p w:rsidR="007633AC" w:rsidRPr="00BA2B87" w:rsidRDefault="007B6587"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99</w:t>
            </w:r>
          </w:p>
        </w:tc>
        <w:tc>
          <w:tcPr>
            <w:tcW w:w="1467"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3</w:t>
            </w:r>
          </w:p>
        </w:tc>
        <w:tc>
          <w:tcPr>
            <w:tcW w:w="2396"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Décembre2019 en janvier 2020</w:t>
            </w:r>
          </w:p>
        </w:tc>
      </w:tr>
      <w:tr w:rsidR="00A12EF5" w:rsidRPr="00BA2B87" w:rsidTr="00E22667">
        <w:trPr>
          <w:trHeight w:val="16"/>
        </w:trPr>
        <w:tc>
          <w:tcPr>
            <w:tcW w:w="3618"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Diarrhée</w:t>
            </w:r>
          </w:p>
        </w:tc>
        <w:tc>
          <w:tcPr>
            <w:tcW w:w="2028"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59</w:t>
            </w:r>
          </w:p>
        </w:tc>
        <w:tc>
          <w:tcPr>
            <w:tcW w:w="1467"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0</w:t>
            </w:r>
          </w:p>
        </w:tc>
        <w:tc>
          <w:tcPr>
            <w:tcW w:w="2396"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Décembre2019 en janvier 2020</w:t>
            </w:r>
          </w:p>
        </w:tc>
      </w:tr>
      <w:tr w:rsidR="00A12EF5" w:rsidRPr="00BA2B87" w:rsidTr="00E22667">
        <w:trPr>
          <w:trHeight w:val="16"/>
        </w:trPr>
        <w:tc>
          <w:tcPr>
            <w:tcW w:w="3618"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Malnutrition aiguë sevrée</w:t>
            </w:r>
          </w:p>
        </w:tc>
        <w:tc>
          <w:tcPr>
            <w:tcW w:w="2028"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41</w:t>
            </w:r>
          </w:p>
        </w:tc>
        <w:tc>
          <w:tcPr>
            <w:tcW w:w="1467" w:type="dxa"/>
            <w:vAlign w:val="center"/>
          </w:tcPr>
          <w:p w:rsidR="007633AC" w:rsidRPr="00BA2B87" w:rsidRDefault="007B6587"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3</w:t>
            </w:r>
          </w:p>
        </w:tc>
        <w:tc>
          <w:tcPr>
            <w:tcW w:w="2396"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Décembre2019 en janvier 2020</w:t>
            </w:r>
          </w:p>
        </w:tc>
      </w:tr>
      <w:tr w:rsidR="00A12EF5" w:rsidRPr="00BA2B87" w:rsidTr="00E22667">
        <w:trPr>
          <w:trHeight w:val="16"/>
        </w:trPr>
        <w:tc>
          <w:tcPr>
            <w:tcW w:w="3618"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Grippe saisonnière</w:t>
            </w:r>
          </w:p>
        </w:tc>
        <w:tc>
          <w:tcPr>
            <w:tcW w:w="2028"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28</w:t>
            </w:r>
          </w:p>
        </w:tc>
        <w:tc>
          <w:tcPr>
            <w:tcW w:w="1467"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0</w:t>
            </w:r>
          </w:p>
        </w:tc>
        <w:tc>
          <w:tcPr>
            <w:tcW w:w="2396" w:type="dxa"/>
            <w:vAlign w:val="center"/>
          </w:tcPr>
          <w:p w:rsidR="007633AC" w:rsidRPr="00BA2B87" w:rsidRDefault="007633AC"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Décembre2019 en janvier 2020</w:t>
            </w:r>
          </w:p>
        </w:tc>
      </w:tr>
    </w:tbl>
    <w:p w:rsidR="009D1CF6" w:rsidRPr="00BA2B87" w:rsidRDefault="009D1CF6" w:rsidP="00BA2B87">
      <w:pPr>
        <w:spacing w:line="240" w:lineRule="auto"/>
        <w:ind w:left="142" w:right="-11"/>
        <w:rPr>
          <w:rFonts w:asciiTheme="majorHAnsi" w:hAnsiTheme="majorHAnsi"/>
          <w:i/>
          <w:color w:val="auto"/>
          <w:sz w:val="22"/>
          <w:lang w:val="fr-FR"/>
        </w:rPr>
      </w:pPr>
      <w:r w:rsidRPr="00BA2B87">
        <w:rPr>
          <w:rFonts w:asciiTheme="majorHAnsi" w:hAnsiTheme="majorHAnsi"/>
          <w:color w:val="auto"/>
          <w:sz w:val="22"/>
          <w:lang w:val="fr-FR"/>
        </w:rPr>
        <w:t xml:space="preserve"> </w:t>
      </w:r>
      <w:r w:rsidR="00FA1597" w:rsidRPr="00BA2B87">
        <w:rPr>
          <w:rFonts w:asciiTheme="majorHAnsi" w:hAnsiTheme="majorHAnsi"/>
          <w:b/>
          <w:color w:val="auto"/>
          <w:sz w:val="22"/>
          <w:lang w:val="fr-FR"/>
        </w:rPr>
        <w:t xml:space="preserve">Source : </w:t>
      </w:r>
      <w:r w:rsidR="00FA1597" w:rsidRPr="00BA2B87">
        <w:rPr>
          <w:rFonts w:asciiTheme="majorHAnsi" w:hAnsiTheme="majorHAnsi"/>
          <w:i/>
          <w:color w:val="auto"/>
          <w:sz w:val="22"/>
          <w:lang w:val="fr-FR"/>
        </w:rPr>
        <w:t>IT centre</w:t>
      </w:r>
      <w:r w:rsidR="00BD2482" w:rsidRPr="00BA2B87">
        <w:rPr>
          <w:rFonts w:asciiTheme="majorHAnsi" w:hAnsiTheme="majorHAnsi"/>
          <w:i/>
          <w:color w:val="auto"/>
          <w:sz w:val="22"/>
          <w:lang w:val="fr-FR"/>
        </w:rPr>
        <w:t xml:space="preserve"> de </w:t>
      </w:r>
      <w:r w:rsidR="00FA1597" w:rsidRPr="00BA2B87">
        <w:rPr>
          <w:rFonts w:asciiTheme="majorHAnsi" w:hAnsiTheme="majorHAnsi"/>
          <w:i/>
          <w:color w:val="auto"/>
          <w:sz w:val="22"/>
          <w:lang w:val="fr-FR"/>
        </w:rPr>
        <w:t xml:space="preserve"> santé de </w:t>
      </w:r>
      <w:proofErr w:type="spellStart"/>
      <w:r w:rsidR="00FA1597" w:rsidRPr="00BA2B87">
        <w:rPr>
          <w:rFonts w:asciiTheme="majorHAnsi" w:hAnsiTheme="majorHAnsi"/>
          <w:i/>
          <w:color w:val="auto"/>
          <w:sz w:val="22"/>
          <w:lang w:val="fr-FR"/>
        </w:rPr>
        <w:t>Kasoko</w:t>
      </w:r>
      <w:proofErr w:type="spellEnd"/>
      <w:r w:rsidR="0068018D" w:rsidRPr="00BA2B87">
        <w:rPr>
          <w:rFonts w:asciiTheme="majorHAnsi" w:hAnsiTheme="majorHAnsi"/>
          <w:i/>
          <w:color w:val="auto"/>
          <w:sz w:val="22"/>
          <w:lang w:val="fr-FR"/>
        </w:rPr>
        <w:t xml:space="preserve"> </w:t>
      </w:r>
      <w:r w:rsidR="00BD2482" w:rsidRPr="00BA2B87">
        <w:rPr>
          <w:rFonts w:asciiTheme="majorHAnsi" w:hAnsiTheme="majorHAnsi"/>
          <w:i/>
          <w:color w:val="auto"/>
          <w:sz w:val="22"/>
          <w:lang w:val="fr-FR"/>
        </w:rPr>
        <w:t xml:space="preserve"> </w:t>
      </w:r>
      <w:r w:rsidR="00FA1597" w:rsidRPr="00BA2B87">
        <w:rPr>
          <w:rFonts w:asciiTheme="majorHAnsi" w:hAnsiTheme="majorHAnsi"/>
          <w:i/>
          <w:color w:val="auto"/>
          <w:sz w:val="22"/>
          <w:lang w:val="fr-FR"/>
        </w:rPr>
        <w:t xml:space="preserve"> </w:t>
      </w:r>
    </w:p>
    <w:p w:rsidR="00FA1597" w:rsidRPr="00BA2B87" w:rsidRDefault="00FA1597" w:rsidP="00BA2B87">
      <w:pPr>
        <w:spacing w:line="240" w:lineRule="auto"/>
        <w:ind w:left="142" w:right="-11"/>
        <w:rPr>
          <w:rFonts w:asciiTheme="majorHAnsi" w:hAnsiTheme="majorHAnsi"/>
          <w:color w:val="auto"/>
          <w:sz w:val="22"/>
          <w:lang w:val="fr-FR"/>
        </w:rPr>
      </w:pPr>
    </w:p>
    <w:tbl>
      <w:tblPr>
        <w:tblStyle w:val="TableGrid0"/>
        <w:tblW w:w="0" w:type="auto"/>
        <w:tblInd w:w="142" w:type="dxa"/>
        <w:tblLook w:val="04A0" w:firstRow="1" w:lastRow="0" w:firstColumn="1" w:lastColumn="0" w:noHBand="0" w:noVBand="1"/>
      </w:tblPr>
      <w:tblGrid>
        <w:gridCol w:w="2263"/>
        <w:gridCol w:w="4148"/>
        <w:gridCol w:w="3207"/>
      </w:tblGrid>
      <w:tr w:rsidR="00A050D6" w:rsidRPr="00BA2B87" w:rsidTr="00A050D6">
        <w:tc>
          <w:tcPr>
            <w:tcW w:w="2263" w:type="dxa"/>
            <w:vMerge w:val="restart"/>
          </w:tcPr>
          <w:p w:rsidR="00A050D6" w:rsidRPr="00BA2B87" w:rsidRDefault="00A050D6"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 xml:space="preserve">Les  problèmes majeurs empêchant l’accès aux soins de santé pour les populations affectées </w:t>
            </w:r>
          </w:p>
        </w:tc>
        <w:tc>
          <w:tcPr>
            <w:tcW w:w="4148" w:type="dxa"/>
          </w:tcPr>
          <w:p w:rsidR="00A050D6" w:rsidRPr="00BA2B87" w:rsidRDefault="00A050D6"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Graphique 12</w:t>
            </w:r>
          </w:p>
        </w:tc>
        <w:tc>
          <w:tcPr>
            <w:tcW w:w="3207" w:type="dxa"/>
          </w:tcPr>
          <w:p w:rsidR="00A050D6" w:rsidRPr="00BA2B87" w:rsidRDefault="00A050D6"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Commentaire</w:t>
            </w:r>
          </w:p>
        </w:tc>
      </w:tr>
      <w:tr w:rsidR="00A050D6" w:rsidRPr="009650BD" w:rsidTr="00A050D6">
        <w:trPr>
          <w:trHeight w:val="1811"/>
        </w:trPr>
        <w:tc>
          <w:tcPr>
            <w:tcW w:w="2263" w:type="dxa"/>
            <w:vMerge/>
          </w:tcPr>
          <w:p w:rsidR="00A050D6" w:rsidRPr="00BA2B87" w:rsidRDefault="00A050D6" w:rsidP="00BA2B87">
            <w:pPr>
              <w:spacing w:line="240" w:lineRule="auto"/>
              <w:ind w:left="0" w:right="-11" w:firstLine="0"/>
              <w:rPr>
                <w:rFonts w:asciiTheme="majorHAnsi" w:hAnsiTheme="majorHAnsi"/>
                <w:color w:val="auto"/>
                <w:lang w:val="fr-FR"/>
              </w:rPr>
            </w:pPr>
          </w:p>
        </w:tc>
        <w:tc>
          <w:tcPr>
            <w:tcW w:w="4148" w:type="dxa"/>
          </w:tcPr>
          <w:p w:rsidR="00A050D6" w:rsidRPr="00BA2B87" w:rsidRDefault="00A050D6" w:rsidP="00BA2B87">
            <w:pPr>
              <w:spacing w:line="240" w:lineRule="auto"/>
              <w:ind w:left="0" w:right="-11" w:firstLine="0"/>
              <w:rPr>
                <w:rFonts w:asciiTheme="majorHAnsi" w:hAnsiTheme="majorHAnsi"/>
                <w:color w:val="auto"/>
                <w:lang w:val="fr-FR"/>
              </w:rPr>
            </w:pPr>
            <w:r w:rsidRPr="00BA2B87">
              <w:rPr>
                <w:rFonts w:asciiTheme="majorHAnsi" w:hAnsiTheme="majorHAnsi"/>
                <w:noProof/>
                <w:lang w:val="fr-FR" w:eastAsia="fr-FR"/>
              </w:rPr>
              <w:drawing>
                <wp:anchor distT="0" distB="0" distL="114300" distR="114300" simplePos="0" relativeHeight="251698176" behindDoc="0" locked="0" layoutInCell="1" allowOverlap="1">
                  <wp:simplePos x="0" y="0"/>
                  <wp:positionH relativeFrom="column">
                    <wp:posOffset>-41019</wp:posOffset>
                  </wp:positionH>
                  <wp:positionV relativeFrom="paragraph">
                    <wp:posOffset>4587</wp:posOffset>
                  </wp:positionV>
                  <wp:extent cx="2584450" cy="2129051"/>
                  <wp:effectExtent l="0" t="0" r="6350" b="5080"/>
                  <wp:wrapNone/>
                  <wp:docPr id="3976" name="Picture 3976"/>
                  <wp:cNvGraphicFramePr/>
                  <a:graphic xmlns:a="http://schemas.openxmlformats.org/drawingml/2006/main">
                    <a:graphicData uri="http://schemas.openxmlformats.org/drawingml/2006/picture">
                      <pic:pic xmlns:pic="http://schemas.openxmlformats.org/drawingml/2006/picture">
                        <pic:nvPicPr>
                          <pic:cNvPr id="3976" name="Picture 3976"/>
                          <pic:cNvPicPr/>
                        </pic:nvPicPr>
                        <pic:blipFill>
                          <a:blip r:embed="rId22" cstate="print">
                            <a:duotone>
                              <a:prstClr val="black"/>
                              <a:srgbClr val="D9C3A5">
                                <a:tint val="50000"/>
                                <a:satMod val="180000"/>
                              </a:srgbClr>
                            </a:duotone>
                            <a:extLst>
                              <a:ext uri="{BEBA8EAE-BF5A-486C-A8C5-ECC9F3942E4B}">
                                <a14:imgProps xmlns:a14="http://schemas.microsoft.com/office/drawing/2010/main">
                                  <a14:imgLayer r:embed="rId23">
                                    <a14:imgEffect>
                                      <a14:artisticLightScreen/>
                                    </a14:imgEffect>
                                  </a14:imgLayer>
                                </a14:imgProps>
                              </a:ext>
                            </a:extLst>
                          </a:blip>
                          <a:stretch>
                            <a:fillRect/>
                          </a:stretch>
                        </pic:blipFill>
                        <pic:spPr>
                          <a:xfrm>
                            <a:off x="0" y="0"/>
                            <a:ext cx="2637910" cy="2173091"/>
                          </a:xfrm>
                          <a:prstGeom prst="rect">
                            <a:avLst/>
                          </a:prstGeom>
                        </pic:spPr>
                      </pic:pic>
                    </a:graphicData>
                  </a:graphic>
                </wp:anchor>
              </w:drawing>
            </w:r>
          </w:p>
        </w:tc>
        <w:tc>
          <w:tcPr>
            <w:tcW w:w="3207" w:type="dxa"/>
          </w:tcPr>
          <w:p w:rsidR="00A050D6" w:rsidRPr="00BA2B87" w:rsidRDefault="00A64A83" w:rsidP="00BA2B87">
            <w:pPr>
              <w:spacing w:line="240" w:lineRule="auto"/>
              <w:rPr>
                <w:rFonts w:asciiTheme="majorHAnsi" w:hAnsiTheme="majorHAnsi"/>
                <w:color w:val="auto"/>
                <w:lang w:val="fr-FR"/>
              </w:rPr>
            </w:pPr>
            <w:r w:rsidRPr="00BA2B87">
              <w:rPr>
                <w:rFonts w:asciiTheme="majorHAnsi" w:hAnsiTheme="majorHAnsi"/>
                <w:color w:val="auto"/>
                <w:lang w:val="fr-FR"/>
              </w:rPr>
              <w:t xml:space="preserve">Nos interlocuteurs rapportent  les   problèmes majeurs empêchant l’accès aux soins de santé pour les populations affectées : </w:t>
            </w:r>
            <w:r w:rsidR="00A050D6" w:rsidRPr="00BA2B87">
              <w:rPr>
                <w:rFonts w:asciiTheme="majorHAnsi" w:hAnsiTheme="majorHAnsi"/>
                <w:i/>
                <w:color w:val="auto"/>
                <w:lang w:val="fr-FR"/>
              </w:rPr>
              <w:t xml:space="preserve">le  </w:t>
            </w:r>
            <w:r w:rsidR="00A050D6" w:rsidRPr="00BA2B87">
              <w:rPr>
                <w:rFonts w:asciiTheme="majorHAnsi" w:hAnsiTheme="majorHAnsi"/>
                <w:i/>
                <w:color w:val="2C2E38"/>
                <w:w w:val="110"/>
                <w:lang w:val="fr-FR"/>
              </w:rPr>
              <w:t>manque</w:t>
            </w:r>
            <w:r w:rsidR="00A050D6" w:rsidRPr="00BA2B87">
              <w:rPr>
                <w:rFonts w:asciiTheme="majorHAnsi" w:hAnsiTheme="majorHAnsi"/>
                <w:i/>
                <w:color w:val="2C2E38"/>
                <w:spacing w:val="4"/>
                <w:w w:val="110"/>
                <w:lang w:val="fr-FR"/>
              </w:rPr>
              <w:t xml:space="preserve"> </w:t>
            </w:r>
            <w:r w:rsidR="00A050D6" w:rsidRPr="00BA2B87">
              <w:rPr>
                <w:rFonts w:asciiTheme="majorHAnsi" w:hAnsiTheme="majorHAnsi"/>
                <w:i/>
                <w:color w:val="2C2E38"/>
                <w:w w:val="110"/>
                <w:lang w:val="fr-FR"/>
              </w:rPr>
              <w:t>des</w:t>
            </w:r>
            <w:r w:rsidR="00A050D6" w:rsidRPr="00BA2B87">
              <w:rPr>
                <w:rFonts w:asciiTheme="majorHAnsi" w:hAnsiTheme="majorHAnsi"/>
                <w:i/>
                <w:color w:val="2C2E38"/>
                <w:spacing w:val="4"/>
                <w:w w:val="110"/>
                <w:lang w:val="fr-FR"/>
              </w:rPr>
              <w:t xml:space="preserve"> </w:t>
            </w:r>
            <w:r w:rsidR="00A050D6" w:rsidRPr="00BA2B87">
              <w:rPr>
                <w:rFonts w:asciiTheme="majorHAnsi" w:hAnsiTheme="majorHAnsi"/>
                <w:i/>
                <w:color w:val="2C2E38"/>
                <w:w w:val="110"/>
                <w:lang w:val="fr-FR"/>
              </w:rPr>
              <w:t>moyens</w:t>
            </w:r>
            <w:r w:rsidR="00A050D6" w:rsidRPr="00BA2B87">
              <w:rPr>
                <w:rFonts w:asciiTheme="majorHAnsi" w:hAnsiTheme="majorHAnsi"/>
                <w:i/>
                <w:color w:val="2C2E38"/>
                <w:spacing w:val="4"/>
                <w:w w:val="110"/>
                <w:lang w:val="fr-FR"/>
              </w:rPr>
              <w:t xml:space="preserve"> </w:t>
            </w:r>
            <w:r w:rsidR="00A050D6" w:rsidRPr="00BA2B87">
              <w:rPr>
                <w:rFonts w:asciiTheme="majorHAnsi" w:hAnsiTheme="majorHAnsi"/>
                <w:i/>
                <w:color w:val="2C2E38"/>
                <w:w w:val="110"/>
                <w:lang w:val="fr-FR"/>
              </w:rPr>
              <w:t>pour</w:t>
            </w:r>
            <w:r w:rsidR="00A050D6" w:rsidRPr="00BA2B87">
              <w:rPr>
                <w:rFonts w:asciiTheme="majorHAnsi" w:hAnsiTheme="majorHAnsi"/>
                <w:i/>
                <w:color w:val="2C2E38"/>
                <w:spacing w:val="4"/>
                <w:w w:val="110"/>
                <w:lang w:val="fr-FR"/>
              </w:rPr>
              <w:t xml:space="preserve"> </w:t>
            </w:r>
            <w:r w:rsidR="00A050D6" w:rsidRPr="00BA2B87">
              <w:rPr>
                <w:rFonts w:asciiTheme="majorHAnsi" w:hAnsiTheme="majorHAnsi"/>
                <w:i/>
                <w:color w:val="2C2E38"/>
                <w:w w:val="110"/>
                <w:lang w:val="fr-FR"/>
              </w:rPr>
              <w:t>payer</w:t>
            </w:r>
            <w:r w:rsidR="00A050D6" w:rsidRPr="00BA2B87">
              <w:rPr>
                <w:rFonts w:asciiTheme="majorHAnsi" w:hAnsiTheme="majorHAnsi"/>
                <w:i/>
                <w:color w:val="2C2E38"/>
                <w:spacing w:val="4"/>
                <w:w w:val="110"/>
                <w:lang w:val="fr-FR"/>
              </w:rPr>
              <w:t xml:space="preserve"> </w:t>
            </w:r>
            <w:r w:rsidR="00A050D6" w:rsidRPr="00BA2B87">
              <w:rPr>
                <w:rFonts w:asciiTheme="majorHAnsi" w:hAnsiTheme="majorHAnsi"/>
                <w:i/>
                <w:color w:val="2C2E38"/>
                <w:w w:val="110"/>
                <w:lang w:val="fr-FR"/>
              </w:rPr>
              <w:t>les</w:t>
            </w:r>
            <w:r w:rsidR="00A050D6" w:rsidRPr="00BA2B87">
              <w:rPr>
                <w:rFonts w:asciiTheme="majorHAnsi" w:hAnsiTheme="majorHAnsi"/>
                <w:i/>
                <w:color w:val="2C2E38"/>
                <w:spacing w:val="4"/>
                <w:w w:val="110"/>
                <w:lang w:val="fr-FR"/>
              </w:rPr>
              <w:t xml:space="preserve"> </w:t>
            </w:r>
            <w:r w:rsidR="00A050D6" w:rsidRPr="00BA2B87">
              <w:rPr>
                <w:rFonts w:asciiTheme="majorHAnsi" w:hAnsiTheme="majorHAnsi"/>
                <w:i/>
                <w:color w:val="2C2E38"/>
                <w:w w:val="110"/>
                <w:lang w:val="fr-FR"/>
              </w:rPr>
              <w:t>soins</w:t>
            </w:r>
            <w:r w:rsidR="00A050D6" w:rsidRPr="00BA2B87">
              <w:rPr>
                <w:rFonts w:asciiTheme="majorHAnsi" w:hAnsiTheme="majorHAnsi"/>
                <w:i/>
                <w:color w:val="2C2E38"/>
                <w:spacing w:val="4"/>
                <w:w w:val="110"/>
                <w:lang w:val="fr-FR"/>
              </w:rPr>
              <w:t xml:space="preserve"> </w:t>
            </w:r>
            <w:r w:rsidR="00A050D6" w:rsidRPr="00BA2B87">
              <w:rPr>
                <w:rFonts w:asciiTheme="majorHAnsi" w:hAnsiTheme="majorHAnsi"/>
                <w:i/>
                <w:color w:val="2C2E38"/>
                <w:w w:val="110"/>
                <w:lang w:val="fr-FR"/>
              </w:rPr>
              <w:t>de</w:t>
            </w:r>
            <w:r w:rsidR="00A050D6" w:rsidRPr="00BA2B87">
              <w:rPr>
                <w:rFonts w:asciiTheme="majorHAnsi" w:hAnsiTheme="majorHAnsi"/>
                <w:i/>
                <w:color w:val="2C2E38"/>
                <w:spacing w:val="4"/>
                <w:w w:val="110"/>
                <w:lang w:val="fr-FR"/>
              </w:rPr>
              <w:t xml:space="preserve"> </w:t>
            </w:r>
            <w:r w:rsidR="00A050D6" w:rsidRPr="00BA2B87">
              <w:rPr>
                <w:rFonts w:asciiTheme="majorHAnsi" w:hAnsiTheme="majorHAnsi"/>
                <w:i/>
                <w:color w:val="2C2E38"/>
                <w:w w:val="110"/>
                <w:lang w:val="fr-FR"/>
              </w:rPr>
              <w:t xml:space="preserve">santé, </w:t>
            </w:r>
            <w:r w:rsidRPr="00BA2B87">
              <w:rPr>
                <w:rFonts w:asciiTheme="majorHAnsi" w:hAnsiTheme="majorHAnsi"/>
                <w:i/>
                <w:color w:val="2C2E38"/>
                <w:w w:val="110"/>
                <w:lang w:val="fr-FR"/>
              </w:rPr>
              <w:t xml:space="preserve">le </w:t>
            </w:r>
            <w:r w:rsidRPr="00BA2B87">
              <w:rPr>
                <w:rFonts w:asciiTheme="majorHAnsi" w:hAnsiTheme="majorHAnsi"/>
                <w:i/>
                <w:color w:val="2C2E38"/>
                <w:w w:val="109"/>
                <w:lang w:val="fr-FR"/>
              </w:rPr>
              <w:t>m</w:t>
            </w:r>
            <w:r w:rsidR="00A050D6" w:rsidRPr="00BA2B87">
              <w:rPr>
                <w:rFonts w:asciiTheme="majorHAnsi" w:hAnsiTheme="majorHAnsi"/>
                <w:i/>
                <w:color w:val="2C2E38"/>
                <w:w w:val="109"/>
                <w:lang w:val="fr-FR"/>
              </w:rPr>
              <w:t>anque</w:t>
            </w:r>
            <w:r w:rsidR="00A050D6" w:rsidRPr="00BA2B87">
              <w:rPr>
                <w:rFonts w:asciiTheme="majorHAnsi" w:hAnsiTheme="majorHAnsi"/>
                <w:i/>
                <w:color w:val="2C2E38"/>
                <w:spacing w:val="4"/>
                <w:w w:val="109"/>
                <w:lang w:val="fr-FR"/>
              </w:rPr>
              <w:t xml:space="preserve"> </w:t>
            </w:r>
            <w:r w:rsidR="00A050D6" w:rsidRPr="00BA2B87">
              <w:rPr>
                <w:rFonts w:asciiTheme="majorHAnsi" w:hAnsiTheme="majorHAnsi"/>
                <w:i/>
                <w:color w:val="2C2E38"/>
                <w:w w:val="109"/>
                <w:lang w:val="fr-FR"/>
              </w:rPr>
              <w:t>de</w:t>
            </w:r>
            <w:r w:rsidR="00A050D6" w:rsidRPr="00BA2B87">
              <w:rPr>
                <w:rFonts w:asciiTheme="majorHAnsi" w:hAnsiTheme="majorHAnsi"/>
                <w:i/>
                <w:color w:val="2C2E38"/>
                <w:spacing w:val="4"/>
                <w:w w:val="109"/>
                <w:lang w:val="fr-FR"/>
              </w:rPr>
              <w:t xml:space="preserve"> </w:t>
            </w:r>
            <w:r w:rsidR="00A050D6" w:rsidRPr="00BA2B87">
              <w:rPr>
                <w:rFonts w:asciiTheme="majorHAnsi" w:hAnsiTheme="majorHAnsi"/>
                <w:i/>
                <w:color w:val="2C2E38"/>
                <w:w w:val="109"/>
                <w:lang w:val="fr-FR"/>
              </w:rPr>
              <w:t>médicaments</w:t>
            </w:r>
            <w:r w:rsidRPr="00BA2B87">
              <w:rPr>
                <w:rFonts w:asciiTheme="majorHAnsi" w:hAnsiTheme="majorHAnsi"/>
                <w:i/>
                <w:color w:val="2C2E38"/>
                <w:w w:val="109"/>
                <w:lang w:val="fr-FR"/>
              </w:rPr>
              <w:t xml:space="preserve"> et les </w:t>
            </w:r>
            <w:r w:rsidRPr="00BA2B87">
              <w:rPr>
                <w:rFonts w:asciiTheme="majorHAnsi" w:hAnsiTheme="majorHAnsi"/>
                <w:i/>
                <w:color w:val="2C2E38"/>
                <w:w w:val="108"/>
                <w:lang w:val="fr-FR"/>
              </w:rPr>
              <w:t>i</w:t>
            </w:r>
            <w:r w:rsidR="00A050D6" w:rsidRPr="00BA2B87">
              <w:rPr>
                <w:rFonts w:asciiTheme="majorHAnsi" w:hAnsiTheme="majorHAnsi"/>
                <w:i/>
                <w:color w:val="2C2E38"/>
                <w:w w:val="108"/>
                <w:lang w:val="fr-FR"/>
              </w:rPr>
              <w:t>nfrastructures</w:t>
            </w:r>
            <w:r w:rsidR="00A050D6" w:rsidRPr="00BA2B87">
              <w:rPr>
                <w:rFonts w:asciiTheme="majorHAnsi" w:hAnsiTheme="majorHAnsi"/>
                <w:i/>
                <w:color w:val="2C2E38"/>
                <w:spacing w:val="4"/>
                <w:w w:val="108"/>
                <w:lang w:val="fr-FR"/>
              </w:rPr>
              <w:t xml:space="preserve"> </w:t>
            </w:r>
            <w:r w:rsidR="00A050D6" w:rsidRPr="00BA2B87">
              <w:rPr>
                <w:rFonts w:asciiTheme="majorHAnsi" w:hAnsiTheme="majorHAnsi"/>
                <w:i/>
                <w:color w:val="2C2E38"/>
                <w:w w:val="108"/>
                <w:lang w:val="fr-FR"/>
              </w:rPr>
              <w:t>de</w:t>
            </w:r>
            <w:r w:rsidR="00A050D6" w:rsidRPr="00BA2B87">
              <w:rPr>
                <w:rFonts w:asciiTheme="majorHAnsi" w:hAnsiTheme="majorHAnsi"/>
                <w:i/>
                <w:color w:val="2C2E38"/>
                <w:spacing w:val="4"/>
                <w:w w:val="108"/>
                <w:lang w:val="fr-FR"/>
              </w:rPr>
              <w:t xml:space="preserve"> </w:t>
            </w:r>
            <w:r w:rsidR="00A050D6" w:rsidRPr="00BA2B87">
              <w:rPr>
                <w:rFonts w:asciiTheme="majorHAnsi" w:hAnsiTheme="majorHAnsi"/>
                <w:i/>
                <w:color w:val="2C2E38"/>
                <w:w w:val="108"/>
                <w:lang w:val="fr-FR"/>
              </w:rPr>
              <w:t>santé</w:t>
            </w:r>
            <w:r w:rsidR="00A050D6" w:rsidRPr="00BA2B87">
              <w:rPr>
                <w:rFonts w:asciiTheme="majorHAnsi" w:hAnsiTheme="majorHAnsi"/>
                <w:i/>
                <w:color w:val="2C2E38"/>
                <w:spacing w:val="4"/>
                <w:w w:val="108"/>
                <w:lang w:val="fr-FR"/>
              </w:rPr>
              <w:t xml:space="preserve"> </w:t>
            </w:r>
            <w:r w:rsidR="00A050D6" w:rsidRPr="00BA2B87">
              <w:rPr>
                <w:rFonts w:asciiTheme="majorHAnsi" w:hAnsiTheme="majorHAnsi"/>
                <w:i/>
                <w:color w:val="2C2E38"/>
                <w:w w:val="108"/>
                <w:lang w:val="fr-FR"/>
              </w:rPr>
              <w:t>partiel</w:t>
            </w:r>
            <w:r w:rsidR="00A050D6" w:rsidRPr="00BA2B87">
              <w:rPr>
                <w:rFonts w:asciiTheme="majorHAnsi" w:hAnsiTheme="majorHAnsi"/>
                <w:i/>
                <w:color w:val="2C2E38"/>
                <w:spacing w:val="4"/>
                <w:w w:val="108"/>
                <w:lang w:val="fr-FR"/>
              </w:rPr>
              <w:t xml:space="preserve"> </w:t>
            </w:r>
            <w:r w:rsidR="00A050D6" w:rsidRPr="00BA2B87">
              <w:rPr>
                <w:rFonts w:asciiTheme="majorHAnsi" w:hAnsiTheme="majorHAnsi"/>
                <w:i/>
                <w:color w:val="2C2E38"/>
                <w:w w:val="108"/>
                <w:lang w:val="fr-FR"/>
              </w:rPr>
              <w:t>ou</w:t>
            </w:r>
            <w:r w:rsidR="00A050D6" w:rsidRPr="00BA2B87">
              <w:rPr>
                <w:rFonts w:asciiTheme="majorHAnsi" w:hAnsiTheme="majorHAnsi"/>
                <w:i/>
                <w:color w:val="2C2E38"/>
                <w:spacing w:val="4"/>
                <w:w w:val="108"/>
                <w:lang w:val="fr-FR"/>
              </w:rPr>
              <w:t xml:space="preserve"> </w:t>
            </w:r>
            <w:r w:rsidR="00A050D6" w:rsidRPr="00BA2B87">
              <w:rPr>
                <w:rFonts w:asciiTheme="majorHAnsi" w:hAnsiTheme="majorHAnsi"/>
                <w:i/>
                <w:color w:val="2C2E38"/>
                <w:w w:val="108"/>
                <w:lang w:val="fr-FR"/>
              </w:rPr>
              <w:t>totalement</w:t>
            </w:r>
            <w:r w:rsidR="00A050D6" w:rsidRPr="00BA2B87">
              <w:rPr>
                <w:rFonts w:asciiTheme="majorHAnsi" w:hAnsiTheme="majorHAnsi"/>
                <w:i/>
                <w:color w:val="2C2E38"/>
                <w:spacing w:val="4"/>
                <w:w w:val="108"/>
                <w:lang w:val="fr-FR"/>
              </w:rPr>
              <w:t xml:space="preserve"> </w:t>
            </w:r>
            <w:r w:rsidR="00A050D6" w:rsidRPr="00BA2B87">
              <w:rPr>
                <w:rFonts w:asciiTheme="majorHAnsi" w:hAnsiTheme="majorHAnsi"/>
                <w:i/>
                <w:color w:val="2C2E38"/>
                <w:w w:val="108"/>
                <w:lang w:val="fr-FR"/>
              </w:rPr>
              <w:t xml:space="preserve">détruites. Autre problème majeur, c’est </w:t>
            </w:r>
            <w:r w:rsidR="00A050D6" w:rsidRPr="00BA2B87">
              <w:rPr>
                <w:rFonts w:asciiTheme="majorHAnsi" w:hAnsiTheme="majorHAnsi"/>
                <w:i/>
                <w:color w:val="2C2E38"/>
                <w:w w:val="109"/>
                <w:lang w:val="fr-FR"/>
              </w:rPr>
              <w:t>manque</w:t>
            </w:r>
            <w:r w:rsidR="00A050D6" w:rsidRPr="00BA2B87">
              <w:rPr>
                <w:rFonts w:asciiTheme="majorHAnsi" w:hAnsiTheme="majorHAnsi"/>
                <w:i/>
                <w:color w:val="2C2E38"/>
                <w:spacing w:val="4"/>
                <w:w w:val="109"/>
                <w:lang w:val="fr-FR"/>
              </w:rPr>
              <w:t xml:space="preserve"> </w:t>
            </w:r>
            <w:r w:rsidR="00A050D6" w:rsidRPr="00BA2B87">
              <w:rPr>
                <w:rFonts w:asciiTheme="majorHAnsi" w:hAnsiTheme="majorHAnsi"/>
                <w:i/>
                <w:color w:val="2C2E38"/>
                <w:w w:val="109"/>
                <w:lang w:val="fr-FR"/>
              </w:rPr>
              <w:t>de</w:t>
            </w:r>
            <w:r w:rsidR="00A050D6" w:rsidRPr="00BA2B87">
              <w:rPr>
                <w:rFonts w:asciiTheme="majorHAnsi" w:hAnsiTheme="majorHAnsi"/>
                <w:i/>
                <w:color w:val="2C2E38"/>
                <w:spacing w:val="4"/>
                <w:w w:val="109"/>
                <w:lang w:val="fr-FR"/>
              </w:rPr>
              <w:t xml:space="preserve"> </w:t>
            </w:r>
            <w:r w:rsidR="00A050D6" w:rsidRPr="00BA2B87">
              <w:rPr>
                <w:rFonts w:asciiTheme="majorHAnsi" w:hAnsiTheme="majorHAnsi"/>
                <w:i/>
                <w:color w:val="2C2E38"/>
                <w:w w:val="109"/>
                <w:lang w:val="fr-FR"/>
              </w:rPr>
              <w:t>la</w:t>
            </w:r>
            <w:r w:rsidR="00A050D6" w:rsidRPr="00BA2B87">
              <w:rPr>
                <w:rFonts w:asciiTheme="majorHAnsi" w:hAnsiTheme="majorHAnsi"/>
                <w:i/>
                <w:color w:val="2C2E38"/>
                <w:spacing w:val="4"/>
                <w:w w:val="109"/>
                <w:lang w:val="fr-FR"/>
              </w:rPr>
              <w:t xml:space="preserve"> </w:t>
            </w:r>
            <w:r w:rsidR="00A050D6" w:rsidRPr="00BA2B87">
              <w:rPr>
                <w:rFonts w:asciiTheme="majorHAnsi" w:hAnsiTheme="majorHAnsi"/>
                <w:i/>
                <w:color w:val="2C2E38"/>
                <w:w w:val="109"/>
                <w:lang w:val="fr-FR"/>
              </w:rPr>
              <w:t>prise</w:t>
            </w:r>
            <w:r w:rsidR="00A050D6" w:rsidRPr="00BA2B87">
              <w:rPr>
                <w:rFonts w:asciiTheme="majorHAnsi" w:hAnsiTheme="majorHAnsi"/>
                <w:i/>
                <w:color w:val="2C2E38"/>
                <w:spacing w:val="4"/>
                <w:w w:val="109"/>
                <w:lang w:val="fr-FR"/>
              </w:rPr>
              <w:t xml:space="preserve"> </w:t>
            </w:r>
            <w:r w:rsidR="00A050D6" w:rsidRPr="00BA2B87">
              <w:rPr>
                <w:rFonts w:asciiTheme="majorHAnsi" w:hAnsiTheme="majorHAnsi"/>
                <w:i/>
                <w:color w:val="2C2E38"/>
                <w:w w:val="109"/>
                <w:lang w:val="fr-FR"/>
              </w:rPr>
              <w:t>en</w:t>
            </w:r>
            <w:r w:rsidR="00A050D6" w:rsidRPr="00BA2B87">
              <w:rPr>
                <w:rFonts w:asciiTheme="majorHAnsi" w:hAnsiTheme="majorHAnsi"/>
                <w:i/>
                <w:color w:val="2C2E38"/>
                <w:spacing w:val="4"/>
                <w:w w:val="109"/>
                <w:lang w:val="fr-FR"/>
              </w:rPr>
              <w:t xml:space="preserve"> </w:t>
            </w:r>
            <w:r w:rsidR="00A050D6" w:rsidRPr="00BA2B87">
              <w:rPr>
                <w:rFonts w:asciiTheme="majorHAnsi" w:hAnsiTheme="majorHAnsi"/>
                <w:i/>
                <w:color w:val="2C2E38"/>
                <w:w w:val="109"/>
                <w:lang w:val="fr-FR"/>
              </w:rPr>
              <w:t>charge</w:t>
            </w:r>
            <w:r w:rsidR="00A050D6" w:rsidRPr="00BA2B87">
              <w:rPr>
                <w:rFonts w:asciiTheme="majorHAnsi" w:hAnsiTheme="majorHAnsi"/>
                <w:i/>
                <w:color w:val="2C2E38"/>
                <w:spacing w:val="4"/>
                <w:w w:val="109"/>
                <w:lang w:val="fr-FR"/>
              </w:rPr>
              <w:t xml:space="preserve"> </w:t>
            </w:r>
            <w:r w:rsidR="00A050D6" w:rsidRPr="00BA2B87">
              <w:rPr>
                <w:rFonts w:asciiTheme="majorHAnsi" w:hAnsiTheme="majorHAnsi"/>
                <w:i/>
                <w:color w:val="2C2E38"/>
                <w:w w:val="109"/>
                <w:lang w:val="fr-FR"/>
              </w:rPr>
              <w:t>du</w:t>
            </w:r>
            <w:r w:rsidR="00A050D6" w:rsidRPr="00BA2B87">
              <w:rPr>
                <w:rFonts w:asciiTheme="majorHAnsi" w:hAnsiTheme="majorHAnsi"/>
                <w:i/>
                <w:color w:val="2C2E38"/>
                <w:spacing w:val="4"/>
                <w:w w:val="109"/>
                <w:lang w:val="fr-FR"/>
              </w:rPr>
              <w:t xml:space="preserve"> </w:t>
            </w:r>
            <w:r w:rsidR="00A050D6" w:rsidRPr="00BA2B87">
              <w:rPr>
                <w:rFonts w:asciiTheme="majorHAnsi" w:hAnsiTheme="majorHAnsi"/>
                <w:i/>
                <w:color w:val="2C2E38"/>
                <w:w w:val="109"/>
                <w:lang w:val="fr-FR"/>
              </w:rPr>
              <w:t>personnel.</w:t>
            </w:r>
            <w:r w:rsidR="00A050D6" w:rsidRPr="00BA2B87">
              <w:rPr>
                <w:rFonts w:asciiTheme="majorHAnsi" w:hAnsiTheme="majorHAnsi"/>
                <w:color w:val="2C2E38"/>
                <w:w w:val="109"/>
                <w:lang w:val="fr-FR"/>
              </w:rPr>
              <w:t xml:space="preserve"> </w:t>
            </w:r>
            <w:r w:rsidRPr="00BA2B87">
              <w:rPr>
                <w:rFonts w:asciiTheme="majorHAnsi" w:hAnsiTheme="majorHAnsi"/>
                <w:color w:val="2C2E38"/>
                <w:w w:val="109"/>
                <w:lang w:val="fr-FR"/>
              </w:rPr>
              <w:t xml:space="preserve"> </w:t>
            </w:r>
            <w:r w:rsidR="003030DE" w:rsidRPr="00BA2B87">
              <w:rPr>
                <w:rFonts w:asciiTheme="majorHAnsi" w:hAnsiTheme="majorHAnsi"/>
                <w:color w:val="2C2E38"/>
                <w:w w:val="109"/>
                <w:lang w:val="fr-FR"/>
              </w:rPr>
              <w:t xml:space="preserve">  </w:t>
            </w:r>
            <w:r w:rsidRPr="00BA2B87">
              <w:rPr>
                <w:rFonts w:asciiTheme="majorHAnsi" w:hAnsiTheme="majorHAnsi"/>
                <w:color w:val="2C2E38"/>
                <w:w w:val="109"/>
                <w:lang w:val="fr-FR"/>
              </w:rPr>
              <w:t xml:space="preserve">   </w:t>
            </w:r>
            <w:r w:rsidR="00A050D6" w:rsidRPr="00BA2B87">
              <w:rPr>
                <w:rFonts w:asciiTheme="majorHAnsi" w:hAnsiTheme="majorHAnsi"/>
                <w:color w:val="auto"/>
                <w:lang w:val="fr-FR"/>
              </w:rPr>
              <w:t xml:space="preserve"> </w:t>
            </w:r>
          </w:p>
        </w:tc>
      </w:tr>
    </w:tbl>
    <w:p w:rsidR="00A050D6" w:rsidRPr="00BA2B87" w:rsidRDefault="00A050D6" w:rsidP="00BA2B87">
      <w:pPr>
        <w:spacing w:line="240" w:lineRule="auto"/>
        <w:ind w:left="142" w:right="-11"/>
        <w:rPr>
          <w:rFonts w:asciiTheme="majorHAnsi" w:hAnsiTheme="majorHAnsi"/>
          <w:color w:val="auto"/>
          <w:sz w:val="22"/>
          <w:lang w:val="fr-FR"/>
        </w:rPr>
      </w:pPr>
    </w:p>
    <w:p w:rsidR="00A050D6" w:rsidRPr="00BA2B87" w:rsidRDefault="00A050D6" w:rsidP="00BA2B87">
      <w:pPr>
        <w:spacing w:line="240" w:lineRule="auto"/>
        <w:ind w:left="142" w:right="-11"/>
        <w:rPr>
          <w:rFonts w:asciiTheme="majorHAnsi" w:hAnsiTheme="majorHAnsi"/>
          <w:color w:val="auto"/>
          <w:sz w:val="22"/>
          <w:lang w:val="fr-FR"/>
        </w:rPr>
      </w:pPr>
    </w:p>
    <w:p w:rsidR="00A050D6" w:rsidRPr="00BA2B87" w:rsidRDefault="00A050D6" w:rsidP="00BA2B87">
      <w:pPr>
        <w:spacing w:line="240" w:lineRule="auto"/>
        <w:ind w:left="142" w:right="-11"/>
        <w:rPr>
          <w:rFonts w:asciiTheme="majorHAnsi" w:hAnsiTheme="majorHAnsi"/>
          <w:color w:val="auto"/>
          <w:sz w:val="22"/>
          <w:lang w:val="fr-FR"/>
        </w:rPr>
      </w:pPr>
    </w:p>
    <w:tbl>
      <w:tblPr>
        <w:tblStyle w:val="TableGrid0"/>
        <w:tblW w:w="0" w:type="auto"/>
        <w:tblInd w:w="24" w:type="dxa"/>
        <w:tblLook w:val="04A0" w:firstRow="1" w:lastRow="0" w:firstColumn="1" w:lastColumn="0" w:noHBand="0" w:noVBand="1"/>
      </w:tblPr>
      <w:tblGrid>
        <w:gridCol w:w="1956"/>
        <w:gridCol w:w="4534"/>
        <w:gridCol w:w="3246"/>
      </w:tblGrid>
      <w:tr w:rsidR="00A64A83" w:rsidRPr="00BA2B87" w:rsidTr="00A64A83">
        <w:tc>
          <w:tcPr>
            <w:tcW w:w="1956" w:type="dxa"/>
            <w:vMerge w:val="restart"/>
          </w:tcPr>
          <w:p w:rsidR="00A64A83" w:rsidRPr="00BA2B87" w:rsidRDefault="00A64A83" w:rsidP="00BA2B87">
            <w:pPr>
              <w:spacing w:after="193" w:line="240" w:lineRule="auto"/>
              <w:ind w:left="0" w:right="-11" w:firstLine="0"/>
              <w:rPr>
                <w:rFonts w:asciiTheme="majorHAnsi" w:hAnsiTheme="majorHAnsi"/>
                <w:b/>
                <w:color w:val="auto"/>
                <w:lang w:val="fr-FR"/>
              </w:rPr>
            </w:pPr>
            <w:r w:rsidRPr="00BA2B87">
              <w:rPr>
                <w:rFonts w:asciiTheme="majorHAnsi" w:hAnsiTheme="majorHAnsi"/>
                <w:color w:val="auto"/>
                <w:w w:val="110"/>
                <w:lang w:val="fr-FR"/>
              </w:rPr>
              <w:t>Les solutions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proposeriez-vous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pour</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 xml:space="preserve">améliorer </w:t>
            </w:r>
            <w:r w:rsidRPr="00BA2B87">
              <w:rPr>
                <w:rFonts w:asciiTheme="majorHAnsi" w:hAnsiTheme="majorHAnsi"/>
                <w:color w:val="auto"/>
                <w:w w:val="113"/>
                <w:lang w:val="fr-FR"/>
              </w:rPr>
              <w:t>l'accès</w:t>
            </w:r>
            <w:r w:rsidRPr="00BA2B87">
              <w:rPr>
                <w:rFonts w:asciiTheme="majorHAnsi" w:hAnsiTheme="majorHAnsi"/>
                <w:color w:val="auto"/>
                <w:spacing w:val="5"/>
                <w:w w:val="113"/>
                <w:lang w:val="fr-FR"/>
              </w:rPr>
              <w:t xml:space="preserve"> </w:t>
            </w:r>
            <w:r w:rsidRPr="00BA2B87">
              <w:rPr>
                <w:rFonts w:asciiTheme="majorHAnsi" w:hAnsiTheme="majorHAnsi"/>
                <w:color w:val="auto"/>
                <w:w w:val="113"/>
                <w:lang w:val="fr-FR"/>
              </w:rPr>
              <w:t>aux</w:t>
            </w:r>
            <w:r w:rsidRPr="00BA2B87">
              <w:rPr>
                <w:rFonts w:asciiTheme="majorHAnsi" w:hAnsiTheme="majorHAnsi"/>
                <w:color w:val="auto"/>
                <w:spacing w:val="5"/>
                <w:w w:val="113"/>
                <w:lang w:val="fr-FR"/>
              </w:rPr>
              <w:t xml:space="preserve"> </w:t>
            </w:r>
            <w:r w:rsidRPr="00BA2B87">
              <w:rPr>
                <w:rFonts w:asciiTheme="majorHAnsi" w:hAnsiTheme="majorHAnsi"/>
                <w:color w:val="auto"/>
                <w:w w:val="113"/>
                <w:lang w:val="fr-FR"/>
              </w:rPr>
              <w:t>soins</w:t>
            </w:r>
            <w:r w:rsidRPr="00BA2B87">
              <w:rPr>
                <w:rFonts w:asciiTheme="majorHAnsi" w:hAnsiTheme="majorHAnsi"/>
                <w:color w:val="auto"/>
                <w:spacing w:val="5"/>
                <w:w w:val="113"/>
                <w:lang w:val="fr-FR"/>
              </w:rPr>
              <w:t xml:space="preserve"> </w:t>
            </w:r>
            <w:r w:rsidRPr="00BA2B87">
              <w:rPr>
                <w:rFonts w:asciiTheme="majorHAnsi" w:hAnsiTheme="majorHAnsi"/>
                <w:color w:val="auto"/>
                <w:w w:val="113"/>
                <w:lang w:val="fr-FR"/>
              </w:rPr>
              <w:t>de</w:t>
            </w:r>
            <w:r w:rsidRPr="00BA2B87">
              <w:rPr>
                <w:rFonts w:asciiTheme="majorHAnsi" w:hAnsiTheme="majorHAnsi"/>
                <w:color w:val="auto"/>
                <w:spacing w:val="5"/>
                <w:w w:val="113"/>
                <w:lang w:val="fr-FR"/>
              </w:rPr>
              <w:t xml:space="preserve"> </w:t>
            </w:r>
            <w:r w:rsidRPr="00BA2B87">
              <w:rPr>
                <w:rFonts w:asciiTheme="majorHAnsi" w:hAnsiTheme="majorHAnsi"/>
                <w:color w:val="auto"/>
                <w:w w:val="113"/>
                <w:lang w:val="fr-FR"/>
              </w:rPr>
              <w:t xml:space="preserve">santé  </w:t>
            </w:r>
            <w:r w:rsidR="001E1FB1" w:rsidRPr="00BA2B87">
              <w:rPr>
                <w:rFonts w:asciiTheme="majorHAnsi" w:hAnsiTheme="majorHAnsi"/>
                <w:color w:val="auto"/>
                <w:w w:val="113"/>
                <w:lang w:val="fr-FR"/>
              </w:rPr>
              <w:t xml:space="preserve">  </w:t>
            </w:r>
          </w:p>
        </w:tc>
        <w:tc>
          <w:tcPr>
            <w:tcW w:w="4534" w:type="dxa"/>
          </w:tcPr>
          <w:p w:rsidR="00A64A83" w:rsidRPr="00BA2B87" w:rsidRDefault="00A64A83" w:rsidP="00BA2B87">
            <w:pPr>
              <w:spacing w:after="193"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Graphique</w:t>
            </w:r>
            <w:r w:rsidR="001E1FB1" w:rsidRPr="00BA2B87">
              <w:rPr>
                <w:rFonts w:asciiTheme="majorHAnsi" w:hAnsiTheme="majorHAnsi"/>
                <w:b/>
                <w:i/>
                <w:color w:val="auto"/>
                <w:lang w:val="fr-FR"/>
              </w:rPr>
              <w:t xml:space="preserve"> 13</w:t>
            </w:r>
          </w:p>
        </w:tc>
        <w:tc>
          <w:tcPr>
            <w:tcW w:w="3246" w:type="dxa"/>
          </w:tcPr>
          <w:p w:rsidR="00A64A83" w:rsidRPr="00BA2B87" w:rsidRDefault="00A64A83" w:rsidP="00BA2B87">
            <w:pPr>
              <w:spacing w:after="193"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Commentaire</w:t>
            </w:r>
          </w:p>
        </w:tc>
      </w:tr>
      <w:tr w:rsidR="00A64A83" w:rsidRPr="009650BD" w:rsidTr="00A64A83">
        <w:trPr>
          <w:trHeight w:val="1758"/>
        </w:trPr>
        <w:tc>
          <w:tcPr>
            <w:tcW w:w="1956" w:type="dxa"/>
            <w:vMerge/>
          </w:tcPr>
          <w:p w:rsidR="00A64A83" w:rsidRPr="00BA2B87" w:rsidRDefault="00A64A83" w:rsidP="00BA2B87">
            <w:pPr>
              <w:spacing w:after="193" w:line="240" w:lineRule="auto"/>
              <w:ind w:left="0" w:right="-11" w:firstLine="0"/>
              <w:rPr>
                <w:rFonts w:asciiTheme="majorHAnsi" w:hAnsiTheme="majorHAnsi"/>
                <w:b/>
                <w:color w:val="auto"/>
                <w:lang w:val="fr-FR"/>
              </w:rPr>
            </w:pPr>
          </w:p>
        </w:tc>
        <w:tc>
          <w:tcPr>
            <w:tcW w:w="4534" w:type="dxa"/>
          </w:tcPr>
          <w:p w:rsidR="00A64A83" w:rsidRPr="00BA2B87" w:rsidRDefault="00A64A83" w:rsidP="00BA2B87">
            <w:pPr>
              <w:spacing w:after="193" w:line="240" w:lineRule="auto"/>
              <w:ind w:left="0" w:right="-11" w:firstLine="0"/>
              <w:rPr>
                <w:rFonts w:asciiTheme="majorHAnsi" w:hAnsiTheme="majorHAnsi"/>
                <w:b/>
                <w:color w:val="auto"/>
                <w:lang w:val="fr-FR"/>
              </w:rPr>
            </w:pPr>
            <w:r w:rsidRPr="00BA2B87">
              <w:rPr>
                <w:rFonts w:asciiTheme="majorHAnsi" w:hAnsiTheme="majorHAnsi"/>
                <w:noProof/>
                <w:lang w:val="fr-FR" w:eastAsia="fr-FR"/>
              </w:rPr>
              <w:drawing>
                <wp:anchor distT="0" distB="0" distL="114300" distR="114300" simplePos="0" relativeHeight="251700224" behindDoc="0" locked="0" layoutInCell="1" allowOverlap="1">
                  <wp:simplePos x="0" y="0"/>
                  <wp:positionH relativeFrom="column">
                    <wp:posOffset>-37275</wp:posOffset>
                  </wp:positionH>
                  <wp:positionV relativeFrom="paragraph">
                    <wp:posOffset>6928</wp:posOffset>
                  </wp:positionV>
                  <wp:extent cx="2801459" cy="2286000"/>
                  <wp:effectExtent l="0" t="0" r="0" b="0"/>
                  <wp:wrapNone/>
                  <wp:docPr id="4054" name="Picture 4054"/>
                  <wp:cNvGraphicFramePr/>
                  <a:graphic xmlns:a="http://schemas.openxmlformats.org/drawingml/2006/main">
                    <a:graphicData uri="http://schemas.openxmlformats.org/drawingml/2006/picture">
                      <pic:pic xmlns:pic="http://schemas.openxmlformats.org/drawingml/2006/picture">
                        <pic:nvPicPr>
                          <pic:cNvPr id="4054" name="Picture 4054"/>
                          <pic:cNvPicPr/>
                        </pic:nvPicPr>
                        <pic:blipFill>
                          <a:blip r:embed="rId24" cstate="print">
                            <a:duotone>
                              <a:prstClr val="black"/>
                              <a:schemeClr val="accent4">
                                <a:tint val="45000"/>
                                <a:satMod val="400000"/>
                              </a:schemeClr>
                            </a:duotone>
                            <a:extLst>
                              <a:ext uri="{BEBA8EAE-BF5A-486C-A8C5-ECC9F3942E4B}">
                                <a14:imgProps xmlns:a14="http://schemas.microsoft.com/office/drawing/2010/main">
                                  <a14:imgLayer r:embed="rId25">
                                    <a14:imgEffect>
                                      <a14:artisticLightScreen/>
                                    </a14:imgEffect>
                                  </a14:imgLayer>
                                </a14:imgProps>
                              </a:ext>
                            </a:extLst>
                          </a:blip>
                          <a:stretch>
                            <a:fillRect/>
                          </a:stretch>
                        </pic:blipFill>
                        <pic:spPr>
                          <a:xfrm>
                            <a:off x="0" y="0"/>
                            <a:ext cx="2834415" cy="2312892"/>
                          </a:xfrm>
                          <a:prstGeom prst="rect">
                            <a:avLst/>
                          </a:prstGeom>
                        </pic:spPr>
                      </pic:pic>
                    </a:graphicData>
                  </a:graphic>
                </wp:anchor>
              </w:drawing>
            </w:r>
          </w:p>
        </w:tc>
        <w:tc>
          <w:tcPr>
            <w:tcW w:w="3246" w:type="dxa"/>
          </w:tcPr>
          <w:p w:rsidR="00A64A83" w:rsidRPr="00BA2B87" w:rsidRDefault="00A64A83" w:rsidP="00BA2B87">
            <w:pPr>
              <w:spacing w:after="193" w:line="240" w:lineRule="auto"/>
              <w:ind w:right="-11"/>
              <w:rPr>
                <w:rFonts w:asciiTheme="majorHAnsi" w:hAnsiTheme="majorHAnsi"/>
                <w:color w:val="auto"/>
                <w:lang w:val="fr-FR"/>
              </w:rPr>
            </w:pPr>
            <w:r w:rsidRPr="00BA2B87">
              <w:rPr>
                <w:rFonts w:asciiTheme="majorHAnsi" w:hAnsiTheme="majorHAnsi"/>
                <w:color w:val="auto"/>
                <w:lang w:val="fr-FR"/>
              </w:rPr>
              <w:t xml:space="preserve">De ce graphique, 100% des participants réunis en FG ont proposé les solutions suivantes pour améliorer l’accès aux soins de santé : </w:t>
            </w:r>
            <w:r w:rsidR="001E1FB1" w:rsidRPr="00BA2B87">
              <w:rPr>
                <w:rFonts w:asciiTheme="majorHAnsi" w:hAnsiTheme="majorHAnsi"/>
                <w:color w:val="auto"/>
                <w:lang w:val="fr-FR"/>
              </w:rPr>
              <w:t xml:space="preserve"> </w:t>
            </w:r>
            <w:r w:rsidRPr="00BA2B87">
              <w:rPr>
                <w:rFonts w:asciiTheme="majorHAnsi" w:hAnsiTheme="majorHAnsi"/>
                <w:color w:val="auto"/>
                <w:lang w:val="fr-FR"/>
              </w:rPr>
              <w:t xml:space="preserve"> </w:t>
            </w:r>
          </w:p>
          <w:p w:rsidR="001E1FB1" w:rsidRPr="00BA2B87" w:rsidRDefault="001E1FB1" w:rsidP="00BA2B87">
            <w:pPr>
              <w:pStyle w:val="ListParagraph"/>
              <w:numPr>
                <w:ilvl w:val="0"/>
                <w:numId w:val="40"/>
              </w:numPr>
              <w:spacing w:after="193" w:line="240" w:lineRule="auto"/>
              <w:ind w:left="461" w:right="-11"/>
              <w:rPr>
                <w:rFonts w:asciiTheme="majorHAnsi" w:hAnsiTheme="majorHAnsi"/>
                <w:b/>
                <w:i/>
                <w:color w:val="auto"/>
                <w:lang w:val="fr-FR"/>
              </w:rPr>
            </w:pPr>
            <w:r w:rsidRPr="00BA2B87">
              <w:rPr>
                <w:rFonts w:asciiTheme="majorHAnsi" w:hAnsiTheme="majorHAnsi"/>
                <w:i/>
                <w:color w:val="2C2E38"/>
                <w:w w:val="108"/>
                <w:lang w:val="fr-FR"/>
              </w:rPr>
              <w:t>R</w:t>
            </w:r>
            <w:r w:rsidR="00A64A83" w:rsidRPr="00BA2B87">
              <w:rPr>
                <w:rFonts w:asciiTheme="majorHAnsi" w:hAnsiTheme="majorHAnsi"/>
                <w:i/>
                <w:color w:val="2C2E38"/>
                <w:w w:val="108"/>
                <w:lang w:val="fr-FR"/>
              </w:rPr>
              <w:t>éhabilitation</w:t>
            </w:r>
            <w:r w:rsidR="00A64A83" w:rsidRPr="00BA2B87">
              <w:rPr>
                <w:rFonts w:asciiTheme="majorHAnsi" w:hAnsiTheme="majorHAnsi"/>
                <w:i/>
                <w:color w:val="2C2E38"/>
                <w:spacing w:val="4"/>
                <w:w w:val="108"/>
                <w:lang w:val="fr-FR"/>
              </w:rPr>
              <w:t xml:space="preserve"> </w:t>
            </w:r>
            <w:r w:rsidR="00A64A83" w:rsidRPr="00BA2B87">
              <w:rPr>
                <w:rFonts w:asciiTheme="majorHAnsi" w:hAnsiTheme="majorHAnsi"/>
                <w:i/>
                <w:color w:val="2C2E38"/>
                <w:w w:val="108"/>
                <w:lang w:val="fr-FR"/>
              </w:rPr>
              <w:t>du</w:t>
            </w:r>
            <w:r w:rsidR="00A64A83" w:rsidRPr="00BA2B87">
              <w:rPr>
                <w:rFonts w:asciiTheme="majorHAnsi" w:hAnsiTheme="majorHAnsi"/>
                <w:i/>
                <w:color w:val="2C2E38"/>
                <w:spacing w:val="4"/>
                <w:w w:val="108"/>
                <w:lang w:val="fr-FR"/>
              </w:rPr>
              <w:t xml:space="preserve"> </w:t>
            </w:r>
            <w:r w:rsidR="00A64A83" w:rsidRPr="00BA2B87">
              <w:rPr>
                <w:rFonts w:asciiTheme="majorHAnsi" w:hAnsiTheme="majorHAnsi"/>
                <w:i/>
                <w:color w:val="2C2E38"/>
                <w:w w:val="108"/>
                <w:lang w:val="fr-FR"/>
              </w:rPr>
              <w:t>centre</w:t>
            </w:r>
            <w:r w:rsidR="00A64A83" w:rsidRPr="00BA2B87">
              <w:rPr>
                <w:rFonts w:asciiTheme="majorHAnsi" w:hAnsiTheme="majorHAnsi"/>
                <w:i/>
                <w:color w:val="2C2E38"/>
                <w:spacing w:val="4"/>
                <w:w w:val="108"/>
                <w:lang w:val="fr-FR"/>
              </w:rPr>
              <w:t xml:space="preserve"> </w:t>
            </w:r>
            <w:r w:rsidR="00A64A83" w:rsidRPr="00BA2B87">
              <w:rPr>
                <w:rFonts w:asciiTheme="majorHAnsi" w:hAnsiTheme="majorHAnsi"/>
                <w:i/>
                <w:color w:val="2C2E38"/>
                <w:w w:val="108"/>
                <w:lang w:val="fr-FR"/>
              </w:rPr>
              <w:t>de</w:t>
            </w:r>
            <w:r w:rsidR="00A64A83" w:rsidRPr="00BA2B87">
              <w:rPr>
                <w:rFonts w:asciiTheme="majorHAnsi" w:hAnsiTheme="majorHAnsi"/>
                <w:i/>
                <w:color w:val="2C2E38"/>
                <w:spacing w:val="4"/>
                <w:w w:val="108"/>
                <w:lang w:val="fr-FR"/>
              </w:rPr>
              <w:t xml:space="preserve"> </w:t>
            </w:r>
            <w:r w:rsidR="00A64A83" w:rsidRPr="00BA2B87">
              <w:rPr>
                <w:rFonts w:asciiTheme="majorHAnsi" w:hAnsiTheme="majorHAnsi"/>
                <w:i/>
                <w:color w:val="2C2E38"/>
                <w:w w:val="108"/>
                <w:lang w:val="fr-FR"/>
              </w:rPr>
              <w:t xml:space="preserve">santé, </w:t>
            </w:r>
          </w:p>
          <w:p w:rsidR="001E1FB1" w:rsidRPr="00BA2B87" w:rsidRDefault="00A64A83" w:rsidP="00BA2B87">
            <w:pPr>
              <w:pStyle w:val="ListParagraph"/>
              <w:numPr>
                <w:ilvl w:val="0"/>
                <w:numId w:val="40"/>
              </w:numPr>
              <w:spacing w:after="193" w:line="240" w:lineRule="auto"/>
              <w:ind w:left="461" w:right="-11"/>
              <w:rPr>
                <w:rFonts w:asciiTheme="majorHAnsi" w:hAnsiTheme="majorHAnsi"/>
                <w:b/>
                <w:i/>
                <w:color w:val="auto"/>
                <w:lang w:val="fr-FR"/>
              </w:rPr>
            </w:pPr>
            <w:r w:rsidRPr="00BA2B87">
              <w:rPr>
                <w:rFonts w:asciiTheme="majorHAnsi" w:hAnsiTheme="majorHAnsi"/>
                <w:i/>
                <w:color w:val="2C2E38"/>
                <w:w w:val="110"/>
                <w:lang w:val="fr-FR"/>
              </w:rPr>
              <w:lastRenderedPageBreak/>
              <w:t>Distribution</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des</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médicaments</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aux</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centres</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de</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 xml:space="preserve">santé, </w:t>
            </w:r>
          </w:p>
          <w:p w:rsidR="00A64A83" w:rsidRPr="00BA2B87" w:rsidRDefault="00A64A83" w:rsidP="00BA2B87">
            <w:pPr>
              <w:pStyle w:val="ListParagraph"/>
              <w:numPr>
                <w:ilvl w:val="0"/>
                <w:numId w:val="40"/>
              </w:numPr>
              <w:spacing w:after="193" w:line="240" w:lineRule="auto"/>
              <w:ind w:left="461" w:right="-11"/>
              <w:rPr>
                <w:rFonts w:asciiTheme="majorHAnsi" w:hAnsiTheme="majorHAnsi"/>
                <w:b/>
                <w:color w:val="auto"/>
                <w:lang w:val="fr-FR"/>
              </w:rPr>
            </w:pPr>
            <w:r w:rsidRPr="00BA2B87">
              <w:rPr>
                <w:rFonts w:asciiTheme="majorHAnsi" w:hAnsiTheme="majorHAnsi"/>
                <w:i/>
                <w:color w:val="2C2E38"/>
                <w:w w:val="111"/>
                <w:lang w:val="fr-FR"/>
              </w:rPr>
              <w:t>Gratuité</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de</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soins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dans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les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centres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de</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santé</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 xml:space="preserve">structures </w:t>
            </w:r>
            <w:r w:rsidRPr="00BA2B87">
              <w:rPr>
                <w:rFonts w:asciiTheme="majorHAnsi" w:hAnsiTheme="majorHAnsi"/>
                <w:i/>
                <w:color w:val="2C2E38"/>
                <w:w w:val="110"/>
                <w:lang w:val="fr-FR"/>
              </w:rPr>
              <w:t>de</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santé.</w:t>
            </w:r>
            <w:r w:rsidRPr="00BA2B87">
              <w:rPr>
                <w:rFonts w:asciiTheme="majorHAnsi" w:hAnsiTheme="majorHAnsi"/>
                <w:color w:val="2C2E38"/>
                <w:w w:val="110"/>
                <w:lang w:val="fr-FR"/>
              </w:rPr>
              <w:t xml:space="preserve">  </w:t>
            </w:r>
            <w:r w:rsidR="003827FF" w:rsidRPr="00BA2B87">
              <w:rPr>
                <w:rFonts w:asciiTheme="majorHAnsi" w:hAnsiTheme="majorHAnsi"/>
                <w:color w:val="2C2E38"/>
                <w:w w:val="110"/>
                <w:lang w:val="fr-FR"/>
              </w:rPr>
              <w:t xml:space="preserve"> </w:t>
            </w:r>
            <w:r w:rsidR="001E1FB1" w:rsidRPr="00BA2B87">
              <w:rPr>
                <w:rFonts w:asciiTheme="majorHAnsi" w:hAnsiTheme="majorHAnsi"/>
                <w:color w:val="2C2E38"/>
                <w:w w:val="110"/>
                <w:lang w:val="fr-FR"/>
              </w:rPr>
              <w:t xml:space="preserve"> </w:t>
            </w:r>
            <w:r w:rsidR="003827FF" w:rsidRPr="00BA2B87">
              <w:rPr>
                <w:rFonts w:asciiTheme="majorHAnsi" w:hAnsiTheme="majorHAnsi"/>
                <w:color w:val="2C2E38"/>
                <w:w w:val="110"/>
                <w:lang w:val="fr-FR"/>
              </w:rPr>
              <w:t xml:space="preserve">  </w:t>
            </w:r>
          </w:p>
        </w:tc>
      </w:tr>
    </w:tbl>
    <w:p w:rsidR="00126519" w:rsidRPr="00BA2B87" w:rsidRDefault="00126519" w:rsidP="00BA2B87">
      <w:pPr>
        <w:spacing w:after="160" w:line="240" w:lineRule="auto"/>
        <w:ind w:left="0" w:right="849" w:firstLine="0"/>
        <w:rPr>
          <w:rFonts w:asciiTheme="majorHAnsi" w:hAnsiTheme="majorHAnsi"/>
          <w:color w:val="auto"/>
          <w:w w:val="112"/>
          <w:sz w:val="22"/>
          <w:lang w:val="fr-FR"/>
        </w:rPr>
      </w:pPr>
      <w:r w:rsidRPr="00BA2B87">
        <w:rPr>
          <w:rFonts w:asciiTheme="majorHAnsi" w:hAnsiTheme="majorHAnsi"/>
          <w:color w:val="auto"/>
          <w:sz w:val="22"/>
          <w:lang w:val="fr-FR"/>
        </w:rPr>
        <w:lastRenderedPageBreak/>
        <w:t xml:space="preserve">Signalons que depuis leur déplacement dans la zone, la population affectée par la crise n’a pas encore bénéficié d’une quelconque assistance humanitaire </w:t>
      </w:r>
      <w:r w:rsidRPr="00BA2B87">
        <w:rPr>
          <w:rFonts w:asciiTheme="majorHAnsi" w:hAnsiTheme="majorHAnsi"/>
          <w:color w:val="auto"/>
          <w:w w:val="111"/>
          <w:sz w:val="22"/>
          <w:lang w:val="fr-FR"/>
        </w:rPr>
        <w:t xml:space="preserve">pour </w:t>
      </w:r>
      <w:r w:rsidRPr="00BA2B87">
        <w:rPr>
          <w:rFonts w:asciiTheme="majorHAnsi" w:hAnsiTheme="majorHAnsi"/>
          <w:color w:val="auto"/>
          <w:w w:val="112"/>
          <w:sz w:val="22"/>
          <w:lang w:val="fr-FR"/>
        </w:rPr>
        <w:t>améliorer</w:t>
      </w:r>
      <w:r w:rsidRPr="00BA2B87">
        <w:rPr>
          <w:rFonts w:asciiTheme="majorHAnsi" w:hAnsiTheme="majorHAnsi"/>
          <w:color w:val="auto"/>
          <w:spacing w:val="5"/>
          <w:w w:val="112"/>
          <w:sz w:val="22"/>
          <w:lang w:val="fr-FR"/>
        </w:rPr>
        <w:t xml:space="preserve"> </w:t>
      </w:r>
      <w:r w:rsidRPr="00BA2B87">
        <w:rPr>
          <w:rFonts w:asciiTheme="majorHAnsi" w:hAnsiTheme="majorHAnsi"/>
          <w:color w:val="auto"/>
          <w:w w:val="112"/>
          <w:sz w:val="22"/>
          <w:lang w:val="fr-FR"/>
        </w:rPr>
        <w:t>leur</w:t>
      </w:r>
      <w:r w:rsidRPr="00BA2B87">
        <w:rPr>
          <w:rFonts w:asciiTheme="majorHAnsi" w:hAnsiTheme="majorHAnsi"/>
          <w:color w:val="auto"/>
          <w:spacing w:val="5"/>
          <w:w w:val="112"/>
          <w:sz w:val="22"/>
          <w:lang w:val="fr-FR"/>
        </w:rPr>
        <w:t xml:space="preserve"> </w:t>
      </w:r>
      <w:r w:rsidRPr="00BA2B87">
        <w:rPr>
          <w:rFonts w:asciiTheme="majorHAnsi" w:hAnsiTheme="majorHAnsi"/>
          <w:color w:val="auto"/>
          <w:w w:val="112"/>
          <w:sz w:val="22"/>
          <w:lang w:val="fr-FR"/>
        </w:rPr>
        <w:t xml:space="preserve">accès aux soins de santé.   </w:t>
      </w:r>
    </w:p>
    <w:p w:rsidR="0011772D" w:rsidRPr="00BA2B87" w:rsidRDefault="0011772D" w:rsidP="00BA2B87">
      <w:pPr>
        <w:spacing w:after="160" w:line="240" w:lineRule="auto"/>
        <w:ind w:left="0" w:right="849" w:firstLine="0"/>
        <w:rPr>
          <w:rFonts w:asciiTheme="majorHAnsi" w:hAnsiTheme="majorHAnsi"/>
          <w:color w:val="auto"/>
          <w:sz w:val="22"/>
          <w:lang w:val="fr-FR"/>
        </w:rPr>
      </w:pPr>
      <w:r w:rsidRPr="00BA2B87">
        <w:rPr>
          <w:rFonts w:asciiTheme="majorHAnsi" w:hAnsiTheme="majorHAnsi"/>
          <w:color w:val="auto"/>
          <w:sz w:val="22"/>
          <w:lang w:val="fr-FR"/>
        </w:rPr>
        <w:t>L’appui à la réhabilitation du centre de santé</w:t>
      </w:r>
      <w:r w:rsidR="0095749B" w:rsidRPr="00BA2B87">
        <w:rPr>
          <w:rFonts w:asciiTheme="majorHAnsi" w:hAnsiTheme="majorHAnsi"/>
          <w:color w:val="auto"/>
          <w:sz w:val="22"/>
          <w:lang w:val="fr-FR"/>
        </w:rPr>
        <w:t xml:space="preserve"> de KASOKO </w:t>
      </w:r>
      <w:r w:rsidRPr="00BA2B87">
        <w:rPr>
          <w:rFonts w:asciiTheme="majorHAnsi" w:hAnsiTheme="majorHAnsi"/>
          <w:color w:val="auto"/>
          <w:sz w:val="22"/>
          <w:lang w:val="fr-FR"/>
        </w:rPr>
        <w:t xml:space="preserve"> serait important car ce dernier se trouve dans un état de délabrement très avancé avec une capacité d’accueil très faible. </w:t>
      </w:r>
      <w:r w:rsidR="00126519" w:rsidRPr="00BA2B87">
        <w:rPr>
          <w:rFonts w:asciiTheme="majorHAnsi" w:hAnsiTheme="majorHAnsi"/>
          <w:color w:val="auto"/>
          <w:sz w:val="22"/>
          <w:lang w:val="fr-FR"/>
        </w:rPr>
        <w:t xml:space="preserve">  </w:t>
      </w:r>
      <w:r w:rsidR="0095749B"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A2121B" w:rsidRPr="00BA2B87" w:rsidRDefault="00A2121B" w:rsidP="00BA2B87">
      <w:pPr>
        <w:spacing w:after="193" w:line="240" w:lineRule="auto"/>
        <w:ind w:right="-11"/>
        <w:rPr>
          <w:rFonts w:asciiTheme="majorHAnsi" w:hAnsiTheme="majorHAnsi"/>
          <w:b/>
          <w:color w:val="auto"/>
          <w:sz w:val="22"/>
          <w:lang w:val="fr-FR"/>
        </w:rPr>
      </w:pPr>
      <w:r w:rsidRPr="00BA2B87">
        <w:rPr>
          <w:rFonts w:asciiTheme="majorHAnsi" w:hAnsiTheme="majorHAnsi"/>
          <w:b/>
          <w:color w:val="auto"/>
          <w:sz w:val="22"/>
          <w:lang w:val="fr-FR"/>
        </w:rPr>
        <w:t xml:space="preserve">Photos </w:t>
      </w:r>
    </w:p>
    <w:tbl>
      <w:tblPr>
        <w:tblStyle w:val="TableGrid0"/>
        <w:tblW w:w="9753"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5027"/>
      </w:tblGrid>
      <w:tr w:rsidR="00A2121B" w:rsidRPr="00BA2B87" w:rsidTr="00A2121B">
        <w:trPr>
          <w:trHeight w:val="3532"/>
        </w:trPr>
        <w:tc>
          <w:tcPr>
            <w:tcW w:w="4946" w:type="dxa"/>
          </w:tcPr>
          <w:p w:rsidR="00A2121B" w:rsidRPr="00BA2B87" w:rsidRDefault="00A2121B" w:rsidP="00BA2B87">
            <w:pPr>
              <w:spacing w:after="193" w:line="240" w:lineRule="auto"/>
              <w:ind w:left="0" w:right="-11" w:firstLine="0"/>
              <w:rPr>
                <w:rFonts w:asciiTheme="majorHAnsi" w:hAnsiTheme="majorHAnsi"/>
                <w:color w:val="auto"/>
                <w:lang w:val="fr-FR"/>
              </w:rPr>
            </w:pPr>
            <w:r w:rsidRPr="00BA2B87">
              <w:rPr>
                <w:rFonts w:asciiTheme="majorHAnsi" w:hAnsiTheme="majorHAnsi"/>
                <w:noProof/>
                <w:lang w:val="fr-FR" w:eastAsia="fr-FR"/>
              </w:rPr>
              <w:drawing>
                <wp:inline distT="0" distB="0" distL="0" distR="0">
                  <wp:extent cx="2799645" cy="2042437"/>
                  <wp:effectExtent l="0" t="0" r="1270" b="0"/>
                  <wp:docPr id="12" name="Image 12" descr="F:\Photo KASOKO\20200124_16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oto KASOKO\20200124_1644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034" cy="2056582"/>
                          </a:xfrm>
                          <a:prstGeom prst="rect">
                            <a:avLst/>
                          </a:prstGeom>
                          <a:noFill/>
                          <a:ln>
                            <a:noFill/>
                          </a:ln>
                        </pic:spPr>
                      </pic:pic>
                    </a:graphicData>
                  </a:graphic>
                </wp:inline>
              </w:drawing>
            </w:r>
          </w:p>
        </w:tc>
        <w:tc>
          <w:tcPr>
            <w:tcW w:w="4807" w:type="dxa"/>
          </w:tcPr>
          <w:p w:rsidR="00A2121B" w:rsidRPr="00BA2B87" w:rsidRDefault="00A2121B" w:rsidP="00BA2B87">
            <w:pPr>
              <w:spacing w:after="193" w:line="240" w:lineRule="auto"/>
              <w:ind w:left="0" w:right="-11" w:firstLine="0"/>
              <w:rPr>
                <w:rFonts w:asciiTheme="majorHAnsi" w:hAnsiTheme="majorHAnsi"/>
                <w:color w:val="auto"/>
                <w:lang w:val="fr-FR"/>
              </w:rPr>
            </w:pPr>
            <w:r w:rsidRPr="00BA2B87">
              <w:rPr>
                <w:rFonts w:asciiTheme="majorHAnsi" w:hAnsiTheme="majorHAnsi"/>
                <w:noProof/>
                <w:lang w:val="fr-FR" w:eastAsia="fr-FR"/>
              </w:rPr>
              <w:drawing>
                <wp:inline distT="0" distB="0" distL="0" distR="0">
                  <wp:extent cx="3055055" cy="2042795"/>
                  <wp:effectExtent l="0" t="0" r="0" b="0"/>
                  <wp:docPr id="15" name="Image 15" descr="F:\Photo KASOKO\20200125_10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hoto KASOKO\20200125_1002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9565" cy="2059184"/>
                          </a:xfrm>
                          <a:prstGeom prst="rect">
                            <a:avLst/>
                          </a:prstGeom>
                          <a:noFill/>
                          <a:ln>
                            <a:noFill/>
                          </a:ln>
                        </pic:spPr>
                      </pic:pic>
                    </a:graphicData>
                  </a:graphic>
                </wp:inline>
              </w:drawing>
            </w:r>
          </w:p>
        </w:tc>
      </w:tr>
      <w:tr w:rsidR="00A2121B" w:rsidRPr="00BA2B87" w:rsidTr="00A2121B">
        <w:trPr>
          <w:trHeight w:val="547"/>
        </w:trPr>
        <w:tc>
          <w:tcPr>
            <w:tcW w:w="4946" w:type="dxa"/>
          </w:tcPr>
          <w:p w:rsidR="00A2121B" w:rsidRPr="00BA2B87" w:rsidRDefault="00A2121B" w:rsidP="00BA2B87">
            <w:pPr>
              <w:spacing w:after="193"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 xml:space="preserve">Centre de santé de </w:t>
            </w:r>
            <w:proofErr w:type="spellStart"/>
            <w:r w:rsidRPr="00BA2B87">
              <w:rPr>
                <w:rFonts w:asciiTheme="majorHAnsi" w:hAnsiTheme="majorHAnsi"/>
                <w:b/>
                <w:i/>
                <w:color w:val="auto"/>
                <w:lang w:val="fr-FR"/>
              </w:rPr>
              <w:t>Kasoko</w:t>
            </w:r>
            <w:proofErr w:type="spellEnd"/>
          </w:p>
        </w:tc>
        <w:tc>
          <w:tcPr>
            <w:tcW w:w="4807" w:type="dxa"/>
          </w:tcPr>
          <w:p w:rsidR="00A2121B" w:rsidRPr="00BA2B87" w:rsidRDefault="00A2121B" w:rsidP="00BA2B87">
            <w:pPr>
              <w:spacing w:after="193"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Enfants malnutris</w:t>
            </w:r>
            <w:r w:rsidR="00610592" w:rsidRPr="00BA2B87">
              <w:rPr>
                <w:rFonts w:asciiTheme="majorHAnsi" w:hAnsiTheme="majorHAnsi"/>
                <w:b/>
                <w:i/>
                <w:color w:val="auto"/>
                <w:lang w:val="fr-FR"/>
              </w:rPr>
              <w:t xml:space="preserve"> </w:t>
            </w:r>
          </w:p>
        </w:tc>
      </w:tr>
    </w:tbl>
    <w:p w:rsidR="003C6C51" w:rsidRPr="00BA2B87" w:rsidRDefault="00AD6650" w:rsidP="00BA2B87">
      <w:pPr>
        <w:spacing w:after="193"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 </w:t>
      </w:r>
    </w:p>
    <w:p w:rsidR="00D17C25" w:rsidRPr="00BA2B87" w:rsidRDefault="00D17C25" w:rsidP="00BA2B87">
      <w:pPr>
        <w:spacing w:after="193" w:line="240" w:lineRule="auto"/>
        <w:ind w:right="-11"/>
        <w:rPr>
          <w:rFonts w:asciiTheme="majorHAnsi" w:hAnsiTheme="majorHAnsi"/>
          <w:color w:val="auto"/>
          <w:sz w:val="22"/>
          <w:lang w:val="fr-FR"/>
        </w:rPr>
      </w:pPr>
    </w:p>
    <w:p w:rsidR="00D17C25" w:rsidRPr="00BA2B87" w:rsidRDefault="00D17C25" w:rsidP="00BA2B87">
      <w:pPr>
        <w:spacing w:after="193" w:line="240" w:lineRule="auto"/>
        <w:ind w:right="-11"/>
        <w:rPr>
          <w:rFonts w:asciiTheme="majorHAnsi" w:hAnsiTheme="majorHAnsi"/>
          <w:color w:val="auto"/>
          <w:sz w:val="22"/>
          <w:lang w:val="fr-FR"/>
        </w:rPr>
      </w:pPr>
    </w:p>
    <w:p w:rsidR="00D17C25" w:rsidRPr="00BA2B87" w:rsidRDefault="00D17C25" w:rsidP="00BA2B87">
      <w:pPr>
        <w:spacing w:after="193" w:line="240" w:lineRule="auto"/>
        <w:ind w:right="-11"/>
        <w:rPr>
          <w:rFonts w:asciiTheme="majorHAnsi" w:hAnsiTheme="majorHAnsi"/>
          <w:color w:val="auto"/>
          <w:sz w:val="22"/>
          <w:lang w:val="fr-FR"/>
        </w:rPr>
      </w:pPr>
    </w:p>
    <w:p w:rsidR="00D17C25" w:rsidRPr="00BA2B87" w:rsidRDefault="00D17C25" w:rsidP="00BA2B87">
      <w:pPr>
        <w:spacing w:after="193" w:line="240" w:lineRule="auto"/>
        <w:ind w:right="-11"/>
        <w:rPr>
          <w:rFonts w:asciiTheme="majorHAnsi" w:hAnsiTheme="majorHAnsi"/>
          <w:color w:val="auto"/>
          <w:sz w:val="22"/>
          <w:lang w:val="fr-FR"/>
        </w:rPr>
      </w:pPr>
    </w:p>
    <w:p w:rsidR="00EF32F6" w:rsidRPr="00BA2B87" w:rsidRDefault="00EF32F6" w:rsidP="00BA2B87">
      <w:pPr>
        <w:pStyle w:val="ListParagraph"/>
        <w:numPr>
          <w:ilvl w:val="0"/>
          <w:numId w:val="10"/>
        </w:numPr>
        <w:spacing w:after="0" w:line="240" w:lineRule="auto"/>
        <w:ind w:right="-11"/>
        <w:rPr>
          <w:rFonts w:asciiTheme="majorHAnsi" w:eastAsia="Arial" w:hAnsiTheme="majorHAnsi" w:cs="Arial"/>
          <w:b/>
          <w:color w:val="auto"/>
          <w:sz w:val="22"/>
          <w:lang w:val="fr-FR"/>
        </w:rPr>
      </w:pPr>
      <w:r w:rsidRPr="00BA2B87">
        <w:rPr>
          <w:rFonts w:asciiTheme="majorHAnsi" w:eastAsia="Arial" w:hAnsiTheme="majorHAnsi" w:cs="Arial"/>
          <w:b/>
          <w:color w:val="auto"/>
          <w:sz w:val="22"/>
          <w:lang w:val="fr-FR"/>
        </w:rPr>
        <w:t>Eau, hygiène et assainissement WASH</w:t>
      </w:r>
      <w:r w:rsidR="00491A03" w:rsidRPr="00BA2B87">
        <w:rPr>
          <w:rFonts w:asciiTheme="majorHAnsi" w:eastAsia="Arial" w:hAnsiTheme="majorHAnsi" w:cs="Arial"/>
          <w:b/>
          <w:color w:val="auto"/>
          <w:sz w:val="22"/>
          <w:lang w:val="fr-FR"/>
        </w:rPr>
        <w:t xml:space="preserve"> </w:t>
      </w:r>
    </w:p>
    <w:p w:rsidR="00C84C8A" w:rsidRPr="00BA2B87" w:rsidRDefault="00C84C8A" w:rsidP="00BA2B87">
      <w:pPr>
        <w:keepNext/>
        <w:spacing w:before="240" w:after="60" w:line="240" w:lineRule="auto"/>
        <w:ind w:left="0" w:right="-11" w:firstLine="0"/>
        <w:outlineLvl w:val="2"/>
        <w:rPr>
          <w:rFonts w:asciiTheme="majorHAnsi" w:hAnsiTheme="majorHAnsi" w:cs="Arial"/>
          <w:b/>
          <w:bCs/>
          <w:color w:val="auto"/>
          <w:sz w:val="22"/>
          <w:lang w:val="fr-FR"/>
        </w:rPr>
      </w:pPr>
      <w:r w:rsidRPr="00BA2B87">
        <w:rPr>
          <w:rFonts w:asciiTheme="majorHAnsi" w:hAnsiTheme="majorHAnsi" w:cs="Arial"/>
          <w:b/>
          <w:bCs/>
          <w:color w:val="auto"/>
          <w:sz w:val="22"/>
          <w:lang w:val="fr-FR"/>
        </w:rPr>
        <w:t xml:space="preserve">Résultats </w:t>
      </w:r>
      <w:r w:rsidR="004B1A81" w:rsidRPr="00BA2B87">
        <w:rPr>
          <w:rFonts w:asciiTheme="majorHAnsi" w:hAnsiTheme="majorHAnsi" w:cs="Arial"/>
          <w:b/>
          <w:bCs/>
          <w:color w:val="auto"/>
          <w:sz w:val="22"/>
          <w:lang w:val="fr-FR"/>
        </w:rPr>
        <w:t xml:space="preserve"> </w:t>
      </w:r>
    </w:p>
    <w:p w:rsidR="00C84C8A" w:rsidRPr="00BA2B87" w:rsidRDefault="00C84C8A" w:rsidP="00BA2B87">
      <w:pPr>
        <w:spacing w:line="240" w:lineRule="auto"/>
        <w:ind w:right="-11"/>
        <w:rPr>
          <w:rFonts w:asciiTheme="majorHAnsi" w:hAnsiTheme="majorHAnsi"/>
          <w:b/>
          <w:color w:val="auto"/>
          <w:sz w:val="22"/>
          <w:lang w:val="fr-FR"/>
        </w:rPr>
      </w:pPr>
    </w:p>
    <w:p w:rsidR="00280A1F" w:rsidRPr="00BA2B87" w:rsidRDefault="00054199" w:rsidP="00BA2B87">
      <w:pPr>
        <w:spacing w:line="240" w:lineRule="auto"/>
        <w:ind w:right="-11"/>
        <w:rPr>
          <w:rFonts w:asciiTheme="majorHAnsi" w:hAnsiTheme="majorHAnsi"/>
          <w:b/>
          <w:i/>
          <w:color w:val="auto"/>
          <w:sz w:val="22"/>
          <w:lang w:val="fr-FR"/>
        </w:rPr>
      </w:pPr>
      <w:r w:rsidRPr="00BA2B87">
        <w:rPr>
          <w:rFonts w:asciiTheme="majorHAnsi" w:hAnsiTheme="majorHAnsi"/>
          <w:b/>
          <w:i/>
          <w:color w:val="auto"/>
          <w:sz w:val="22"/>
          <w:u w:val="single"/>
          <w:lang w:val="fr-FR"/>
        </w:rPr>
        <w:t>→</w:t>
      </w:r>
      <w:r w:rsidR="007D74C6" w:rsidRPr="00BA2B87">
        <w:rPr>
          <w:rFonts w:asciiTheme="majorHAnsi" w:hAnsiTheme="majorHAnsi"/>
          <w:b/>
          <w:i/>
          <w:color w:val="auto"/>
          <w:sz w:val="22"/>
          <w:u w:val="single"/>
          <w:lang w:val="fr-FR"/>
        </w:rPr>
        <w:t xml:space="preserve"> </w:t>
      </w:r>
      <w:r w:rsidR="00C84C8A" w:rsidRPr="00BA2B87">
        <w:rPr>
          <w:rFonts w:asciiTheme="majorHAnsi" w:hAnsiTheme="majorHAnsi"/>
          <w:b/>
          <w:i/>
          <w:color w:val="auto"/>
          <w:sz w:val="22"/>
          <w:u w:val="single"/>
          <w:lang w:val="fr-FR"/>
        </w:rPr>
        <w:t xml:space="preserve">Accès à l’eau </w:t>
      </w:r>
      <w:r w:rsidR="00D041E1" w:rsidRPr="00BA2B87">
        <w:rPr>
          <w:rFonts w:asciiTheme="majorHAnsi" w:hAnsiTheme="majorHAnsi"/>
          <w:b/>
          <w:i/>
          <w:color w:val="auto"/>
          <w:sz w:val="22"/>
          <w:u w:val="single"/>
          <w:lang w:val="fr-FR"/>
        </w:rPr>
        <w:t xml:space="preserve"> </w:t>
      </w:r>
    </w:p>
    <w:p w:rsidR="00280A1F" w:rsidRPr="00BA2B87" w:rsidRDefault="004F6DD7" w:rsidP="00BA2B87">
      <w:pPr>
        <w:spacing w:line="240" w:lineRule="auto"/>
        <w:ind w:right="-11"/>
        <w:rPr>
          <w:rFonts w:asciiTheme="majorHAnsi" w:hAnsiTheme="majorHAnsi"/>
          <w:color w:val="auto"/>
          <w:sz w:val="22"/>
          <w:lang w:val="fr-FR"/>
        </w:rPr>
      </w:pPr>
      <w:r w:rsidRPr="00BA2B87">
        <w:rPr>
          <w:rFonts w:asciiTheme="majorHAnsi" w:hAnsiTheme="majorHAnsi"/>
          <w:b/>
          <w:i/>
          <w:color w:val="auto"/>
          <w:sz w:val="22"/>
          <w:lang w:val="fr-FR"/>
        </w:rPr>
        <w:t>Graphique 14</w:t>
      </w:r>
      <w:r w:rsidR="00280A1F" w:rsidRPr="00BA2B87">
        <w:rPr>
          <w:rFonts w:asciiTheme="majorHAnsi" w:hAnsiTheme="majorHAnsi"/>
          <w:b/>
          <w:i/>
          <w:color w:val="auto"/>
          <w:sz w:val="22"/>
          <w:lang w:val="fr-FR"/>
        </w:rPr>
        <w:t> :</w:t>
      </w:r>
      <w:r w:rsidR="00280A1F" w:rsidRPr="00BA2B87">
        <w:rPr>
          <w:rFonts w:asciiTheme="majorHAnsi" w:hAnsiTheme="majorHAnsi"/>
          <w:color w:val="auto"/>
          <w:sz w:val="22"/>
          <w:lang w:val="fr-FR"/>
        </w:rPr>
        <w:t xml:space="preserve"> </w:t>
      </w:r>
      <w:r w:rsidR="00280A1F" w:rsidRPr="00BA2B87">
        <w:rPr>
          <w:rFonts w:asciiTheme="majorHAnsi" w:hAnsiTheme="majorHAnsi"/>
          <w:i/>
          <w:color w:val="auto"/>
          <w:sz w:val="22"/>
          <w:lang w:val="fr-FR"/>
        </w:rPr>
        <w:t>Les sources d’approvisionnement en eau pour les personnes affectées par la crise</w:t>
      </w:r>
      <w:r w:rsidR="00BD2482" w:rsidRPr="00BA2B87">
        <w:rPr>
          <w:rFonts w:asciiTheme="majorHAnsi" w:hAnsiTheme="majorHAnsi"/>
          <w:i/>
          <w:color w:val="auto"/>
          <w:sz w:val="22"/>
          <w:lang w:val="fr-FR"/>
        </w:rPr>
        <w:t> :</w:t>
      </w:r>
      <w:r w:rsidR="00BD2482" w:rsidRPr="00BA2B87">
        <w:rPr>
          <w:rFonts w:asciiTheme="majorHAnsi" w:hAnsiTheme="majorHAnsi"/>
          <w:color w:val="auto"/>
          <w:sz w:val="22"/>
          <w:lang w:val="fr-FR"/>
        </w:rPr>
        <w:t xml:space="preserve"> </w:t>
      </w:r>
    </w:p>
    <w:p w:rsidR="00280A1F" w:rsidRPr="00BA2B87" w:rsidRDefault="00280A1F" w:rsidP="00BA2B87">
      <w:pPr>
        <w:spacing w:line="240" w:lineRule="auto"/>
        <w:ind w:right="-11"/>
        <w:rPr>
          <w:rFonts w:asciiTheme="majorHAnsi" w:hAnsiTheme="majorHAnsi"/>
          <w:color w:val="auto"/>
          <w:sz w:val="22"/>
          <w:lang w:val="fr-FR"/>
        </w:rPr>
      </w:pPr>
      <w:r w:rsidRPr="00BA2B87">
        <w:rPr>
          <w:rFonts w:asciiTheme="majorHAnsi" w:hAnsiTheme="majorHAnsi"/>
          <w:noProof/>
          <w:sz w:val="22"/>
          <w:lang w:val="fr-FR" w:eastAsia="fr-FR"/>
        </w:rPr>
        <w:lastRenderedPageBreak/>
        <w:drawing>
          <wp:anchor distT="0" distB="0" distL="114300" distR="114300" simplePos="0" relativeHeight="251677696" behindDoc="0" locked="0" layoutInCell="1" allowOverlap="1">
            <wp:simplePos x="0" y="0"/>
            <wp:positionH relativeFrom="column">
              <wp:posOffset>635</wp:posOffset>
            </wp:positionH>
            <wp:positionV relativeFrom="paragraph">
              <wp:posOffset>92538</wp:posOffset>
            </wp:positionV>
            <wp:extent cx="3723005" cy="1391920"/>
            <wp:effectExtent l="0" t="0" r="0" b="0"/>
            <wp:wrapSquare wrapText="bothSides"/>
            <wp:docPr id="4937" name="Picture 4937"/>
            <wp:cNvGraphicFramePr/>
            <a:graphic xmlns:a="http://schemas.openxmlformats.org/drawingml/2006/main">
              <a:graphicData uri="http://schemas.openxmlformats.org/drawingml/2006/picture">
                <pic:pic xmlns:pic="http://schemas.openxmlformats.org/drawingml/2006/picture">
                  <pic:nvPicPr>
                    <pic:cNvPr id="4937" name="Picture 4937"/>
                    <pic:cNvPicPr/>
                  </pic:nvPicPr>
                  <pic:blipFill>
                    <a:blip r:embed="rId28" cstate="print"/>
                    <a:stretch>
                      <a:fillRect/>
                    </a:stretch>
                  </pic:blipFill>
                  <pic:spPr>
                    <a:xfrm>
                      <a:off x="0" y="0"/>
                      <a:ext cx="3723005" cy="1391920"/>
                    </a:xfrm>
                    <a:prstGeom prst="rect">
                      <a:avLst/>
                    </a:prstGeom>
                  </pic:spPr>
                </pic:pic>
              </a:graphicData>
            </a:graphic>
          </wp:anchor>
        </w:drawing>
      </w:r>
      <w:r w:rsidR="00D041E1" w:rsidRPr="00BA2B87">
        <w:rPr>
          <w:rFonts w:asciiTheme="majorHAnsi" w:hAnsiTheme="majorHAnsi"/>
          <w:color w:val="auto"/>
          <w:sz w:val="22"/>
          <w:lang w:val="fr-FR"/>
        </w:rPr>
        <w:t>Ce graphique indique que 100 % des participants réunis en FG confirment qu</w:t>
      </w:r>
      <w:r w:rsidR="00080D6C" w:rsidRPr="00BA2B87">
        <w:rPr>
          <w:rFonts w:asciiTheme="majorHAnsi" w:hAnsiTheme="majorHAnsi"/>
          <w:color w:val="auto"/>
          <w:sz w:val="22"/>
          <w:lang w:val="fr-FR"/>
        </w:rPr>
        <w:t>e</w:t>
      </w:r>
      <w:r w:rsidR="00D041E1" w:rsidRPr="00BA2B87">
        <w:rPr>
          <w:rFonts w:asciiTheme="majorHAnsi" w:hAnsiTheme="majorHAnsi"/>
          <w:color w:val="auto"/>
          <w:sz w:val="22"/>
          <w:lang w:val="fr-FR"/>
        </w:rPr>
        <w:t xml:space="preserve"> l</w:t>
      </w:r>
      <w:r w:rsidR="00C84C8A" w:rsidRPr="00BA2B87">
        <w:rPr>
          <w:rFonts w:asciiTheme="majorHAnsi" w:hAnsiTheme="majorHAnsi"/>
          <w:color w:val="auto"/>
          <w:sz w:val="22"/>
          <w:lang w:val="fr-FR"/>
        </w:rPr>
        <w:t>es sources d’approvisionnement en eau pour les personnes affecté</w:t>
      </w:r>
      <w:r w:rsidR="00773CD4" w:rsidRPr="00BA2B87">
        <w:rPr>
          <w:rFonts w:asciiTheme="majorHAnsi" w:hAnsiTheme="majorHAnsi"/>
          <w:color w:val="auto"/>
          <w:sz w:val="22"/>
          <w:lang w:val="fr-FR"/>
        </w:rPr>
        <w:t>es sont les sources aménagées,</w:t>
      </w:r>
      <w:r w:rsidR="00C84C8A" w:rsidRPr="00BA2B87">
        <w:rPr>
          <w:rFonts w:asciiTheme="majorHAnsi" w:hAnsiTheme="majorHAnsi"/>
          <w:color w:val="auto"/>
          <w:sz w:val="22"/>
          <w:lang w:val="fr-FR"/>
        </w:rPr>
        <w:t xml:space="preserve"> les</w:t>
      </w:r>
      <w:r w:rsidR="00D041E1" w:rsidRPr="00BA2B87">
        <w:rPr>
          <w:rFonts w:asciiTheme="majorHAnsi" w:hAnsiTheme="majorHAnsi"/>
          <w:color w:val="auto"/>
          <w:sz w:val="22"/>
          <w:lang w:val="fr-FR"/>
        </w:rPr>
        <w:t xml:space="preserve"> sources non aménagées contre 50% qui témoignent la présence d’eau de robinet. </w:t>
      </w:r>
      <w:r w:rsidR="00080D6C" w:rsidRPr="00BA2B87">
        <w:rPr>
          <w:rFonts w:asciiTheme="majorHAnsi" w:hAnsiTheme="majorHAnsi"/>
          <w:color w:val="auto"/>
          <w:sz w:val="22"/>
          <w:lang w:val="fr-FR"/>
        </w:rPr>
        <w:t xml:space="preserve"> </w:t>
      </w:r>
      <w:r w:rsidR="004F6DD7" w:rsidRPr="00BA2B87">
        <w:rPr>
          <w:rFonts w:asciiTheme="majorHAnsi" w:hAnsiTheme="majorHAnsi"/>
          <w:color w:val="auto"/>
          <w:sz w:val="22"/>
          <w:lang w:val="fr-FR"/>
        </w:rPr>
        <w:t xml:space="preserve"> </w:t>
      </w:r>
      <w:r w:rsidR="00773CD4" w:rsidRPr="00BA2B87">
        <w:rPr>
          <w:rFonts w:asciiTheme="majorHAnsi" w:hAnsiTheme="majorHAnsi"/>
          <w:color w:val="auto"/>
          <w:sz w:val="22"/>
          <w:lang w:val="fr-FR"/>
        </w:rPr>
        <w:t xml:space="preserve"> </w:t>
      </w:r>
      <w:r w:rsidR="00C84C8A" w:rsidRPr="00BA2B87">
        <w:rPr>
          <w:rFonts w:asciiTheme="majorHAnsi" w:hAnsiTheme="majorHAnsi"/>
          <w:color w:val="auto"/>
          <w:sz w:val="22"/>
          <w:lang w:val="fr-FR"/>
        </w:rPr>
        <w:t xml:space="preserve">  </w:t>
      </w:r>
      <w:r w:rsidR="004F6DD7" w:rsidRPr="00BA2B87">
        <w:rPr>
          <w:rFonts w:asciiTheme="majorHAnsi" w:hAnsiTheme="majorHAnsi"/>
          <w:color w:val="auto"/>
          <w:sz w:val="22"/>
          <w:lang w:val="fr-FR"/>
        </w:rPr>
        <w:t xml:space="preserve"> </w:t>
      </w:r>
      <w:r w:rsidR="00C22B56" w:rsidRPr="00BA2B87">
        <w:rPr>
          <w:rFonts w:asciiTheme="majorHAnsi" w:hAnsiTheme="majorHAnsi"/>
          <w:color w:val="auto"/>
          <w:sz w:val="22"/>
          <w:lang w:val="fr-FR"/>
        </w:rPr>
        <w:t xml:space="preserve"> </w:t>
      </w:r>
    </w:p>
    <w:p w:rsidR="00D041E1" w:rsidRPr="00BA2B87" w:rsidRDefault="00D041E1" w:rsidP="00BA2B87">
      <w:pPr>
        <w:spacing w:line="240" w:lineRule="auto"/>
        <w:ind w:right="-11"/>
        <w:rPr>
          <w:rFonts w:asciiTheme="majorHAnsi" w:hAnsiTheme="majorHAnsi"/>
          <w:color w:val="auto"/>
          <w:sz w:val="22"/>
          <w:lang w:val="fr-FR"/>
        </w:rPr>
      </w:pPr>
    </w:p>
    <w:p w:rsidR="00A10EBD" w:rsidRPr="00BA2B87" w:rsidRDefault="00A10EBD" w:rsidP="00BA2B87">
      <w:pPr>
        <w:spacing w:line="240" w:lineRule="auto"/>
        <w:ind w:right="-11"/>
        <w:rPr>
          <w:rFonts w:asciiTheme="majorHAnsi" w:hAnsiTheme="majorHAnsi"/>
          <w:color w:val="auto"/>
          <w:sz w:val="22"/>
          <w:lang w:val="fr-FR"/>
        </w:rPr>
      </w:pPr>
    </w:p>
    <w:p w:rsidR="00A10EBD" w:rsidRPr="00BA2B87" w:rsidRDefault="00A10EBD" w:rsidP="00BA2B87">
      <w:pPr>
        <w:spacing w:line="240" w:lineRule="auto"/>
        <w:ind w:right="-11"/>
        <w:rPr>
          <w:rFonts w:asciiTheme="majorHAnsi" w:hAnsiTheme="majorHAnsi"/>
          <w:color w:val="auto"/>
          <w:sz w:val="22"/>
          <w:lang w:val="fr-FR"/>
        </w:rPr>
      </w:pPr>
    </w:p>
    <w:p w:rsidR="00C84C8A" w:rsidRPr="00BA2B87" w:rsidRDefault="00C43ED8" w:rsidP="00BA2B87">
      <w:pPr>
        <w:spacing w:line="240" w:lineRule="auto"/>
        <w:ind w:left="14" w:right="-11" w:firstLine="0"/>
        <w:rPr>
          <w:rFonts w:asciiTheme="majorHAnsi" w:hAnsiTheme="majorHAnsi"/>
          <w:color w:val="auto"/>
          <w:sz w:val="22"/>
          <w:lang w:val="fr-FR"/>
        </w:rPr>
      </w:pPr>
      <w:r w:rsidRPr="00BA2B87">
        <w:rPr>
          <w:rFonts w:asciiTheme="majorHAnsi" w:hAnsiTheme="majorHAnsi"/>
          <w:color w:val="auto"/>
          <w:sz w:val="22"/>
          <w:lang w:val="fr-FR"/>
        </w:rPr>
        <w:t>La population affectée par la crise accède</w:t>
      </w:r>
      <w:r w:rsidR="00C84C8A" w:rsidRPr="00BA2B87">
        <w:rPr>
          <w:rFonts w:asciiTheme="majorHAnsi" w:hAnsiTheme="majorHAnsi"/>
          <w:color w:val="auto"/>
          <w:sz w:val="22"/>
          <w:lang w:val="fr-FR"/>
        </w:rPr>
        <w:t xml:space="preserve"> à l’eau  par un </w:t>
      </w:r>
      <w:r w:rsidR="002843EF" w:rsidRPr="00BA2B87">
        <w:rPr>
          <w:rFonts w:asciiTheme="majorHAnsi" w:hAnsiTheme="majorHAnsi"/>
          <w:color w:val="auto"/>
          <w:sz w:val="22"/>
          <w:lang w:val="fr-FR"/>
        </w:rPr>
        <w:t xml:space="preserve"> tank </w:t>
      </w:r>
      <w:r w:rsidRPr="00BA2B87">
        <w:rPr>
          <w:rFonts w:asciiTheme="majorHAnsi" w:hAnsiTheme="majorHAnsi"/>
          <w:color w:val="auto"/>
          <w:sz w:val="22"/>
          <w:lang w:val="fr-FR"/>
        </w:rPr>
        <w:t xml:space="preserve"> de 45 m </w:t>
      </w:r>
      <w:r w:rsidRPr="00BA2B87">
        <w:rPr>
          <w:rFonts w:asciiTheme="majorHAnsi" w:hAnsiTheme="majorHAnsi"/>
          <w:color w:val="auto"/>
          <w:sz w:val="22"/>
          <w:vertAlign w:val="superscript"/>
          <w:lang w:val="fr-FR"/>
        </w:rPr>
        <w:t>3</w:t>
      </w:r>
      <w:r w:rsidRPr="00BA2B87">
        <w:rPr>
          <w:rFonts w:asciiTheme="majorHAnsi" w:hAnsiTheme="majorHAnsi"/>
          <w:color w:val="auto"/>
          <w:sz w:val="22"/>
          <w:lang w:val="fr-FR"/>
        </w:rPr>
        <w:t xml:space="preserve">    d’eau construit par</w:t>
      </w:r>
      <w:r w:rsidR="002843EF" w:rsidRPr="00BA2B87">
        <w:rPr>
          <w:rFonts w:asciiTheme="majorHAnsi" w:hAnsiTheme="majorHAnsi"/>
          <w:color w:val="auto"/>
          <w:sz w:val="22"/>
          <w:lang w:val="fr-FR"/>
        </w:rPr>
        <w:t xml:space="preserve"> OX</w:t>
      </w:r>
      <w:r w:rsidRPr="00BA2B87">
        <w:rPr>
          <w:rFonts w:asciiTheme="majorHAnsi" w:hAnsiTheme="majorHAnsi"/>
          <w:color w:val="auto"/>
          <w:sz w:val="22"/>
          <w:lang w:val="fr-FR"/>
        </w:rPr>
        <w:t>FAM</w:t>
      </w:r>
      <w:r w:rsidR="002843EF"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depuis 2015 avec deux </w:t>
      </w:r>
      <w:r w:rsidR="002843EF" w:rsidRPr="00BA2B87">
        <w:rPr>
          <w:rFonts w:asciiTheme="majorHAnsi" w:hAnsiTheme="majorHAnsi"/>
          <w:color w:val="auto"/>
          <w:sz w:val="22"/>
          <w:lang w:val="fr-FR"/>
        </w:rPr>
        <w:t>rampes</w:t>
      </w:r>
      <w:r w:rsidRPr="00BA2B87">
        <w:rPr>
          <w:rFonts w:asciiTheme="majorHAnsi" w:hAnsiTheme="majorHAnsi"/>
          <w:color w:val="auto"/>
          <w:sz w:val="22"/>
          <w:lang w:val="fr-FR"/>
        </w:rPr>
        <w:t xml:space="preserve"> en 12 robines dont une grand</w:t>
      </w:r>
      <w:r w:rsidR="0087034E" w:rsidRPr="00BA2B87">
        <w:rPr>
          <w:rFonts w:asciiTheme="majorHAnsi" w:hAnsiTheme="majorHAnsi"/>
          <w:color w:val="auto"/>
          <w:sz w:val="22"/>
          <w:lang w:val="fr-FR"/>
        </w:rPr>
        <w:t>e partie de ces robinets ne</w:t>
      </w:r>
      <w:r w:rsidRPr="00BA2B87">
        <w:rPr>
          <w:rFonts w:asciiTheme="majorHAnsi" w:hAnsiTheme="majorHAnsi"/>
          <w:color w:val="auto"/>
          <w:sz w:val="22"/>
          <w:lang w:val="fr-FR"/>
        </w:rPr>
        <w:t xml:space="preserve"> </w:t>
      </w:r>
      <w:r w:rsidR="0087034E" w:rsidRPr="00BA2B87">
        <w:rPr>
          <w:rFonts w:asciiTheme="majorHAnsi" w:hAnsiTheme="majorHAnsi"/>
          <w:color w:val="auto"/>
          <w:sz w:val="22"/>
          <w:lang w:val="fr-FR"/>
        </w:rPr>
        <w:t>fonctionnent pas</w:t>
      </w:r>
      <w:r w:rsidR="00C84C8A" w:rsidRPr="00BA2B87">
        <w:rPr>
          <w:rFonts w:asciiTheme="majorHAnsi" w:hAnsiTheme="majorHAnsi"/>
          <w:color w:val="auto"/>
          <w:sz w:val="22"/>
          <w:lang w:val="fr-FR"/>
        </w:rPr>
        <w:t xml:space="preserve">. </w:t>
      </w:r>
      <w:r w:rsidR="002843EF" w:rsidRPr="00BA2B87">
        <w:rPr>
          <w:rFonts w:asciiTheme="majorHAnsi" w:hAnsiTheme="majorHAnsi"/>
          <w:color w:val="auto"/>
          <w:sz w:val="22"/>
          <w:lang w:val="fr-FR"/>
        </w:rPr>
        <w:t>A peu près la moitié des personnes ont accès d’eau pour couvrir leurs  besoins.</w:t>
      </w:r>
      <w:r w:rsidR="00C84C8A" w:rsidRPr="00BA2B87">
        <w:rPr>
          <w:rFonts w:asciiTheme="majorHAnsi" w:hAnsiTheme="majorHAnsi"/>
          <w:color w:val="auto"/>
          <w:sz w:val="22"/>
          <w:lang w:val="fr-FR"/>
        </w:rPr>
        <w:t xml:space="preserve"> </w:t>
      </w:r>
    </w:p>
    <w:p w:rsidR="004F6DD7" w:rsidRPr="00BA2B87" w:rsidRDefault="004F6DD7" w:rsidP="00BA2B87">
      <w:pPr>
        <w:spacing w:line="240" w:lineRule="auto"/>
        <w:ind w:left="14" w:right="-11" w:firstLine="0"/>
        <w:rPr>
          <w:rFonts w:asciiTheme="majorHAnsi" w:hAnsiTheme="majorHAnsi"/>
          <w:color w:val="auto"/>
          <w:sz w:val="22"/>
          <w:lang w:val="fr-FR"/>
        </w:rPr>
      </w:pPr>
    </w:p>
    <w:tbl>
      <w:tblPr>
        <w:tblStyle w:val="TableGrid0"/>
        <w:tblW w:w="0" w:type="auto"/>
        <w:tblInd w:w="14" w:type="dxa"/>
        <w:tblLook w:val="04A0" w:firstRow="1" w:lastRow="0" w:firstColumn="1" w:lastColumn="0" w:noHBand="0" w:noVBand="1"/>
      </w:tblPr>
      <w:tblGrid>
        <w:gridCol w:w="2391"/>
        <w:gridCol w:w="4106"/>
        <w:gridCol w:w="3249"/>
      </w:tblGrid>
      <w:tr w:rsidR="004F6DD7" w:rsidRPr="00BA2B87" w:rsidTr="004F6DD7">
        <w:tc>
          <w:tcPr>
            <w:tcW w:w="2391" w:type="dxa"/>
            <w:vMerge w:val="restart"/>
          </w:tcPr>
          <w:p w:rsidR="004F6DD7" w:rsidRPr="00BA2B87" w:rsidRDefault="004F6DD7" w:rsidP="00BA2B87">
            <w:pPr>
              <w:spacing w:line="240" w:lineRule="auto"/>
              <w:ind w:left="14" w:firstLine="0"/>
              <w:rPr>
                <w:rFonts w:asciiTheme="majorHAnsi" w:hAnsiTheme="majorHAnsi"/>
                <w:color w:val="auto"/>
                <w:lang w:val="fr-FR"/>
              </w:rPr>
            </w:pPr>
            <w:r w:rsidRPr="00BA2B87">
              <w:rPr>
                <w:rFonts w:asciiTheme="majorHAnsi" w:hAnsiTheme="majorHAnsi"/>
                <w:color w:val="auto"/>
                <w:w w:val="110"/>
                <w:lang w:val="fr-FR"/>
              </w:rPr>
              <w:t>Les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trois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principaux</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problèmes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entravent</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l’accès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 xml:space="preserve">à </w:t>
            </w:r>
            <w:r w:rsidRPr="00BA2B87">
              <w:rPr>
                <w:rFonts w:asciiTheme="majorHAnsi" w:hAnsiTheme="majorHAnsi"/>
                <w:color w:val="auto"/>
                <w:w w:val="109"/>
                <w:lang w:val="fr-FR"/>
              </w:rPr>
              <w:t>l’eau</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dans</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votre</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village</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(ordonner</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les</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trois</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de</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la</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plus</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commune</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 xml:space="preserve">à </w:t>
            </w:r>
            <w:r w:rsidRPr="00BA2B87">
              <w:rPr>
                <w:rFonts w:asciiTheme="majorHAnsi" w:hAnsiTheme="majorHAnsi"/>
                <w:color w:val="auto"/>
                <w:w w:val="111"/>
                <w:lang w:val="fr-FR"/>
              </w:rPr>
              <w:t>la</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moins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 xml:space="preserve">commune)  </w:t>
            </w:r>
          </w:p>
          <w:p w:rsidR="004F6DD7" w:rsidRPr="00BA2B87" w:rsidRDefault="004F6DD7" w:rsidP="00BA2B87">
            <w:pPr>
              <w:spacing w:line="240" w:lineRule="auto"/>
              <w:rPr>
                <w:rFonts w:asciiTheme="majorHAnsi" w:hAnsiTheme="majorHAnsi"/>
                <w:color w:val="auto"/>
                <w:lang w:val="fr-FR"/>
              </w:rPr>
            </w:pPr>
          </w:p>
          <w:p w:rsidR="004F6DD7" w:rsidRPr="00BA2B87" w:rsidRDefault="004F6DD7" w:rsidP="00BA2B87">
            <w:pPr>
              <w:spacing w:line="240" w:lineRule="auto"/>
              <w:ind w:left="0" w:right="-11" w:firstLine="0"/>
              <w:rPr>
                <w:rFonts w:asciiTheme="majorHAnsi" w:hAnsiTheme="majorHAnsi"/>
                <w:color w:val="auto"/>
                <w:lang w:val="fr-FR"/>
              </w:rPr>
            </w:pPr>
          </w:p>
        </w:tc>
        <w:tc>
          <w:tcPr>
            <w:tcW w:w="4106" w:type="dxa"/>
          </w:tcPr>
          <w:p w:rsidR="004F6DD7" w:rsidRPr="00BA2B87" w:rsidRDefault="004F6DD7"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Graphique 15</w:t>
            </w:r>
          </w:p>
        </w:tc>
        <w:tc>
          <w:tcPr>
            <w:tcW w:w="3249" w:type="dxa"/>
          </w:tcPr>
          <w:p w:rsidR="004F6DD7" w:rsidRPr="00BA2B87" w:rsidRDefault="004F6DD7"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Commentaire</w:t>
            </w:r>
          </w:p>
        </w:tc>
      </w:tr>
      <w:tr w:rsidR="004F6DD7" w:rsidRPr="009650BD" w:rsidTr="004F6DD7">
        <w:trPr>
          <w:trHeight w:val="2896"/>
        </w:trPr>
        <w:tc>
          <w:tcPr>
            <w:tcW w:w="2391" w:type="dxa"/>
            <w:vMerge/>
          </w:tcPr>
          <w:p w:rsidR="004F6DD7" w:rsidRPr="00BA2B87" w:rsidRDefault="004F6DD7" w:rsidP="00BA2B87">
            <w:pPr>
              <w:spacing w:line="240" w:lineRule="auto"/>
              <w:ind w:left="0" w:right="-11" w:firstLine="0"/>
              <w:rPr>
                <w:rFonts w:asciiTheme="majorHAnsi" w:hAnsiTheme="majorHAnsi"/>
                <w:color w:val="auto"/>
                <w:lang w:val="fr-FR"/>
              </w:rPr>
            </w:pPr>
          </w:p>
        </w:tc>
        <w:tc>
          <w:tcPr>
            <w:tcW w:w="4106" w:type="dxa"/>
          </w:tcPr>
          <w:p w:rsidR="004F6DD7" w:rsidRPr="00BA2B87" w:rsidRDefault="004F6DD7" w:rsidP="00BA2B87">
            <w:pPr>
              <w:spacing w:line="240" w:lineRule="auto"/>
              <w:ind w:left="0" w:right="-11" w:firstLine="0"/>
              <w:rPr>
                <w:rFonts w:asciiTheme="majorHAnsi" w:hAnsiTheme="majorHAnsi"/>
                <w:color w:val="auto"/>
                <w:lang w:val="fr-FR"/>
              </w:rPr>
            </w:pPr>
            <w:r w:rsidRPr="00BA2B87">
              <w:rPr>
                <w:rFonts w:asciiTheme="majorHAnsi" w:hAnsiTheme="majorHAnsi"/>
                <w:noProof/>
                <w:color w:val="auto"/>
                <w:lang w:val="fr-FR" w:eastAsia="fr-FR"/>
              </w:rPr>
              <w:drawing>
                <wp:anchor distT="0" distB="0" distL="114300" distR="114300" simplePos="0" relativeHeight="251702272" behindDoc="0" locked="0" layoutInCell="1" allowOverlap="1">
                  <wp:simplePos x="0" y="0"/>
                  <wp:positionH relativeFrom="column">
                    <wp:posOffset>-6900</wp:posOffset>
                  </wp:positionH>
                  <wp:positionV relativeFrom="paragraph">
                    <wp:posOffset>3392</wp:posOffset>
                  </wp:positionV>
                  <wp:extent cx="2523707" cy="1876567"/>
                  <wp:effectExtent l="0" t="0" r="0" b="0"/>
                  <wp:wrapNone/>
                  <wp:docPr id="4219" name="Picture 4219"/>
                  <wp:cNvGraphicFramePr/>
                  <a:graphic xmlns:a="http://schemas.openxmlformats.org/drawingml/2006/main">
                    <a:graphicData uri="http://schemas.openxmlformats.org/drawingml/2006/picture">
                      <pic:pic xmlns:pic="http://schemas.openxmlformats.org/drawingml/2006/picture">
                        <pic:nvPicPr>
                          <pic:cNvPr id="4219" name="Picture 4219"/>
                          <pic:cNvPicPr/>
                        </pic:nvPicPr>
                        <pic:blipFill>
                          <a:blip r:embed="rId29" cstate="print"/>
                          <a:stretch>
                            <a:fillRect/>
                          </a:stretch>
                        </pic:blipFill>
                        <pic:spPr>
                          <a:xfrm>
                            <a:off x="0" y="0"/>
                            <a:ext cx="2556309" cy="1900809"/>
                          </a:xfrm>
                          <a:prstGeom prst="rect">
                            <a:avLst/>
                          </a:prstGeom>
                        </pic:spPr>
                      </pic:pic>
                    </a:graphicData>
                  </a:graphic>
                </wp:anchor>
              </w:drawing>
            </w:r>
          </w:p>
        </w:tc>
        <w:tc>
          <w:tcPr>
            <w:tcW w:w="3249" w:type="dxa"/>
          </w:tcPr>
          <w:p w:rsidR="004F6DD7" w:rsidRPr="00BA2B87" w:rsidRDefault="004F6DD7"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Nos interlocuteurs rapportent  les   problèmes</w:t>
            </w:r>
            <w:r w:rsidR="003F3414" w:rsidRPr="00BA2B87">
              <w:rPr>
                <w:rFonts w:asciiTheme="majorHAnsi" w:hAnsiTheme="majorHAnsi"/>
                <w:color w:val="auto"/>
                <w:lang w:val="fr-FR"/>
              </w:rPr>
              <w:t xml:space="preserve"> qui</w:t>
            </w:r>
            <w:r w:rsidRPr="00BA2B87">
              <w:rPr>
                <w:rFonts w:asciiTheme="majorHAnsi" w:hAnsiTheme="majorHAnsi"/>
                <w:color w:val="auto"/>
                <w:lang w:val="fr-FR"/>
              </w:rPr>
              <w:t xml:space="preserve"> </w:t>
            </w:r>
            <w:r w:rsidRPr="00BA2B87">
              <w:rPr>
                <w:rFonts w:asciiTheme="majorHAnsi" w:hAnsiTheme="majorHAnsi"/>
                <w:color w:val="auto"/>
                <w:w w:val="110"/>
                <w:lang w:val="fr-FR"/>
              </w:rPr>
              <w:t>entravent</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l’accès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 xml:space="preserve">à </w:t>
            </w:r>
            <w:r w:rsidRPr="00BA2B87">
              <w:rPr>
                <w:rFonts w:asciiTheme="majorHAnsi" w:hAnsiTheme="majorHAnsi"/>
                <w:color w:val="auto"/>
                <w:w w:val="109"/>
                <w:lang w:val="fr-FR"/>
              </w:rPr>
              <w:t>l’eau</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dans</w:t>
            </w:r>
            <w:r w:rsidR="003F3414" w:rsidRPr="00BA2B87">
              <w:rPr>
                <w:rFonts w:asciiTheme="majorHAnsi" w:hAnsiTheme="majorHAnsi"/>
                <w:color w:val="auto"/>
                <w:spacing w:val="5"/>
                <w:w w:val="109"/>
                <w:lang w:val="fr-FR"/>
              </w:rPr>
              <w:t xml:space="preserve"> le</w:t>
            </w:r>
            <w:r w:rsidRPr="00BA2B87">
              <w:rPr>
                <w:rFonts w:asciiTheme="majorHAnsi" w:hAnsiTheme="majorHAnsi"/>
                <w:color w:val="auto"/>
                <w:spacing w:val="5"/>
                <w:w w:val="109"/>
                <w:lang w:val="fr-FR"/>
              </w:rPr>
              <w:t xml:space="preserve"> </w:t>
            </w:r>
            <w:r w:rsidRPr="00BA2B87">
              <w:rPr>
                <w:rFonts w:asciiTheme="majorHAnsi" w:hAnsiTheme="majorHAnsi"/>
                <w:color w:val="auto"/>
                <w:w w:val="109"/>
                <w:lang w:val="fr-FR"/>
              </w:rPr>
              <w:t>village</w:t>
            </w:r>
            <w:r w:rsidR="003F3414" w:rsidRPr="00BA2B87">
              <w:rPr>
                <w:rFonts w:asciiTheme="majorHAnsi" w:hAnsiTheme="majorHAnsi"/>
                <w:color w:val="auto"/>
                <w:w w:val="109"/>
                <w:lang w:val="fr-FR"/>
              </w:rPr>
              <w:t xml:space="preserve"> de </w:t>
            </w:r>
            <w:proofErr w:type="spellStart"/>
            <w:r w:rsidR="003F3414" w:rsidRPr="00BA2B87">
              <w:rPr>
                <w:rFonts w:asciiTheme="majorHAnsi" w:hAnsiTheme="majorHAnsi"/>
                <w:color w:val="auto"/>
                <w:w w:val="109"/>
                <w:lang w:val="fr-FR"/>
              </w:rPr>
              <w:t>Kasoko</w:t>
            </w:r>
            <w:proofErr w:type="spellEnd"/>
            <w:r w:rsidRPr="00BA2B87">
              <w:rPr>
                <w:rFonts w:asciiTheme="majorHAnsi" w:hAnsiTheme="majorHAnsi"/>
                <w:color w:val="auto"/>
                <w:lang w:val="fr-FR"/>
              </w:rPr>
              <w:t xml:space="preserve"> :</w:t>
            </w:r>
            <w:r w:rsidR="003F3414" w:rsidRPr="00BA2B87">
              <w:rPr>
                <w:rFonts w:asciiTheme="majorHAnsi" w:hAnsiTheme="majorHAnsi"/>
                <w:color w:val="auto"/>
                <w:lang w:val="fr-FR"/>
              </w:rPr>
              <w:t xml:space="preserve"> </w:t>
            </w:r>
          </w:p>
          <w:p w:rsidR="004F6DD7" w:rsidRPr="00BA2B87" w:rsidRDefault="004F6DD7" w:rsidP="00BA2B87">
            <w:pPr>
              <w:pStyle w:val="ListParagraph"/>
              <w:numPr>
                <w:ilvl w:val="0"/>
                <w:numId w:val="41"/>
              </w:numPr>
              <w:spacing w:line="240" w:lineRule="auto"/>
              <w:ind w:left="322"/>
              <w:rPr>
                <w:rFonts w:asciiTheme="majorHAnsi" w:hAnsiTheme="majorHAnsi"/>
                <w:i/>
                <w:color w:val="auto"/>
                <w:lang w:val="fr-FR"/>
              </w:rPr>
            </w:pPr>
            <w:r w:rsidRPr="00BA2B87">
              <w:rPr>
                <w:rFonts w:asciiTheme="majorHAnsi" w:hAnsiTheme="majorHAnsi"/>
                <w:i/>
                <w:color w:val="2C2E38"/>
                <w:w w:val="108"/>
                <w:lang w:val="fr-FR"/>
              </w:rPr>
              <w:t>La</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qualité</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de</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l’eau</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disponible</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(gout,</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couleur,</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etc.)</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 xml:space="preserve">est </w:t>
            </w:r>
            <w:r w:rsidRPr="00BA2B87">
              <w:rPr>
                <w:rFonts w:asciiTheme="majorHAnsi" w:hAnsiTheme="majorHAnsi"/>
                <w:i/>
                <w:color w:val="2C2E38"/>
                <w:w w:val="112"/>
                <w:lang w:val="fr-FR"/>
              </w:rPr>
              <w:t xml:space="preserve">mauvaise, </w:t>
            </w:r>
          </w:p>
          <w:p w:rsidR="004F6DD7" w:rsidRPr="00BA2B87" w:rsidRDefault="004F6DD7" w:rsidP="00BA2B87">
            <w:pPr>
              <w:pStyle w:val="ListParagraph"/>
              <w:numPr>
                <w:ilvl w:val="0"/>
                <w:numId w:val="41"/>
              </w:numPr>
              <w:spacing w:line="240" w:lineRule="auto"/>
              <w:ind w:left="322"/>
              <w:rPr>
                <w:rFonts w:asciiTheme="majorHAnsi" w:hAnsiTheme="majorHAnsi"/>
                <w:i/>
                <w:color w:val="auto"/>
                <w:lang w:val="fr-FR"/>
              </w:rPr>
            </w:pPr>
            <w:r w:rsidRPr="00BA2B87">
              <w:rPr>
                <w:rFonts w:asciiTheme="majorHAnsi" w:hAnsiTheme="majorHAnsi"/>
                <w:i/>
                <w:color w:val="2C2E38"/>
                <w:w w:val="108"/>
                <w:lang w:val="fr-FR"/>
              </w:rPr>
              <w:t>Le</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temps</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d’attente</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aux</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points</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d’eau</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est</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trop</w:t>
            </w:r>
            <w:r w:rsidRPr="00BA2B87">
              <w:rPr>
                <w:rFonts w:asciiTheme="majorHAnsi" w:hAnsiTheme="majorHAnsi"/>
                <w:i/>
                <w:color w:val="2C2E38"/>
                <w:spacing w:val="4"/>
                <w:w w:val="108"/>
                <w:lang w:val="fr-FR"/>
              </w:rPr>
              <w:t xml:space="preserve"> </w:t>
            </w:r>
            <w:r w:rsidRPr="00BA2B87">
              <w:rPr>
                <w:rFonts w:asciiTheme="majorHAnsi" w:hAnsiTheme="majorHAnsi"/>
                <w:i/>
                <w:color w:val="2C2E38"/>
                <w:w w:val="108"/>
                <w:lang w:val="fr-FR"/>
              </w:rPr>
              <w:t xml:space="preserve">long, </w:t>
            </w:r>
          </w:p>
          <w:p w:rsidR="004F6DD7" w:rsidRPr="00BA2B87" w:rsidRDefault="004F6DD7" w:rsidP="00BA2B87">
            <w:pPr>
              <w:pStyle w:val="ListParagraph"/>
              <w:numPr>
                <w:ilvl w:val="0"/>
                <w:numId w:val="41"/>
              </w:numPr>
              <w:spacing w:line="240" w:lineRule="auto"/>
              <w:ind w:left="322"/>
              <w:rPr>
                <w:rFonts w:asciiTheme="majorHAnsi" w:hAnsiTheme="majorHAnsi"/>
                <w:color w:val="auto"/>
                <w:lang w:val="fr-FR"/>
              </w:rPr>
            </w:pPr>
            <w:r w:rsidRPr="00BA2B87">
              <w:rPr>
                <w:rFonts w:asciiTheme="majorHAnsi" w:hAnsiTheme="majorHAnsi"/>
                <w:i/>
                <w:color w:val="2C2E38"/>
                <w:w w:val="113"/>
                <w:lang w:val="fr-FR"/>
              </w:rPr>
              <w:t>Les</w:t>
            </w:r>
            <w:r w:rsidRPr="00BA2B87">
              <w:rPr>
                <w:rFonts w:asciiTheme="majorHAnsi" w:hAnsiTheme="majorHAnsi"/>
                <w:i/>
                <w:color w:val="2C2E38"/>
                <w:spacing w:val="4"/>
                <w:w w:val="113"/>
                <w:lang w:val="fr-FR"/>
              </w:rPr>
              <w:t xml:space="preserve"> </w:t>
            </w:r>
            <w:r w:rsidRPr="00BA2B87">
              <w:rPr>
                <w:rFonts w:asciiTheme="majorHAnsi" w:hAnsiTheme="majorHAnsi"/>
                <w:i/>
                <w:color w:val="2C2E38"/>
                <w:w w:val="113"/>
                <w:lang w:val="fr-FR"/>
              </w:rPr>
              <w:t>ménages</w:t>
            </w:r>
            <w:r w:rsidRPr="00BA2B87">
              <w:rPr>
                <w:rFonts w:asciiTheme="majorHAnsi" w:hAnsiTheme="majorHAnsi"/>
                <w:i/>
                <w:color w:val="2C2E38"/>
                <w:spacing w:val="4"/>
                <w:w w:val="113"/>
                <w:lang w:val="fr-FR"/>
              </w:rPr>
              <w:t xml:space="preserve"> </w:t>
            </w:r>
            <w:r w:rsidRPr="00BA2B87">
              <w:rPr>
                <w:rFonts w:asciiTheme="majorHAnsi" w:hAnsiTheme="majorHAnsi"/>
                <w:i/>
                <w:color w:val="2C2E38"/>
                <w:w w:val="113"/>
                <w:lang w:val="fr-FR"/>
              </w:rPr>
              <w:t>ne</w:t>
            </w:r>
            <w:r w:rsidRPr="00BA2B87">
              <w:rPr>
                <w:rFonts w:asciiTheme="majorHAnsi" w:hAnsiTheme="majorHAnsi"/>
                <w:i/>
                <w:color w:val="2C2E38"/>
                <w:spacing w:val="4"/>
                <w:w w:val="113"/>
                <w:lang w:val="fr-FR"/>
              </w:rPr>
              <w:t xml:space="preserve"> </w:t>
            </w:r>
            <w:r w:rsidRPr="00BA2B87">
              <w:rPr>
                <w:rFonts w:asciiTheme="majorHAnsi" w:hAnsiTheme="majorHAnsi"/>
                <w:i/>
                <w:color w:val="2C2E38"/>
                <w:w w:val="113"/>
                <w:lang w:val="fr-FR"/>
              </w:rPr>
              <w:t>disposent</w:t>
            </w:r>
            <w:r w:rsidRPr="00BA2B87">
              <w:rPr>
                <w:rFonts w:asciiTheme="majorHAnsi" w:hAnsiTheme="majorHAnsi"/>
                <w:i/>
                <w:color w:val="2C2E38"/>
                <w:spacing w:val="4"/>
                <w:w w:val="113"/>
                <w:lang w:val="fr-FR"/>
              </w:rPr>
              <w:t xml:space="preserve"> </w:t>
            </w:r>
            <w:r w:rsidRPr="00BA2B87">
              <w:rPr>
                <w:rFonts w:asciiTheme="majorHAnsi" w:hAnsiTheme="majorHAnsi"/>
                <w:i/>
                <w:color w:val="2C2E38"/>
                <w:w w:val="113"/>
                <w:lang w:val="fr-FR"/>
              </w:rPr>
              <w:t>pas</w:t>
            </w:r>
            <w:r w:rsidRPr="00BA2B87">
              <w:rPr>
                <w:rFonts w:asciiTheme="majorHAnsi" w:hAnsiTheme="majorHAnsi"/>
                <w:i/>
                <w:color w:val="2C2E38"/>
                <w:spacing w:val="4"/>
                <w:w w:val="113"/>
                <w:lang w:val="fr-FR"/>
              </w:rPr>
              <w:t xml:space="preserve"> </w:t>
            </w:r>
            <w:r w:rsidRPr="00BA2B87">
              <w:rPr>
                <w:rFonts w:asciiTheme="majorHAnsi" w:hAnsiTheme="majorHAnsi"/>
                <w:i/>
                <w:color w:val="2C2E38"/>
                <w:w w:val="113"/>
                <w:lang w:val="fr-FR"/>
              </w:rPr>
              <w:t>d’assez</w:t>
            </w:r>
            <w:r w:rsidRPr="00BA2B87">
              <w:rPr>
                <w:rFonts w:asciiTheme="majorHAnsi" w:hAnsiTheme="majorHAnsi"/>
                <w:i/>
                <w:color w:val="2C2E38"/>
                <w:spacing w:val="4"/>
                <w:w w:val="113"/>
                <w:lang w:val="fr-FR"/>
              </w:rPr>
              <w:t xml:space="preserve"> </w:t>
            </w:r>
            <w:r w:rsidRPr="00BA2B87">
              <w:rPr>
                <w:rFonts w:asciiTheme="majorHAnsi" w:hAnsiTheme="majorHAnsi"/>
                <w:i/>
                <w:color w:val="2C2E38"/>
                <w:w w:val="113"/>
                <w:lang w:val="fr-FR"/>
              </w:rPr>
              <w:t>de</w:t>
            </w:r>
            <w:r w:rsidRPr="00BA2B87">
              <w:rPr>
                <w:rFonts w:asciiTheme="majorHAnsi" w:hAnsiTheme="majorHAnsi"/>
                <w:i/>
                <w:color w:val="2C2E38"/>
                <w:spacing w:val="4"/>
                <w:w w:val="113"/>
                <w:lang w:val="fr-FR"/>
              </w:rPr>
              <w:t xml:space="preserve"> </w:t>
            </w:r>
            <w:r w:rsidRPr="00BA2B87">
              <w:rPr>
                <w:rFonts w:asciiTheme="majorHAnsi" w:hAnsiTheme="majorHAnsi"/>
                <w:i/>
                <w:color w:val="2C2E38"/>
                <w:w w:val="113"/>
                <w:lang w:val="fr-FR"/>
              </w:rPr>
              <w:t xml:space="preserve">récipients </w:t>
            </w:r>
            <w:r w:rsidRPr="00BA2B87">
              <w:rPr>
                <w:rFonts w:asciiTheme="majorHAnsi" w:hAnsiTheme="majorHAnsi"/>
                <w:i/>
                <w:color w:val="2C2E38"/>
                <w:w w:val="109"/>
                <w:lang w:val="fr-FR"/>
              </w:rPr>
              <w:t>pour</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la</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collecte</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et</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le</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stockage</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de</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l’eau.</w:t>
            </w:r>
            <w:r w:rsidRPr="00BA2B87">
              <w:rPr>
                <w:rFonts w:asciiTheme="majorHAnsi" w:hAnsiTheme="majorHAnsi"/>
                <w:color w:val="2C2E38"/>
                <w:w w:val="109"/>
                <w:lang w:val="fr-FR"/>
              </w:rPr>
              <w:t xml:space="preserve">  </w:t>
            </w:r>
          </w:p>
        </w:tc>
      </w:tr>
    </w:tbl>
    <w:p w:rsidR="00C84C8A" w:rsidRPr="00BA2B87" w:rsidRDefault="00C84C8A" w:rsidP="00BA2B87">
      <w:pPr>
        <w:spacing w:line="240" w:lineRule="auto"/>
        <w:ind w:right="-11"/>
        <w:rPr>
          <w:rFonts w:asciiTheme="majorHAnsi" w:hAnsiTheme="majorHAnsi"/>
          <w:color w:val="auto"/>
          <w:sz w:val="22"/>
          <w:lang w:val="fr-FR"/>
        </w:rPr>
      </w:pPr>
    </w:p>
    <w:p w:rsidR="005D7643" w:rsidRPr="00BA2B87" w:rsidRDefault="00054199" w:rsidP="00BA2B87">
      <w:pPr>
        <w:spacing w:line="240" w:lineRule="auto"/>
        <w:ind w:right="-11"/>
        <w:rPr>
          <w:rFonts w:asciiTheme="majorHAnsi" w:hAnsiTheme="majorHAnsi"/>
          <w:b/>
          <w:i/>
          <w:color w:val="auto"/>
          <w:sz w:val="22"/>
          <w:u w:val="single"/>
          <w:lang w:val="fr-FR"/>
        </w:rPr>
      </w:pPr>
      <w:r w:rsidRPr="00BA2B87">
        <w:rPr>
          <w:rFonts w:asciiTheme="majorHAnsi" w:hAnsiTheme="majorHAnsi"/>
          <w:b/>
          <w:i/>
          <w:color w:val="auto"/>
          <w:sz w:val="22"/>
          <w:u w:val="single"/>
          <w:lang w:val="fr-FR"/>
        </w:rPr>
        <w:t>→</w:t>
      </w:r>
      <w:r w:rsidR="007D74C6" w:rsidRPr="00BA2B87">
        <w:rPr>
          <w:rFonts w:asciiTheme="majorHAnsi" w:hAnsiTheme="majorHAnsi"/>
          <w:b/>
          <w:i/>
          <w:color w:val="auto"/>
          <w:sz w:val="22"/>
          <w:u w:val="single"/>
          <w:lang w:val="fr-FR"/>
        </w:rPr>
        <w:t xml:space="preserve"> </w:t>
      </w:r>
      <w:r w:rsidR="00D041E1" w:rsidRPr="00BA2B87">
        <w:rPr>
          <w:rFonts w:asciiTheme="majorHAnsi" w:hAnsiTheme="majorHAnsi"/>
          <w:b/>
          <w:i/>
          <w:color w:val="auto"/>
          <w:sz w:val="22"/>
          <w:u w:val="single"/>
          <w:lang w:val="fr-FR"/>
        </w:rPr>
        <w:t>Hygiène et a</w:t>
      </w:r>
      <w:r w:rsidR="005D7643" w:rsidRPr="00BA2B87">
        <w:rPr>
          <w:rFonts w:asciiTheme="majorHAnsi" w:hAnsiTheme="majorHAnsi"/>
          <w:b/>
          <w:i/>
          <w:color w:val="auto"/>
          <w:sz w:val="22"/>
          <w:u w:val="single"/>
          <w:lang w:val="fr-FR"/>
        </w:rPr>
        <w:t>ssainissement</w:t>
      </w:r>
      <w:r w:rsidR="00D041E1" w:rsidRPr="00BA2B87">
        <w:rPr>
          <w:rFonts w:asciiTheme="majorHAnsi" w:hAnsiTheme="majorHAnsi"/>
          <w:b/>
          <w:i/>
          <w:color w:val="auto"/>
          <w:sz w:val="22"/>
          <w:u w:val="single"/>
          <w:lang w:val="fr-FR"/>
        </w:rPr>
        <w:t xml:space="preserve"> </w:t>
      </w:r>
    </w:p>
    <w:p w:rsidR="005D7643" w:rsidRPr="00BA2B87" w:rsidRDefault="005D7643"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Le type de diarrhée rencontrée chez les enfants de moins de 5 ans est la diarrhée simple</w:t>
      </w:r>
      <w:r w:rsidR="00CA0684" w:rsidRPr="00BA2B87">
        <w:rPr>
          <w:rFonts w:asciiTheme="majorHAnsi" w:hAnsiTheme="majorHAnsi"/>
          <w:color w:val="auto"/>
          <w:sz w:val="22"/>
          <w:lang w:val="fr-FR"/>
        </w:rPr>
        <w:t xml:space="preserve"> observée depuis décembre 2019 en janvier 2020, soit 59 cas</w:t>
      </w:r>
      <w:r w:rsidR="00FF6C46" w:rsidRPr="00BA2B87">
        <w:rPr>
          <w:rFonts w:asciiTheme="majorHAnsi" w:hAnsiTheme="majorHAnsi"/>
          <w:color w:val="auto"/>
          <w:sz w:val="22"/>
          <w:lang w:val="fr-FR"/>
        </w:rPr>
        <w:t xml:space="preserve"> enregistrés</w:t>
      </w:r>
      <w:r w:rsidRPr="00BA2B87">
        <w:rPr>
          <w:rFonts w:asciiTheme="majorHAnsi" w:hAnsiTheme="majorHAnsi"/>
          <w:color w:val="auto"/>
          <w:sz w:val="22"/>
          <w:lang w:val="fr-FR"/>
        </w:rPr>
        <w:t xml:space="preserve">. </w:t>
      </w:r>
      <w:r w:rsidR="00CA0684" w:rsidRPr="00BA2B87">
        <w:rPr>
          <w:rFonts w:asciiTheme="majorHAnsi" w:hAnsiTheme="majorHAnsi"/>
          <w:color w:val="auto"/>
          <w:sz w:val="22"/>
          <w:lang w:val="fr-FR"/>
        </w:rPr>
        <w:t xml:space="preserve">Les  populations affectées par la crise ont un sérieux problème pour  </w:t>
      </w:r>
      <w:r w:rsidRPr="00BA2B87">
        <w:rPr>
          <w:rFonts w:asciiTheme="majorHAnsi" w:hAnsiTheme="majorHAnsi"/>
          <w:color w:val="auto"/>
          <w:sz w:val="22"/>
          <w:lang w:val="fr-FR"/>
        </w:rPr>
        <w:t>renforcer les mesures d’hygiène car</w:t>
      </w:r>
      <w:r w:rsidR="00CA0684" w:rsidRPr="00BA2B87">
        <w:rPr>
          <w:rFonts w:asciiTheme="majorHAnsi" w:hAnsiTheme="majorHAnsi"/>
          <w:color w:val="auto"/>
          <w:sz w:val="22"/>
          <w:lang w:val="fr-FR"/>
        </w:rPr>
        <w:t xml:space="preserve"> les conditions de vie qu’elles  mènent</w:t>
      </w:r>
      <w:r w:rsidRPr="00BA2B87">
        <w:rPr>
          <w:rFonts w:asciiTheme="majorHAnsi" w:hAnsiTheme="majorHAnsi"/>
          <w:color w:val="auto"/>
          <w:sz w:val="22"/>
          <w:lang w:val="fr-FR"/>
        </w:rPr>
        <w:t xml:space="preserve"> </w:t>
      </w:r>
      <w:r w:rsidR="00CA0684" w:rsidRPr="00BA2B87">
        <w:rPr>
          <w:rFonts w:asciiTheme="majorHAnsi" w:hAnsiTheme="majorHAnsi"/>
          <w:color w:val="auto"/>
          <w:sz w:val="22"/>
          <w:lang w:val="fr-FR"/>
        </w:rPr>
        <w:t>pourraient</w:t>
      </w:r>
      <w:r w:rsidRPr="00BA2B87">
        <w:rPr>
          <w:rFonts w:asciiTheme="majorHAnsi" w:hAnsiTheme="majorHAnsi"/>
          <w:color w:val="auto"/>
          <w:sz w:val="22"/>
          <w:lang w:val="fr-FR"/>
        </w:rPr>
        <w:t xml:space="preserve"> faire </w:t>
      </w:r>
      <w:r w:rsidR="00CA0684" w:rsidRPr="00BA2B87">
        <w:rPr>
          <w:rFonts w:asciiTheme="majorHAnsi" w:hAnsiTheme="majorHAnsi"/>
          <w:color w:val="auto"/>
          <w:sz w:val="22"/>
          <w:lang w:val="fr-FR"/>
        </w:rPr>
        <w:t xml:space="preserve">éclater  cette </w:t>
      </w:r>
      <w:r w:rsidRPr="00BA2B87">
        <w:rPr>
          <w:rFonts w:asciiTheme="majorHAnsi" w:hAnsiTheme="majorHAnsi"/>
          <w:color w:val="auto"/>
          <w:sz w:val="22"/>
          <w:lang w:val="fr-FR"/>
        </w:rPr>
        <w:t xml:space="preserve"> épidémie dans le milieu où il y a </w:t>
      </w:r>
      <w:r w:rsidR="008F6E00" w:rsidRPr="00BA2B87">
        <w:rPr>
          <w:rFonts w:asciiTheme="majorHAnsi" w:hAnsiTheme="majorHAnsi"/>
          <w:color w:val="auto"/>
          <w:sz w:val="22"/>
          <w:lang w:val="fr-FR"/>
        </w:rPr>
        <w:t>le</w:t>
      </w:r>
      <w:r w:rsidRPr="00BA2B87">
        <w:rPr>
          <w:rFonts w:asciiTheme="majorHAnsi" w:hAnsiTheme="majorHAnsi"/>
          <w:color w:val="auto"/>
          <w:sz w:val="22"/>
          <w:lang w:val="fr-FR"/>
        </w:rPr>
        <w:t xml:space="preserve"> quasi inexistence de latrines hygiéniques et de trous à ordures.</w:t>
      </w:r>
      <w:r w:rsidR="008F6E00" w:rsidRPr="00BA2B87">
        <w:rPr>
          <w:rFonts w:asciiTheme="majorHAnsi" w:hAnsiTheme="majorHAnsi"/>
          <w:color w:val="auto"/>
          <w:sz w:val="22"/>
          <w:lang w:val="fr-FR"/>
        </w:rPr>
        <w:t xml:space="preserve">  </w:t>
      </w:r>
      <w:r w:rsidR="00FF6C46"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FF6C46" w:rsidRPr="00BA2B87">
        <w:rPr>
          <w:rFonts w:asciiTheme="majorHAnsi" w:hAnsiTheme="majorHAnsi"/>
          <w:color w:val="auto"/>
          <w:sz w:val="22"/>
          <w:lang w:val="fr-FR"/>
        </w:rPr>
        <w:t xml:space="preserve"> </w:t>
      </w:r>
      <w:r w:rsidR="00CA0684" w:rsidRPr="00BA2B87">
        <w:rPr>
          <w:rFonts w:asciiTheme="majorHAnsi" w:hAnsiTheme="majorHAnsi"/>
          <w:color w:val="auto"/>
          <w:sz w:val="22"/>
          <w:lang w:val="fr-FR"/>
        </w:rPr>
        <w:t xml:space="preserve"> </w:t>
      </w:r>
    </w:p>
    <w:p w:rsidR="00B17E48" w:rsidRPr="00BA2B87" w:rsidRDefault="00B17E48" w:rsidP="00BA2B87">
      <w:pPr>
        <w:spacing w:line="240" w:lineRule="auto"/>
        <w:ind w:right="-11"/>
        <w:rPr>
          <w:rFonts w:asciiTheme="majorHAnsi" w:hAnsiTheme="majorHAnsi"/>
          <w:color w:val="auto"/>
          <w:sz w:val="22"/>
          <w:lang w:val="fr-FR"/>
        </w:rPr>
      </w:pPr>
    </w:p>
    <w:p w:rsidR="00C43ED8" w:rsidRPr="00BA2B87" w:rsidRDefault="00054199" w:rsidP="00BA2B87">
      <w:pPr>
        <w:spacing w:line="240" w:lineRule="auto"/>
        <w:ind w:right="-11"/>
        <w:rPr>
          <w:rFonts w:asciiTheme="majorHAnsi" w:hAnsiTheme="majorHAnsi"/>
          <w:i/>
          <w:color w:val="auto"/>
          <w:sz w:val="22"/>
          <w:u w:val="single"/>
          <w:lang w:val="fr-FR"/>
        </w:rPr>
      </w:pPr>
      <w:r w:rsidRPr="00BA2B87">
        <w:rPr>
          <w:rFonts w:asciiTheme="majorHAnsi" w:hAnsiTheme="majorHAnsi"/>
          <w:b/>
          <w:i/>
          <w:color w:val="auto"/>
          <w:sz w:val="22"/>
          <w:u w:val="single"/>
          <w:lang w:val="fr-FR"/>
        </w:rPr>
        <w:t>→</w:t>
      </w:r>
      <w:r w:rsidR="007D74C6" w:rsidRPr="00BA2B87">
        <w:rPr>
          <w:rFonts w:asciiTheme="majorHAnsi" w:hAnsiTheme="majorHAnsi"/>
          <w:b/>
          <w:i/>
          <w:color w:val="auto"/>
          <w:sz w:val="22"/>
          <w:u w:val="single"/>
          <w:lang w:val="fr-FR"/>
        </w:rPr>
        <w:t xml:space="preserve"> </w:t>
      </w:r>
      <w:r w:rsidR="00B17E48" w:rsidRPr="00BA2B87">
        <w:rPr>
          <w:rFonts w:asciiTheme="majorHAnsi" w:hAnsiTheme="majorHAnsi"/>
          <w:b/>
          <w:i/>
          <w:color w:val="auto"/>
          <w:sz w:val="22"/>
          <w:u w:val="single"/>
          <w:lang w:val="fr-FR"/>
        </w:rPr>
        <w:t>Latrine</w:t>
      </w:r>
      <w:r w:rsidRPr="00BA2B87">
        <w:rPr>
          <w:rFonts w:asciiTheme="majorHAnsi" w:hAnsiTheme="majorHAnsi"/>
          <w:b/>
          <w:i/>
          <w:color w:val="auto"/>
          <w:sz w:val="22"/>
          <w:u w:val="single"/>
          <w:lang w:val="fr-FR"/>
        </w:rPr>
        <w:t xml:space="preserve"> </w:t>
      </w:r>
      <w:r w:rsidR="005B02FA" w:rsidRPr="00BA2B87">
        <w:rPr>
          <w:rFonts w:asciiTheme="majorHAnsi" w:hAnsiTheme="majorHAnsi"/>
          <w:b/>
          <w:i/>
          <w:color w:val="auto"/>
          <w:sz w:val="22"/>
          <w:u w:val="single"/>
          <w:lang w:val="fr-FR"/>
        </w:rPr>
        <w:t xml:space="preserve"> </w:t>
      </w:r>
      <w:r w:rsidRPr="00BA2B87">
        <w:rPr>
          <w:rFonts w:asciiTheme="majorHAnsi" w:hAnsiTheme="majorHAnsi"/>
          <w:b/>
          <w:i/>
          <w:color w:val="auto"/>
          <w:sz w:val="22"/>
          <w:u w:val="single"/>
          <w:lang w:val="fr-FR"/>
        </w:rPr>
        <w:t xml:space="preserve"> </w:t>
      </w:r>
      <w:r w:rsidR="002843EF" w:rsidRPr="00BA2B87">
        <w:rPr>
          <w:rFonts w:asciiTheme="majorHAnsi" w:hAnsiTheme="majorHAnsi"/>
          <w:i/>
          <w:color w:val="auto"/>
          <w:sz w:val="22"/>
          <w:u w:val="single"/>
          <w:lang w:val="fr-FR"/>
        </w:rPr>
        <w:t xml:space="preserve">  </w:t>
      </w:r>
      <w:r w:rsidR="0087034E" w:rsidRPr="00BA2B87">
        <w:rPr>
          <w:rFonts w:asciiTheme="majorHAnsi" w:hAnsiTheme="majorHAnsi"/>
          <w:i/>
          <w:color w:val="auto"/>
          <w:sz w:val="22"/>
          <w:u w:val="single"/>
          <w:lang w:val="fr-FR"/>
        </w:rPr>
        <w:t xml:space="preserve"> </w:t>
      </w:r>
      <w:r w:rsidR="002843EF" w:rsidRPr="00BA2B87">
        <w:rPr>
          <w:rFonts w:asciiTheme="majorHAnsi" w:hAnsiTheme="majorHAnsi"/>
          <w:i/>
          <w:color w:val="auto"/>
          <w:sz w:val="22"/>
          <w:u w:val="single"/>
          <w:lang w:val="fr-FR"/>
        </w:rPr>
        <w:t xml:space="preserve">     </w:t>
      </w:r>
    </w:p>
    <w:p w:rsidR="00B17E48" w:rsidRPr="00BA2B87" w:rsidRDefault="009D1CF6"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Les latrines hygiéniques ne sont pas </w:t>
      </w:r>
      <w:r w:rsidR="00B17E48" w:rsidRPr="00BA2B87">
        <w:rPr>
          <w:rFonts w:asciiTheme="majorHAnsi" w:hAnsiTheme="majorHAnsi"/>
          <w:color w:val="auto"/>
          <w:sz w:val="22"/>
          <w:lang w:val="fr-FR"/>
        </w:rPr>
        <w:t>visibles dans l’air</w:t>
      </w:r>
      <w:r w:rsidR="00DF14CD" w:rsidRPr="00BA2B87">
        <w:rPr>
          <w:rFonts w:asciiTheme="majorHAnsi" w:hAnsiTheme="majorHAnsi"/>
          <w:color w:val="auto"/>
          <w:sz w:val="22"/>
          <w:lang w:val="fr-FR"/>
        </w:rPr>
        <w:t>e</w:t>
      </w:r>
      <w:r w:rsidR="00B17E48" w:rsidRPr="00BA2B87">
        <w:rPr>
          <w:rFonts w:asciiTheme="majorHAnsi" w:hAnsiTheme="majorHAnsi"/>
          <w:color w:val="auto"/>
          <w:sz w:val="22"/>
          <w:lang w:val="fr-FR"/>
        </w:rPr>
        <w:t xml:space="preserve"> de santé de </w:t>
      </w:r>
      <w:proofErr w:type="spellStart"/>
      <w:r w:rsidR="00B17E48"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Cependant, la population est exposée à des maladies opportunistes suite à cette insuffisance, ainsi que le manque de la connaissance des notions d’hygiène.</w:t>
      </w:r>
      <w:r w:rsidR="00DF14CD" w:rsidRPr="00BA2B87">
        <w:rPr>
          <w:rFonts w:asciiTheme="majorHAnsi" w:hAnsiTheme="majorHAnsi"/>
          <w:color w:val="auto"/>
          <w:sz w:val="22"/>
          <w:lang w:val="fr-FR"/>
        </w:rPr>
        <w:t xml:space="preserve"> </w:t>
      </w:r>
      <w:r w:rsidR="00B17E48" w:rsidRPr="00BA2B87">
        <w:rPr>
          <w:rFonts w:asciiTheme="majorHAnsi" w:hAnsiTheme="majorHAnsi"/>
          <w:color w:val="auto"/>
          <w:sz w:val="22"/>
          <w:lang w:val="fr-FR"/>
        </w:rPr>
        <w:t xml:space="preserve"> Une minorité des personnes ont accès à des latrines adéquates. </w:t>
      </w:r>
    </w:p>
    <w:tbl>
      <w:tblPr>
        <w:tblStyle w:val="TableGrid0"/>
        <w:tblW w:w="0" w:type="auto"/>
        <w:tblInd w:w="24" w:type="dxa"/>
        <w:tblLook w:val="04A0" w:firstRow="1" w:lastRow="0" w:firstColumn="1" w:lastColumn="0" w:noHBand="0" w:noVBand="1"/>
      </w:tblPr>
      <w:tblGrid>
        <w:gridCol w:w="2239"/>
        <w:gridCol w:w="4251"/>
        <w:gridCol w:w="3246"/>
      </w:tblGrid>
      <w:tr w:rsidR="00716CB9" w:rsidRPr="00BA2B87" w:rsidTr="00716CB9">
        <w:tc>
          <w:tcPr>
            <w:tcW w:w="2239" w:type="dxa"/>
            <w:vMerge w:val="restart"/>
          </w:tcPr>
          <w:p w:rsidR="00716CB9" w:rsidRPr="00BA2B87" w:rsidRDefault="00716CB9" w:rsidP="00BA2B87">
            <w:pPr>
              <w:spacing w:line="240" w:lineRule="auto"/>
              <w:ind w:left="0" w:right="-11" w:firstLine="0"/>
              <w:rPr>
                <w:rFonts w:asciiTheme="majorHAnsi" w:hAnsiTheme="majorHAnsi"/>
                <w:color w:val="auto"/>
                <w:lang w:val="fr-FR"/>
              </w:rPr>
            </w:pPr>
            <w:r w:rsidRPr="00BA2B87">
              <w:rPr>
                <w:rFonts w:asciiTheme="majorHAnsi" w:hAnsiTheme="majorHAnsi"/>
                <w:color w:val="31757C"/>
                <w:spacing w:val="5"/>
                <w:w w:val="111"/>
                <w:lang w:val="fr-FR"/>
              </w:rPr>
              <w:t xml:space="preserve"> </w:t>
            </w:r>
            <w:r w:rsidRPr="00BA2B87">
              <w:rPr>
                <w:rFonts w:asciiTheme="majorHAnsi" w:hAnsiTheme="majorHAnsi"/>
                <w:color w:val="auto"/>
                <w:w w:val="111"/>
                <w:lang w:val="fr-FR"/>
              </w:rPr>
              <w:t>Les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problèmes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liés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aux</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latrines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dans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votre</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 xml:space="preserve">village </w:t>
            </w:r>
          </w:p>
        </w:tc>
        <w:tc>
          <w:tcPr>
            <w:tcW w:w="4251" w:type="dxa"/>
          </w:tcPr>
          <w:p w:rsidR="00716CB9" w:rsidRPr="00BA2B87" w:rsidRDefault="00716CB9"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Graphique 16</w:t>
            </w:r>
          </w:p>
        </w:tc>
        <w:tc>
          <w:tcPr>
            <w:tcW w:w="3246" w:type="dxa"/>
          </w:tcPr>
          <w:p w:rsidR="00716CB9" w:rsidRPr="00BA2B87" w:rsidRDefault="00716CB9"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Commentaire</w:t>
            </w:r>
          </w:p>
        </w:tc>
      </w:tr>
      <w:tr w:rsidR="00716CB9" w:rsidRPr="009650BD" w:rsidTr="00716CB9">
        <w:trPr>
          <w:trHeight w:val="1670"/>
        </w:trPr>
        <w:tc>
          <w:tcPr>
            <w:tcW w:w="2239" w:type="dxa"/>
            <w:vMerge/>
          </w:tcPr>
          <w:p w:rsidR="00716CB9" w:rsidRPr="00BA2B87" w:rsidRDefault="00716CB9" w:rsidP="00BA2B87">
            <w:pPr>
              <w:spacing w:line="240" w:lineRule="auto"/>
              <w:ind w:left="0" w:right="-11" w:firstLine="0"/>
              <w:rPr>
                <w:rFonts w:asciiTheme="majorHAnsi" w:hAnsiTheme="majorHAnsi"/>
                <w:color w:val="auto"/>
                <w:lang w:val="fr-FR"/>
              </w:rPr>
            </w:pPr>
          </w:p>
        </w:tc>
        <w:tc>
          <w:tcPr>
            <w:tcW w:w="4251" w:type="dxa"/>
          </w:tcPr>
          <w:p w:rsidR="00716CB9" w:rsidRPr="00BA2B87" w:rsidRDefault="00716CB9" w:rsidP="00BA2B87">
            <w:pPr>
              <w:spacing w:line="240" w:lineRule="auto"/>
              <w:ind w:left="0" w:right="-11" w:firstLine="0"/>
              <w:rPr>
                <w:rFonts w:asciiTheme="majorHAnsi" w:hAnsiTheme="majorHAnsi"/>
                <w:color w:val="auto"/>
                <w:lang w:val="fr-FR"/>
              </w:rPr>
            </w:pPr>
            <w:r w:rsidRPr="00BA2B87">
              <w:rPr>
                <w:rFonts w:asciiTheme="majorHAnsi" w:hAnsiTheme="majorHAnsi"/>
                <w:noProof/>
                <w:lang w:val="fr-FR" w:eastAsia="fr-FR"/>
              </w:rPr>
              <w:drawing>
                <wp:anchor distT="0" distB="0" distL="114300" distR="114300" simplePos="0" relativeHeight="251704320" behindDoc="0" locked="0" layoutInCell="1" allowOverlap="1">
                  <wp:simplePos x="0" y="0"/>
                  <wp:positionH relativeFrom="column">
                    <wp:posOffset>1384</wp:posOffset>
                  </wp:positionH>
                  <wp:positionV relativeFrom="paragraph">
                    <wp:posOffset>4748</wp:posOffset>
                  </wp:positionV>
                  <wp:extent cx="2596874" cy="2415654"/>
                  <wp:effectExtent l="0" t="0" r="0" b="0"/>
                  <wp:wrapNone/>
                  <wp:docPr id="4584" name="Picture 4584"/>
                  <wp:cNvGraphicFramePr/>
                  <a:graphic xmlns:a="http://schemas.openxmlformats.org/drawingml/2006/main">
                    <a:graphicData uri="http://schemas.openxmlformats.org/drawingml/2006/picture">
                      <pic:pic xmlns:pic="http://schemas.openxmlformats.org/drawingml/2006/picture">
                        <pic:nvPicPr>
                          <pic:cNvPr id="4584" name="Picture 4584"/>
                          <pic:cNvPicPr/>
                        </pic:nvPicPr>
                        <pic:blipFill>
                          <a:blip r:embed="rId30" cstate="print"/>
                          <a:stretch>
                            <a:fillRect/>
                          </a:stretch>
                        </pic:blipFill>
                        <pic:spPr>
                          <a:xfrm>
                            <a:off x="0" y="0"/>
                            <a:ext cx="2666671" cy="2480580"/>
                          </a:xfrm>
                          <a:prstGeom prst="rect">
                            <a:avLst/>
                          </a:prstGeom>
                        </pic:spPr>
                      </pic:pic>
                    </a:graphicData>
                  </a:graphic>
                </wp:anchor>
              </w:drawing>
            </w:r>
          </w:p>
        </w:tc>
        <w:tc>
          <w:tcPr>
            <w:tcW w:w="3246" w:type="dxa"/>
          </w:tcPr>
          <w:p w:rsidR="00716CB9" w:rsidRPr="00BA2B87" w:rsidRDefault="00716CB9" w:rsidP="00BA2B87">
            <w:pPr>
              <w:spacing w:line="240" w:lineRule="auto"/>
              <w:rPr>
                <w:rFonts w:asciiTheme="majorHAnsi" w:hAnsiTheme="majorHAnsi"/>
                <w:color w:val="auto"/>
                <w:lang w:val="fr-FR"/>
              </w:rPr>
            </w:pPr>
            <w:r w:rsidRPr="00BA2B87">
              <w:rPr>
                <w:rFonts w:asciiTheme="majorHAnsi" w:hAnsiTheme="majorHAnsi"/>
                <w:color w:val="auto"/>
                <w:w w:val="111"/>
                <w:lang w:val="fr-FR"/>
              </w:rPr>
              <w:t>Les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problèmes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liés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aux</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latrines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dans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 xml:space="preserve">le </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 xml:space="preserve">village </w:t>
            </w:r>
            <w:proofErr w:type="spellStart"/>
            <w:r w:rsidRPr="00BA2B87">
              <w:rPr>
                <w:rFonts w:asciiTheme="majorHAnsi" w:hAnsiTheme="majorHAnsi"/>
                <w:color w:val="auto"/>
                <w:w w:val="111"/>
                <w:lang w:val="fr-FR"/>
              </w:rPr>
              <w:t>Kasoko</w:t>
            </w:r>
            <w:proofErr w:type="spellEnd"/>
            <w:r w:rsidRPr="00BA2B87">
              <w:rPr>
                <w:rFonts w:asciiTheme="majorHAnsi" w:hAnsiTheme="majorHAnsi"/>
                <w:color w:val="auto"/>
                <w:w w:val="111"/>
                <w:lang w:val="fr-FR"/>
              </w:rPr>
              <w:t xml:space="preserve"> : </w:t>
            </w:r>
            <w:r w:rsidRPr="00BA2B87">
              <w:rPr>
                <w:rFonts w:asciiTheme="majorHAnsi" w:hAnsiTheme="majorHAnsi"/>
                <w:i/>
                <w:color w:val="auto"/>
                <w:w w:val="111"/>
                <w:lang w:val="fr-FR"/>
              </w:rPr>
              <w:t>trop</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de</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gens</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utilisent</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les</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mêmes</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latrines</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(plus</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de</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 xml:space="preserve">20 personnes), </w:t>
            </w:r>
            <w:r w:rsidRPr="00BA2B87">
              <w:rPr>
                <w:rFonts w:asciiTheme="majorHAnsi" w:hAnsiTheme="majorHAnsi"/>
                <w:i/>
                <w:color w:val="auto"/>
                <w:w w:val="110"/>
                <w:lang w:val="fr-FR"/>
              </w:rPr>
              <w:t>les</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latrines</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ne</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fonctionnent</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pas</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(abimées,</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détruites,</w:t>
            </w:r>
            <w:r w:rsidRPr="00BA2B87">
              <w:rPr>
                <w:rFonts w:asciiTheme="majorHAnsi" w:hAnsiTheme="majorHAnsi"/>
                <w:i/>
                <w:color w:val="auto"/>
                <w:w w:val="111"/>
                <w:lang w:val="fr-FR"/>
              </w:rPr>
              <w:t xml:space="preserve"> etc.), les</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latrines</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ne</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sont</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pas</w:t>
            </w:r>
            <w:r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 xml:space="preserve">propres/hygiéniques, </w:t>
            </w:r>
            <w:r w:rsidRPr="00BA2B87">
              <w:rPr>
                <w:rFonts w:asciiTheme="majorHAnsi" w:hAnsiTheme="majorHAnsi"/>
                <w:i/>
                <w:color w:val="auto"/>
                <w:w w:val="110"/>
                <w:lang w:val="fr-FR"/>
              </w:rPr>
              <w:t>les</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latrines</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ne</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sont</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pas</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sécurisé</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(pas</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de</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porte,</w:t>
            </w:r>
            <w:r w:rsidRPr="00BA2B87">
              <w:rPr>
                <w:rFonts w:asciiTheme="majorHAnsi" w:hAnsiTheme="majorHAnsi"/>
                <w:i/>
                <w:color w:val="auto"/>
                <w:spacing w:val="4"/>
                <w:w w:val="110"/>
                <w:lang w:val="fr-FR"/>
              </w:rPr>
              <w:t xml:space="preserve"> </w:t>
            </w:r>
            <w:r w:rsidRPr="00BA2B87">
              <w:rPr>
                <w:rFonts w:asciiTheme="majorHAnsi" w:hAnsiTheme="majorHAnsi"/>
                <w:i/>
                <w:color w:val="auto"/>
                <w:w w:val="110"/>
                <w:lang w:val="fr-FR"/>
              </w:rPr>
              <w:t>verrou</w:t>
            </w:r>
            <w:r w:rsidRPr="00BA2B87">
              <w:rPr>
                <w:rFonts w:asciiTheme="majorHAnsi" w:hAnsiTheme="majorHAnsi"/>
                <w:i/>
                <w:color w:val="auto"/>
                <w:w w:val="111"/>
                <w:lang w:val="fr-FR"/>
              </w:rPr>
              <w:t xml:space="preserve"> etc.), </w:t>
            </w:r>
            <w:r w:rsidRPr="00BA2B87">
              <w:rPr>
                <w:rFonts w:asciiTheme="majorHAnsi" w:hAnsiTheme="majorHAnsi"/>
                <w:i/>
                <w:color w:val="auto"/>
                <w:w w:val="108"/>
                <w:lang w:val="fr-FR"/>
              </w:rPr>
              <w:t xml:space="preserve"> et manque</w:t>
            </w:r>
            <w:r w:rsidRPr="00BA2B87">
              <w:rPr>
                <w:rFonts w:asciiTheme="majorHAnsi" w:hAnsiTheme="majorHAnsi"/>
                <w:i/>
                <w:color w:val="auto"/>
                <w:spacing w:val="4"/>
                <w:w w:val="108"/>
                <w:lang w:val="fr-FR"/>
              </w:rPr>
              <w:t xml:space="preserve"> </w:t>
            </w:r>
            <w:r w:rsidRPr="00BA2B87">
              <w:rPr>
                <w:rFonts w:asciiTheme="majorHAnsi" w:hAnsiTheme="majorHAnsi"/>
                <w:i/>
                <w:color w:val="auto"/>
                <w:w w:val="108"/>
                <w:lang w:val="fr-FR"/>
              </w:rPr>
              <w:t>d’intimité/pas</w:t>
            </w:r>
            <w:r w:rsidRPr="00BA2B87">
              <w:rPr>
                <w:rFonts w:asciiTheme="majorHAnsi" w:hAnsiTheme="majorHAnsi"/>
                <w:i/>
                <w:color w:val="auto"/>
                <w:spacing w:val="4"/>
                <w:w w:val="108"/>
                <w:lang w:val="fr-FR"/>
              </w:rPr>
              <w:t xml:space="preserve"> </w:t>
            </w:r>
            <w:r w:rsidRPr="00BA2B87">
              <w:rPr>
                <w:rFonts w:asciiTheme="majorHAnsi" w:hAnsiTheme="majorHAnsi"/>
                <w:i/>
                <w:color w:val="auto"/>
                <w:w w:val="108"/>
                <w:lang w:val="fr-FR"/>
              </w:rPr>
              <w:t>de</w:t>
            </w:r>
            <w:r w:rsidRPr="00BA2B87">
              <w:rPr>
                <w:rFonts w:asciiTheme="majorHAnsi" w:hAnsiTheme="majorHAnsi"/>
                <w:i/>
                <w:color w:val="auto"/>
                <w:spacing w:val="4"/>
                <w:w w:val="108"/>
                <w:lang w:val="fr-FR"/>
              </w:rPr>
              <w:t xml:space="preserve"> </w:t>
            </w:r>
            <w:r w:rsidRPr="00BA2B87">
              <w:rPr>
                <w:rFonts w:asciiTheme="majorHAnsi" w:hAnsiTheme="majorHAnsi"/>
                <w:i/>
                <w:color w:val="auto"/>
                <w:w w:val="108"/>
                <w:lang w:val="fr-FR"/>
              </w:rPr>
              <w:t>séparation</w:t>
            </w:r>
            <w:r w:rsidRPr="00BA2B87">
              <w:rPr>
                <w:rFonts w:asciiTheme="majorHAnsi" w:hAnsiTheme="majorHAnsi"/>
                <w:i/>
                <w:color w:val="auto"/>
                <w:spacing w:val="4"/>
                <w:w w:val="108"/>
                <w:lang w:val="fr-FR"/>
              </w:rPr>
              <w:t xml:space="preserve"> </w:t>
            </w:r>
            <w:r w:rsidRPr="00BA2B87">
              <w:rPr>
                <w:rFonts w:asciiTheme="majorHAnsi" w:hAnsiTheme="majorHAnsi"/>
                <w:i/>
                <w:color w:val="auto"/>
                <w:w w:val="108"/>
                <w:lang w:val="fr-FR"/>
              </w:rPr>
              <w:t>entre</w:t>
            </w:r>
            <w:r w:rsidRPr="00BA2B87">
              <w:rPr>
                <w:rFonts w:asciiTheme="majorHAnsi" w:hAnsiTheme="majorHAnsi"/>
                <w:i/>
                <w:color w:val="auto"/>
                <w:spacing w:val="4"/>
                <w:w w:val="108"/>
                <w:lang w:val="fr-FR"/>
              </w:rPr>
              <w:t xml:space="preserve"> </w:t>
            </w:r>
            <w:r w:rsidRPr="00BA2B87">
              <w:rPr>
                <w:rFonts w:asciiTheme="majorHAnsi" w:hAnsiTheme="majorHAnsi"/>
                <w:i/>
                <w:color w:val="auto"/>
                <w:w w:val="108"/>
                <w:lang w:val="fr-FR"/>
              </w:rPr>
              <w:t>hommes</w:t>
            </w:r>
            <w:r w:rsidRPr="00BA2B87">
              <w:rPr>
                <w:rFonts w:asciiTheme="majorHAnsi" w:hAnsiTheme="majorHAnsi"/>
                <w:i/>
                <w:color w:val="auto"/>
                <w:spacing w:val="4"/>
                <w:w w:val="108"/>
                <w:lang w:val="fr-FR"/>
              </w:rPr>
              <w:t xml:space="preserve"> </w:t>
            </w:r>
            <w:r w:rsidRPr="00BA2B87">
              <w:rPr>
                <w:rFonts w:asciiTheme="majorHAnsi" w:hAnsiTheme="majorHAnsi"/>
                <w:i/>
                <w:color w:val="auto"/>
                <w:w w:val="108"/>
                <w:lang w:val="fr-FR"/>
              </w:rPr>
              <w:t xml:space="preserve">et </w:t>
            </w:r>
            <w:r w:rsidRPr="00BA2B87">
              <w:rPr>
                <w:rFonts w:asciiTheme="majorHAnsi" w:hAnsiTheme="majorHAnsi"/>
                <w:i/>
                <w:color w:val="auto"/>
                <w:w w:val="112"/>
                <w:lang w:val="fr-FR"/>
              </w:rPr>
              <w:t>femmes.</w:t>
            </w:r>
            <w:r w:rsidRPr="00BA2B87">
              <w:rPr>
                <w:rFonts w:asciiTheme="majorHAnsi" w:hAnsiTheme="majorHAnsi"/>
                <w:color w:val="auto"/>
                <w:lang w:val="fr-FR"/>
              </w:rPr>
              <w:t xml:space="preserve">  </w:t>
            </w:r>
          </w:p>
        </w:tc>
      </w:tr>
    </w:tbl>
    <w:p w:rsidR="00716CB9" w:rsidRPr="00BA2B87" w:rsidRDefault="00716CB9" w:rsidP="00BA2B87">
      <w:pPr>
        <w:spacing w:line="240" w:lineRule="auto"/>
        <w:ind w:right="-11"/>
        <w:rPr>
          <w:rFonts w:asciiTheme="majorHAnsi" w:hAnsiTheme="majorHAnsi"/>
          <w:color w:val="auto"/>
          <w:sz w:val="22"/>
          <w:lang w:val="fr-FR"/>
        </w:rPr>
      </w:pPr>
    </w:p>
    <w:tbl>
      <w:tblPr>
        <w:tblStyle w:val="TableGrid0"/>
        <w:tblW w:w="0" w:type="auto"/>
        <w:tblInd w:w="24" w:type="dxa"/>
        <w:tblLook w:val="04A0" w:firstRow="1" w:lastRow="0" w:firstColumn="1" w:lastColumn="0" w:noHBand="0" w:noVBand="1"/>
      </w:tblPr>
      <w:tblGrid>
        <w:gridCol w:w="2203"/>
        <w:gridCol w:w="4296"/>
        <w:gridCol w:w="3237"/>
      </w:tblGrid>
      <w:tr w:rsidR="00BD59AE" w:rsidRPr="00BA2B87" w:rsidTr="00BD59AE">
        <w:tc>
          <w:tcPr>
            <w:tcW w:w="2239" w:type="dxa"/>
            <w:vMerge w:val="restart"/>
          </w:tcPr>
          <w:p w:rsidR="00716CB9" w:rsidRPr="00BA2B87" w:rsidRDefault="00BD59AE"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 xml:space="preserve">Les solutions proposées pour améliorer l’accès en eau, hygiène et assainissement  </w:t>
            </w:r>
          </w:p>
        </w:tc>
        <w:tc>
          <w:tcPr>
            <w:tcW w:w="4251" w:type="dxa"/>
          </w:tcPr>
          <w:p w:rsidR="00716CB9" w:rsidRPr="00BA2B87" w:rsidRDefault="00716CB9"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Graphique 17</w:t>
            </w:r>
          </w:p>
        </w:tc>
        <w:tc>
          <w:tcPr>
            <w:tcW w:w="3246" w:type="dxa"/>
          </w:tcPr>
          <w:p w:rsidR="00716CB9" w:rsidRPr="00BA2B87" w:rsidRDefault="00716CB9" w:rsidP="00BA2B87">
            <w:pPr>
              <w:spacing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Commentaire</w:t>
            </w:r>
          </w:p>
        </w:tc>
      </w:tr>
      <w:tr w:rsidR="00BD59AE" w:rsidRPr="009650BD" w:rsidTr="00BD59AE">
        <w:trPr>
          <w:trHeight w:val="1592"/>
        </w:trPr>
        <w:tc>
          <w:tcPr>
            <w:tcW w:w="2239" w:type="dxa"/>
            <w:vMerge/>
          </w:tcPr>
          <w:p w:rsidR="00716CB9" w:rsidRPr="00BA2B87" w:rsidRDefault="00716CB9" w:rsidP="00BA2B87">
            <w:pPr>
              <w:spacing w:line="240" w:lineRule="auto"/>
              <w:ind w:left="0" w:right="-11" w:firstLine="0"/>
              <w:rPr>
                <w:rFonts w:asciiTheme="majorHAnsi" w:hAnsiTheme="majorHAnsi"/>
                <w:color w:val="auto"/>
                <w:lang w:val="fr-FR"/>
              </w:rPr>
            </w:pPr>
          </w:p>
        </w:tc>
        <w:tc>
          <w:tcPr>
            <w:tcW w:w="4251" w:type="dxa"/>
          </w:tcPr>
          <w:p w:rsidR="00716CB9" w:rsidRPr="00BA2B87" w:rsidRDefault="00BD59AE" w:rsidP="00BA2B87">
            <w:pPr>
              <w:spacing w:line="240" w:lineRule="auto"/>
              <w:ind w:left="0" w:right="-11" w:firstLine="0"/>
              <w:rPr>
                <w:rFonts w:asciiTheme="majorHAnsi" w:hAnsiTheme="majorHAnsi"/>
                <w:color w:val="auto"/>
                <w:lang w:val="fr-FR"/>
              </w:rPr>
            </w:pPr>
            <w:r w:rsidRPr="00BA2B87">
              <w:rPr>
                <w:rFonts w:asciiTheme="majorHAnsi" w:hAnsiTheme="majorHAnsi"/>
                <w:noProof/>
                <w:lang w:val="fr-FR" w:eastAsia="fr-FR"/>
              </w:rPr>
              <w:drawing>
                <wp:anchor distT="0" distB="0" distL="114300" distR="114300" simplePos="0" relativeHeight="251706368" behindDoc="0" locked="0" layoutInCell="1" allowOverlap="1">
                  <wp:simplePos x="0" y="0"/>
                  <wp:positionH relativeFrom="column">
                    <wp:posOffset>-62230</wp:posOffset>
                  </wp:positionH>
                  <wp:positionV relativeFrom="paragraph">
                    <wp:posOffset>10160</wp:posOffset>
                  </wp:positionV>
                  <wp:extent cx="2585720" cy="1835150"/>
                  <wp:effectExtent l="0" t="0" r="5080" b="0"/>
                  <wp:wrapSquare wrapText="bothSides"/>
                  <wp:docPr id="5099" name="Picture 5099"/>
                  <wp:cNvGraphicFramePr/>
                  <a:graphic xmlns:a="http://schemas.openxmlformats.org/drawingml/2006/main">
                    <a:graphicData uri="http://schemas.openxmlformats.org/drawingml/2006/picture">
                      <pic:pic xmlns:pic="http://schemas.openxmlformats.org/drawingml/2006/picture">
                        <pic:nvPicPr>
                          <pic:cNvPr id="5099" name="Picture 5099"/>
                          <pic:cNvPicPr/>
                        </pic:nvPicPr>
                        <pic:blipFill>
                          <a:blip r:embed="rId31" cstate="print"/>
                          <a:stretch>
                            <a:fillRect/>
                          </a:stretch>
                        </pic:blipFill>
                        <pic:spPr>
                          <a:xfrm>
                            <a:off x="0" y="0"/>
                            <a:ext cx="2585720" cy="1835150"/>
                          </a:xfrm>
                          <a:prstGeom prst="rect">
                            <a:avLst/>
                          </a:prstGeom>
                        </pic:spPr>
                      </pic:pic>
                    </a:graphicData>
                  </a:graphic>
                </wp:anchor>
              </w:drawing>
            </w:r>
          </w:p>
        </w:tc>
        <w:tc>
          <w:tcPr>
            <w:tcW w:w="3246" w:type="dxa"/>
          </w:tcPr>
          <w:p w:rsidR="00BD59AE" w:rsidRPr="00BA2B87" w:rsidRDefault="00BD59AE" w:rsidP="00BA2B87">
            <w:pPr>
              <w:spacing w:line="240" w:lineRule="auto"/>
              <w:ind w:right="-11"/>
              <w:rPr>
                <w:rFonts w:asciiTheme="majorHAnsi" w:hAnsiTheme="majorHAnsi"/>
                <w:i/>
                <w:lang w:val="fr-FR"/>
              </w:rPr>
            </w:pPr>
            <w:r w:rsidRPr="00BA2B87">
              <w:rPr>
                <w:rFonts w:asciiTheme="majorHAnsi" w:hAnsiTheme="majorHAnsi"/>
                <w:color w:val="auto"/>
                <w:lang w:val="fr-FR"/>
              </w:rPr>
              <w:t xml:space="preserve">De ce graphique, 100% des participants réunis en FG  proposent comme solution, </w:t>
            </w:r>
            <w:r w:rsidRPr="00BA2B87">
              <w:rPr>
                <w:rFonts w:asciiTheme="majorHAnsi" w:hAnsiTheme="majorHAnsi"/>
                <w:i/>
                <w:color w:val="auto"/>
                <w:lang w:val="fr-FR"/>
              </w:rPr>
              <w:t xml:space="preserve">la </w:t>
            </w:r>
            <w:r w:rsidRPr="00BA2B87">
              <w:rPr>
                <w:rFonts w:asciiTheme="majorHAnsi" w:hAnsiTheme="majorHAnsi"/>
                <w:i/>
                <w:color w:val="2C2E38"/>
                <w:w w:val="111"/>
                <w:lang w:val="fr-FR"/>
              </w:rPr>
              <w:t>réhabilitation</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des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sources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ou</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systèmes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d'adduction, la réhabilitation/construction</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des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latrines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 xml:space="preserve">familiales, la </w:t>
            </w:r>
            <w:r w:rsidRPr="00BA2B87">
              <w:rPr>
                <w:rFonts w:asciiTheme="majorHAnsi" w:hAnsiTheme="majorHAnsi"/>
                <w:i/>
                <w:color w:val="2C2E38"/>
                <w:w w:val="109"/>
                <w:lang w:val="fr-FR"/>
              </w:rPr>
              <w:t>réhabilitation/construction</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de</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latrines</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 xml:space="preserve">publiques, la </w:t>
            </w:r>
            <w:r w:rsidRPr="00BA2B87">
              <w:rPr>
                <w:rFonts w:asciiTheme="majorHAnsi" w:hAnsiTheme="majorHAnsi"/>
                <w:i/>
                <w:color w:val="2C2E38"/>
                <w:w w:val="111"/>
                <w:lang w:val="fr-FR"/>
              </w:rPr>
              <w:t>sensibilisation</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sur</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 xml:space="preserve">l'hygiène, </w:t>
            </w:r>
            <w:r w:rsidRPr="00BA2B87">
              <w:rPr>
                <w:rFonts w:asciiTheme="majorHAnsi" w:hAnsiTheme="majorHAnsi"/>
                <w:i/>
                <w:color w:val="2C2E38"/>
                <w:w w:val="109"/>
                <w:lang w:val="fr-FR"/>
              </w:rPr>
              <w:t xml:space="preserve">et </w:t>
            </w:r>
            <w:r w:rsidRPr="00BA2B87">
              <w:rPr>
                <w:rFonts w:asciiTheme="majorHAnsi" w:hAnsiTheme="majorHAnsi"/>
                <w:i/>
                <w:color w:val="2C2E38"/>
                <w:w w:val="111"/>
                <w:lang w:val="fr-FR"/>
              </w:rPr>
              <w:t xml:space="preserve">la </w:t>
            </w:r>
            <w:r w:rsidRPr="00BA2B87">
              <w:rPr>
                <w:rFonts w:asciiTheme="majorHAnsi" w:hAnsiTheme="majorHAnsi"/>
                <w:i/>
                <w:color w:val="2C2E38"/>
                <w:w w:val="109"/>
                <w:lang w:val="fr-FR"/>
              </w:rPr>
              <w:t>distribution</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de</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 xml:space="preserve">savon. </w:t>
            </w:r>
          </w:p>
          <w:p w:rsidR="00716CB9" w:rsidRPr="00BA2B87" w:rsidRDefault="00716CB9" w:rsidP="00BA2B87">
            <w:pPr>
              <w:spacing w:line="240" w:lineRule="auto"/>
              <w:ind w:left="0" w:right="-11" w:firstLine="0"/>
              <w:rPr>
                <w:rFonts w:asciiTheme="majorHAnsi" w:hAnsiTheme="majorHAnsi"/>
                <w:color w:val="auto"/>
                <w:lang w:val="fr-FR"/>
              </w:rPr>
            </w:pPr>
          </w:p>
        </w:tc>
      </w:tr>
    </w:tbl>
    <w:p w:rsidR="00BD59AE" w:rsidRPr="00BA2B87" w:rsidRDefault="00BD59AE" w:rsidP="00BA2B87">
      <w:pPr>
        <w:spacing w:line="240" w:lineRule="auto"/>
        <w:ind w:right="-11"/>
        <w:rPr>
          <w:rFonts w:asciiTheme="majorHAnsi" w:hAnsiTheme="majorHAnsi"/>
          <w:b/>
          <w:color w:val="auto"/>
          <w:sz w:val="22"/>
          <w:lang w:val="fr-FR"/>
        </w:rPr>
      </w:pPr>
    </w:p>
    <w:p w:rsidR="00DF14CD" w:rsidRPr="00BA2B87" w:rsidRDefault="006E2ACF" w:rsidP="00BA2B87">
      <w:pPr>
        <w:spacing w:line="240" w:lineRule="auto"/>
        <w:ind w:right="-11"/>
        <w:rPr>
          <w:rFonts w:asciiTheme="majorHAnsi" w:hAnsiTheme="majorHAnsi"/>
          <w:b/>
          <w:color w:val="auto"/>
          <w:sz w:val="22"/>
          <w:lang w:val="fr-FR"/>
        </w:rPr>
      </w:pPr>
      <w:r w:rsidRPr="00BA2B87">
        <w:rPr>
          <w:rFonts w:asciiTheme="majorHAnsi" w:hAnsiTheme="majorHAnsi"/>
          <w:b/>
          <w:color w:val="auto"/>
          <w:sz w:val="22"/>
          <w:lang w:val="fr-FR"/>
        </w:rPr>
        <w:t>P</w:t>
      </w:r>
      <w:r w:rsidR="00BD59AE" w:rsidRPr="00BA2B87">
        <w:rPr>
          <w:rFonts w:asciiTheme="majorHAnsi" w:hAnsiTheme="majorHAnsi"/>
          <w:b/>
          <w:color w:val="auto"/>
          <w:sz w:val="22"/>
          <w:lang w:val="fr-FR"/>
        </w:rPr>
        <w:t xml:space="preserve">hotos  </w:t>
      </w:r>
      <w:r w:rsidR="00DF14CD" w:rsidRPr="00BA2B87">
        <w:rPr>
          <w:rFonts w:asciiTheme="majorHAnsi" w:hAnsiTheme="majorHAnsi"/>
          <w:b/>
          <w:color w:val="auto"/>
          <w:sz w:val="22"/>
          <w:lang w:val="fr-FR"/>
        </w:rPr>
        <w:t xml:space="preserve">  </w:t>
      </w:r>
    </w:p>
    <w:p w:rsidR="009D1CF6" w:rsidRPr="00BA2B87" w:rsidRDefault="009D1CF6" w:rsidP="00BA2B87">
      <w:pPr>
        <w:spacing w:after="0" w:line="240" w:lineRule="auto"/>
        <w:ind w:right="-11"/>
        <w:rPr>
          <w:rFonts w:asciiTheme="majorHAnsi" w:eastAsia="Arial" w:hAnsiTheme="majorHAnsi" w:cs="Arial"/>
          <w:b/>
          <w:color w:val="auto"/>
          <w:sz w:val="22"/>
          <w:lang w:val="fr-FR"/>
        </w:rPr>
      </w:pPr>
    </w:p>
    <w:tbl>
      <w:tblPr>
        <w:tblStyle w:val="TableGrid0"/>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809"/>
      </w:tblGrid>
      <w:tr w:rsidR="00A2121B" w:rsidRPr="00BA2B87" w:rsidTr="00277BAF">
        <w:tc>
          <w:tcPr>
            <w:tcW w:w="4932" w:type="dxa"/>
          </w:tcPr>
          <w:p w:rsidR="00A2121B" w:rsidRPr="00BA2B87" w:rsidRDefault="00A2121B" w:rsidP="00BA2B87">
            <w:pPr>
              <w:spacing w:after="0" w:line="240" w:lineRule="auto"/>
              <w:ind w:left="0" w:right="-11" w:firstLine="0"/>
              <w:rPr>
                <w:rFonts w:asciiTheme="majorHAnsi" w:eastAsia="Arial" w:hAnsiTheme="majorHAnsi" w:cs="Arial"/>
                <w:b/>
                <w:color w:val="auto"/>
                <w:lang w:val="fr-FR"/>
              </w:rPr>
            </w:pPr>
            <w:r w:rsidRPr="00BA2B87">
              <w:rPr>
                <w:rFonts w:asciiTheme="majorHAnsi" w:hAnsiTheme="majorHAnsi"/>
                <w:noProof/>
                <w:lang w:val="fr-FR" w:eastAsia="fr-FR"/>
              </w:rPr>
              <w:lastRenderedPageBreak/>
              <w:drawing>
                <wp:inline distT="0" distB="0" distL="0" distR="0">
                  <wp:extent cx="3228191" cy="1899920"/>
                  <wp:effectExtent l="0" t="0" r="0" b="5080"/>
                  <wp:docPr id="9" name="Image 9" descr="F:\Photo KASOKO\20200124_13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oto KASOKO\20200124_1333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5114" cy="1903994"/>
                          </a:xfrm>
                          <a:prstGeom prst="rect">
                            <a:avLst/>
                          </a:prstGeom>
                          <a:noFill/>
                          <a:ln>
                            <a:noFill/>
                          </a:ln>
                        </pic:spPr>
                      </pic:pic>
                    </a:graphicData>
                  </a:graphic>
                </wp:inline>
              </w:drawing>
            </w:r>
          </w:p>
        </w:tc>
        <w:tc>
          <w:tcPr>
            <w:tcW w:w="4804" w:type="dxa"/>
          </w:tcPr>
          <w:p w:rsidR="00A2121B" w:rsidRPr="00BA2B87" w:rsidRDefault="00A2121B" w:rsidP="00BA2B87">
            <w:pPr>
              <w:spacing w:after="0" w:line="240" w:lineRule="auto"/>
              <w:ind w:left="0" w:right="-11" w:firstLine="0"/>
              <w:rPr>
                <w:rFonts w:asciiTheme="majorHAnsi" w:eastAsia="Arial" w:hAnsiTheme="majorHAnsi" w:cs="Arial"/>
                <w:b/>
                <w:color w:val="auto"/>
                <w:lang w:val="fr-FR"/>
              </w:rPr>
            </w:pPr>
            <w:r w:rsidRPr="00BA2B87">
              <w:rPr>
                <w:rFonts w:asciiTheme="majorHAnsi" w:hAnsiTheme="majorHAnsi"/>
                <w:noProof/>
                <w:lang w:val="fr-FR" w:eastAsia="fr-FR"/>
              </w:rPr>
              <w:drawing>
                <wp:inline distT="0" distB="0" distL="0" distR="0">
                  <wp:extent cx="3375378" cy="1900232"/>
                  <wp:effectExtent l="0" t="0" r="0" b="5080"/>
                  <wp:docPr id="11" name="Image 11" descr="F:\Photo KASOKO\20200124_10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 KASOKO\20200124_1021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8659" cy="1902079"/>
                          </a:xfrm>
                          <a:prstGeom prst="rect">
                            <a:avLst/>
                          </a:prstGeom>
                          <a:noFill/>
                          <a:ln>
                            <a:noFill/>
                          </a:ln>
                        </pic:spPr>
                      </pic:pic>
                    </a:graphicData>
                  </a:graphic>
                </wp:inline>
              </w:drawing>
            </w:r>
          </w:p>
        </w:tc>
      </w:tr>
      <w:tr w:rsidR="00A2121B" w:rsidRPr="00BA2B87" w:rsidTr="00277BAF">
        <w:tc>
          <w:tcPr>
            <w:tcW w:w="4932" w:type="dxa"/>
          </w:tcPr>
          <w:p w:rsidR="00A2121B" w:rsidRPr="00BA2B87" w:rsidRDefault="00A2121B" w:rsidP="00BA2B87">
            <w:pPr>
              <w:spacing w:after="0" w:line="240" w:lineRule="auto"/>
              <w:ind w:left="0" w:right="-11" w:firstLine="0"/>
              <w:jc w:val="center"/>
              <w:rPr>
                <w:rFonts w:asciiTheme="majorHAnsi" w:eastAsia="Arial" w:hAnsiTheme="majorHAnsi" w:cs="Arial"/>
                <w:b/>
                <w:i/>
                <w:color w:val="auto"/>
                <w:lang w:val="fr-FR"/>
              </w:rPr>
            </w:pPr>
            <w:r w:rsidRPr="00BA2B87">
              <w:rPr>
                <w:rFonts w:asciiTheme="majorHAnsi" w:eastAsia="Arial" w:hAnsiTheme="majorHAnsi" w:cs="Arial"/>
                <w:b/>
                <w:i/>
                <w:color w:val="auto"/>
                <w:lang w:val="fr-FR"/>
              </w:rPr>
              <w:t>Tank construit par OXFAM en 2015</w:t>
            </w:r>
          </w:p>
        </w:tc>
        <w:tc>
          <w:tcPr>
            <w:tcW w:w="4804" w:type="dxa"/>
          </w:tcPr>
          <w:p w:rsidR="00A2121B" w:rsidRPr="00BA2B87" w:rsidRDefault="00A2121B" w:rsidP="00BA2B87">
            <w:pPr>
              <w:spacing w:after="0" w:line="240" w:lineRule="auto"/>
              <w:ind w:left="0" w:right="-11" w:firstLine="0"/>
              <w:jc w:val="center"/>
              <w:rPr>
                <w:rFonts w:asciiTheme="majorHAnsi" w:eastAsia="Arial" w:hAnsiTheme="majorHAnsi" w:cs="Arial"/>
                <w:b/>
                <w:i/>
                <w:color w:val="auto"/>
                <w:lang w:val="fr-FR"/>
              </w:rPr>
            </w:pPr>
            <w:r w:rsidRPr="00BA2B87">
              <w:rPr>
                <w:rFonts w:asciiTheme="majorHAnsi" w:eastAsia="Arial" w:hAnsiTheme="majorHAnsi" w:cs="Arial"/>
                <w:b/>
                <w:i/>
                <w:color w:val="auto"/>
                <w:lang w:val="fr-FR"/>
              </w:rPr>
              <w:t>Source aménagée</w:t>
            </w:r>
          </w:p>
        </w:tc>
      </w:tr>
      <w:tr w:rsidR="00A2121B" w:rsidRPr="00BA2B87" w:rsidTr="00277BAF">
        <w:tc>
          <w:tcPr>
            <w:tcW w:w="4932" w:type="dxa"/>
          </w:tcPr>
          <w:p w:rsidR="00A2121B" w:rsidRPr="00BA2B87" w:rsidRDefault="00A2121B" w:rsidP="00BA2B87">
            <w:pPr>
              <w:spacing w:after="0" w:line="240" w:lineRule="auto"/>
              <w:ind w:left="0" w:right="-11" w:firstLine="0"/>
              <w:rPr>
                <w:rFonts w:asciiTheme="majorHAnsi" w:eastAsia="Arial" w:hAnsiTheme="majorHAnsi" w:cs="Arial"/>
                <w:b/>
                <w:color w:val="auto"/>
                <w:lang w:val="fr-FR"/>
              </w:rPr>
            </w:pPr>
            <w:r w:rsidRPr="00BA2B87">
              <w:rPr>
                <w:rFonts w:asciiTheme="majorHAnsi" w:hAnsiTheme="majorHAnsi"/>
                <w:noProof/>
                <w:lang w:val="fr-FR" w:eastAsia="fr-FR"/>
              </w:rPr>
              <w:drawing>
                <wp:inline distT="0" distB="0" distL="0" distR="0">
                  <wp:extent cx="3469070" cy="1952978"/>
                  <wp:effectExtent l="0" t="0" r="0" b="9525"/>
                  <wp:docPr id="13" name="Image 13" descr="F:\Photo KASOKO\20200124_11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oto KASOKO\20200124_1119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1849" cy="1954542"/>
                          </a:xfrm>
                          <a:prstGeom prst="rect">
                            <a:avLst/>
                          </a:prstGeom>
                          <a:noFill/>
                          <a:ln>
                            <a:noFill/>
                          </a:ln>
                        </pic:spPr>
                      </pic:pic>
                    </a:graphicData>
                  </a:graphic>
                </wp:inline>
              </w:drawing>
            </w:r>
          </w:p>
        </w:tc>
        <w:tc>
          <w:tcPr>
            <w:tcW w:w="4804" w:type="dxa"/>
          </w:tcPr>
          <w:p w:rsidR="00A2121B" w:rsidRPr="00BA2B87" w:rsidRDefault="00A2121B" w:rsidP="00BA2B87">
            <w:pPr>
              <w:spacing w:after="0" w:line="240" w:lineRule="auto"/>
              <w:ind w:left="0" w:right="-11" w:firstLine="0"/>
              <w:rPr>
                <w:rFonts w:asciiTheme="majorHAnsi" w:eastAsia="Arial" w:hAnsiTheme="majorHAnsi" w:cs="Arial"/>
                <w:b/>
                <w:color w:val="auto"/>
                <w:lang w:val="fr-FR"/>
              </w:rPr>
            </w:pPr>
            <w:r w:rsidRPr="00BA2B87">
              <w:rPr>
                <w:rFonts w:asciiTheme="majorHAnsi" w:hAnsiTheme="majorHAnsi"/>
                <w:noProof/>
                <w:lang w:val="fr-FR" w:eastAsia="fr-FR"/>
              </w:rPr>
              <w:drawing>
                <wp:inline distT="0" distB="0" distL="0" distR="0">
                  <wp:extent cx="3248025" cy="1952625"/>
                  <wp:effectExtent l="0" t="0" r="9525" b="9525"/>
                  <wp:docPr id="14" name="Image 14" descr="F:\Photo KASOKO\20200124_13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hoto KASOKO\20200124_1340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7302" cy="1958202"/>
                          </a:xfrm>
                          <a:prstGeom prst="rect">
                            <a:avLst/>
                          </a:prstGeom>
                          <a:noFill/>
                          <a:ln>
                            <a:noFill/>
                          </a:ln>
                        </pic:spPr>
                      </pic:pic>
                    </a:graphicData>
                  </a:graphic>
                </wp:inline>
              </w:drawing>
            </w:r>
          </w:p>
        </w:tc>
      </w:tr>
      <w:tr w:rsidR="00A2121B" w:rsidRPr="00BA2B87" w:rsidTr="00277BAF">
        <w:tc>
          <w:tcPr>
            <w:tcW w:w="9736" w:type="dxa"/>
            <w:gridSpan w:val="2"/>
          </w:tcPr>
          <w:p w:rsidR="00A2121B" w:rsidRPr="00BA2B87" w:rsidRDefault="00A2121B" w:rsidP="00BA2B87">
            <w:pPr>
              <w:spacing w:after="0" w:line="240" w:lineRule="auto"/>
              <w:ind w:left="0" w:right="-11" w:firstLine="0"/>
              <w:jc w:val="center"/>
              <w:rPr>
                <w:rFonts w:asciiTheme="majorHAnsi" w:eastAsia="Arial" w:hAnsiTheme="majorHAnsi" w:cs="Arial"/>
                <w:b/>
                <w:i/>
                <w:color w:val="auto"/>
                <w:lang w:val="fr-FR"/>
              </w:rPr>
            </w:pPr>
            <w:r w:rsidRPr="00BA2B87">
              <w:rPr>
                <w:rFonts w:asciiTheme="majorHAnsi" w:eastAsia="Arial" w:hAnsiTheme="majorHAnsi" w:cs="Arial"/>
                <w:b/>
                <w:i/>
                <w:color w:val="auto"/>
                <w:lang w:val="fr-FR"/>
              </w:rPr>
              <w:t xml:space="preserve">Latrines </w:t>
            </w:r>
            <w:r w:rsidR="005C63A1" w:rsidRPr="00BA2B87">
              <w:rPr>
                <w:rFonts w:asciiTheme="majorHAnsi" w:eastAsia="Arial" w:hAnsiTheme="majorHAnsi" w:cs="Arial"/>
                <w:b/>
                <w:i/>
                <w:color w:val="auto"/>
                <w:lang w:val="fr-FR"/>
              </w:rPr>
              <w:t xml:space="preserve"> </w:t>
            </w:r>
          </w:p>
        </w:tc>
      </w:tr>
    </w:tbl>
    <w:p w:rsidR="00EF32F6" w:rsidRPr="00BA2B87" w:rsidRDefault="00EF32F6" w:rsidP="00BA2B87">
      <w:pPr>
        <w:pStyle w:val="ListParagraph"/>
        <w:numPr>
          <w:ilvl w:val="0"/>
          <w:numId w:val="10"/>
        </w:numPr>
        <w:spacing w:after="0" w:line="240" w:lineRule="auto"/>
        <w:ind w:right="-11"/>
        <w:rPr>
          <w:rFonts w:asciiTheme="majorHAnsi" w:eastAsia="Arial" w:hAnsiTheme="majorHAnsi" w:cs="Arial"/>
          <w:b/>
          <w:color w:val="auto"/>
          <w:sz w:val="22"/>
          <w:lang w:val="fr-FR"/>
        </w:rPr>
      </w:pPr>
      <w:r w:rsidRPr="00BA2B87">
        <w:rPr>
          <w:rFonts w:asciiTheme="majorHAnsi" w:eastAsia="Arial" w:hAnsiTheme="majorHAnsi" w:cs="Arial"/>
          <w:b/>
          <w:color w:val="auto"/>
          <w:sz w:val="22"/>
          <w:lang w:val="fr-FR"/>
        </w:rPr>
        <w:t>Educ</w:t>
      </w:r>
      <w:r w:rsidR="00B3603B" w:rsidRPr="00BA2B87">
        <w:rPr>
          <w:rFonts w:asciiTheme="majorHAnsi" w:eastAsia="Arial" w:hAnsiTheme="majorHAnsi" w:cs="Arial"/>
          <w:b/>
          <w:color w:val="auto"/>
          <w:sz w:val="22"/>
          <w:lang w:val="fr-FR"/>
        </w:rPr>
        <w:t>a</w:t>
      </w:r>
      <w:r w:rsidRPr="00BA2B87">
        <w:rPr>
          <w:rFonts w:asciiTheme="majorHAnsi" w:eastAsia="Arial" w:hAnsiTheme="majorHAnsi" w:cs="Arial"/>
          <w:b/>
          <w:color w:val="auto"/>
          <w:sz w:val="22"/>
          <w:lang w:val="fr-FR"/>
        </w:rPr>
        <w:t>tion</w:t>
      </w:r>
      <w:r w:rsidR="00B3603B" w:rsidRPr="00BA2B87">
        <w:rPr>
          <w:rFonts w:asciiTheme="majorHAnsi" w:eastAsia="Arial" w:hAnsiTheme="majorHAnsi" w:cs="Arial"/>
          <w:b/>
          <w:color w:val="auto"/>
          <w:sz w:val="22"/>
          <w:lang w:val="fr-FR"/>
        </w:rPr>
        <w:t xml:space="preserve"> </w:t>
      </w:r>
      <w:r w:rsidR="00BD59AE" w:rsidRPr="00BA2B87">
        <w:rPr>
          <w:rFonts w:asciiTheme="majorHAnsi" w:eastAsia="Arial" w:hAnsiTheme="majorHAnsi" w:cs="Arial"/>
          <w:b/>
          <w:color w:val="auto"/>
          <w:sz w:val="22"/>
          <w:lang w:val="fr-FR"/>
        </w:rPr>
        <w:t xml:space="preserve"> </w:t>
      </w:r>
    </w:p>
    <w:p w:rsidR="00A2265F" w:rsidRPr="00BA2B87" w:rsidRDefault="00A2265F" w:rsidP="00BA2B87">
      <w:pPr>
        <w:spacing w:after="28" w:line="240" w:lineRule="auto"/>
        <w:ind w:right="-11"/>
        <w:rPr>
          <w:rFonts w:asciiTheme="majorHAnsi" w:hAnsiTheme="majorHAnsi"/>
          <w:b/>
          <w:color w:val="auto"/>
          <w:sz w:val="22"/>
          <w:lang w:val="fr-FR"/>
        </w:rPr>
      </w:pPr>
      <w:r w:rsidRPr="00BA2B87">
        <w:rPr>
          <w:rFonts w:asciiTheme="majorHAnsi" w:hAnsiTheme="majorHAnsi"/>
          <w:b/>
          <w:color w:val="auto"/>
          <w:sz w:val="22"/>
          <w:lang w:val="fr-FR"/>
        </w:rPr>
        <w:t>Résultats</w:t>
      </w:r>
      <w:r w:rsidR="00543662" w:rsidRPr="00BA2B87">
        <w:rPr>
          <w:rFonts w:asciiTheme="majorHAnsi" w:hAnsiTheme="majorHAnsi"/>
          <w:b/>
          <w:color w:val="auto"/>
          <w:sz w:val="22"/>
          <w:lang w:val="fr-FR"/>
        </w:rPr>
        <w:t xml:space="preserve"> </w:t>
      </w:r>
    </w:p>
    <w:p w:rsidR="005A3DF8" w:rsidRPr="00BA2B87" w:rsidRDefault="00A2265F" w:rsidP="00BA2B87">
      <w:pPr>
        <w:spacing w:after="28"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De ces évaluations, Il ressort que deux écoles primaires (E.P </w:t>
      </w:r>
      <w:proofErr w:type="spellStart"/>
      <w:r w:rsidR="003C34BC" w:rsidRPr="00BA2B87">
        <w:rPr>
          <w:rFonts w:asciiTheme="majorHAnsi" w:hAnsiTheme="majorHAnsi"/>
          <w:color w:val="auto"/>
          <w:sz w:val="22"/>
          <w:lang w:val="fr-FR"/>
        </w:rPr>
        <w:t>Malkiya</w:t>
      </w:r>
      <w:proofErr w:type="spellEnd"/>
      <w:r w:rsidR="003C34BC" w:rsidRPr="00BA2B87">
        <w:rPr>
          <w:rFonts w:asciiTheme="majorHAnsi" w:hAnsiTheme="majorHAnsi"/>
          <w:color w:val="auto"/>
          <w:sz w:val="22"/>
          <w:lang w:val="fr-FR"/>
        </w:rPr>
        <w:t xml:space="preserve"> </w:t>
      </w:r>
      <w:proofErr w:type="spellStart"/>
      <w:r w:rsidR="003C34BC" w:rsidRPr="00BA2B87">
        <w:rPr>
          <w:rFonts w:asciiTheme="majorHAnsi" w:hAnsiTheme="majorHAnsi"/>
          <w:color w:val="auto"/>
          <w:sz w:val="22"/>
          <w:lang w:val="fr-FR"/>
        </w:rPr>
        <w:t>wamayumani</w:t>
      </w:r>
      <w:proofErr w:type="spellEnd"/>
      <w:r w:rsidR="003C34BC" w:rsidRPr="00BA2B87">
        <w:rPr>
          <w:rFonts w:asciiTheme="majorHAnsi" w:hAnsiTheme="majorHAnsi"/>
          <w:color w:val="auto"/>
          <w:sz w:val="22"/>
          <w:lang w:val="fr-FR"/>
        </w:rPr>
        <w:t xml:space="preserve"> </w:t>
      </w:r>
      <w:r w:rsidRPr="00BA2B87">
        <w:rPr>
          <w:rFonts w:asciiTheme="majorHAnsi" w:hAnsiTheme="majorHAnsi"/>
          <w:color w:val="auto"/>
          <w:sz w:val="22"/>
          <w:lang w:val="fr-FR"/>
        </w:rPr>
        <w:t>et E.P</w:t>
      </w:r>
      <w:r w:rsidR="003C34BC" w:rsidRPr="00BA2B87">
        <w:rPr>
          <w:rFonts w:asciiTheme="majorHAnsi" w:hAnsiTheme="majorHAnsi"/>
          <w:color w:val="auto"/>
          <w:sz w:val="22"/>
          <w:lang w:val="fr-FR"/>
        </w:rPr>
        <w:t xml:space="preserve"> </w:t>
      </w:r>
      <w:proofErr w:type="spellStart"/>
      <w:r w:rsidR="003C34BC" w:rsidRPr="00BA2B87">
        <w:rPr>
          <w:rFonts w:asciiTheme="majorHAnsi" w:hAnsiTheme="majorHAnsi"/>
          <w:color w:val="auto"/>
          <w:sz w:val="22"/>
          <w:lang w:val="fr-FR"/>
        </w:rPr>
        <w:t>Rusinga</w:t>
      </w:r>
      <w:proofErr w:type="spellEnd"/>
      <w:r w:rsidRPr="00BA2B87">
        <w:rPr>
          <w:rFonts w:asciiTheme="majorHAnsi" w:hAnsiTheme="majorHAnsi"/>
          <w:color w:val="auto"/>
          <w:sz w:val="22"/>
          <w:lang w:val="fr-FR"/>
        </w:rPr>
        <w:t xml:space="preserve">) et un seul </w:t>
      </w:r>
      <w:r w:rsidR="007C6B02" w:rsidRPr="00BA2B87">
        <w:rPr>
          <w:rFonts w:asciiTheme="majorHAnsi" w:hAnsiTheme="majorHAnsi"/>
          <w:color w:val="auto"/>
          <w:sz w:val="22"/>
          <w:lang w:val="fr-FR"/>
        </w:rPr>
        <w:t xml:space="preserve">institut (Baraka) sont fonctionnelles </w:t>
      </w:r>
      <w:r w:rsidRPr="00BA2B87">
        <w:rPr>
          <w:rFonts w:asciiTheme="majorHAnsi" w:hAnsiTheme="majorHAnsi"/>
          <w:color w:val="auto"/>
          <w:sz w:val="22"/>
          <w:lang w:val="fr-FR"/>
        </w:rPr>
        <w:t xml:space="preserve"> à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Au niveau du primaire, il y a la gratuité de frais scolaire tandis qu’au niveau secondaire, c’est payant. La majorité des enfants ont été déscolarisés par manque des moyens, selon les chefs d’établissements consultés lors de l’évaluation. Le taux de déscolarisation  est de</w:t>
      </w:r>
      <w:r w:rsidR="00C93A54" w:rsidRPr="00BA2B87">
        <w:rPr>
          <w:rFonts w:asciiTheme="majorHAnsi" w:hAnsiTheme="majorHAnsi"/>
          <w:color w:val="auto"/>
          <w:sz w:val="22"/>
          <w:lang w:val="fr-FR"/>
        </w:rPr>
        <w:t xml:space="preserve"> 30 à</w:t>
      </w:r>
      <w:r w:rsidRPr="00BA2B87">
        <w:rPr>
          <w:rFonts w:asciiTheme="majorHAnsi" w:hAnsiTheme="majorHAnsi"/>
          <w:color w:val="auto"/>
          <w:sz w:val="22"/>
          <w:lang w:val="fr-FR"/>
        </w:rPr>
        <w:t xml:space="preserve">  60%</w:t>
      </w:r>
      <w:r w:rsidR="00B2767D" w:rsidRPr="00BA2B87">
        <w:rPr>
          <w:rFonts w:asciiTheme="majorHAnsi" w:hAnsiTheme="majorHAnsi"/>
          <w:color w:val="auto"/>
          <w:sz w:val="22"/>
          <w:lang w:val="fr-FR"/>
        </w:rPr>
        <w:t>,</w:t>
      </w:r>
      <w:r w:rsidRPr="00BA2B87">
        <w:rPr>
          <w:rFonts w:asciiTheme="majorHAnsi" w:hAnsiTheme="majorHAnsi"/>
          <w:color w:val="auto"/>
          <w:sz w:val="22"/>
          <w:lang w:val="fr-FR"/>
        </w:rPr>
        <w:t xml:space="preserve"> sur tout pour les ménages déplacés. </w:t>
      </w:r>
      <w:r w:rsidR="005A3DF8" w:rsidRPr="00BA2B87">
        <w:rPr>
          <w:rFonts w:asciiTheme="majorHAnsi" w:hAnsiTheme="majorHAnsi"/>
          <w:color w:val="auto"/>
          <w:sz w:val="22"/>
          <w:lang w:val="fr-FR"/>
        </w:rPr>
        <w:t xml:space="preserve"> </w:t>
      </w:r>
      <w:r w:rsidR="007C6B02" w:rsidRPr="00BA2B87">
        <w:rPr>
          <w:rFonts w:asciiTheme="majorHAnsi" w:hAnsiTheme="majorHAnsi"/>
          <w:color w:val="auto"/>
          <w:sz w:val="22"/>
          <w:lang w:val="fr-FR"/>
        </w:rPr>
        <w:t xml:space="preserve"> </w:t>
      </w:r>
    </w:p>
    <w:p w:rsidR="00A2265F" w:rsidRPr="00BA2B87" w:rsidRDefault="005A3DF8" w:rsidP="00BA2B87">
      <w:pPr>
        <w:spacing w:after="28" w:line="240" w:lineRule="auto"/>
        <w:ind w:right="-11"/>
        <w:rPr>
          <w:rFonts w:asciiTheme="majorHAnsi" w:hAnsiTheme="majorHAnsi"/>
          <w:color w:val="auto"/>
          <w:sz w:val="22"/>
          <w:lang w:val="fr-FR"/>
        </w:rPr>
      </w:pPr>
      <w:r w:rsidRPr="00BA2B87">
        <w:rPr>
          <w:rFonts w:asciiTheme="majorHAnsi" w:hAnsiTheme="majorHAnsi"/>
          <w:color w:val="auto"/>
          <w:sz w:val="22"/>
          <w:lang w:val="fr-FR"/>
        </w:rPr>
        <w:t>8 écoles ont été fermées  dans la zone de provenance suite à l’activisme des groupes armés</w:t>
      </w:r>
      <w:r w:rsidR="00C93A54" w:rsidRPr="00BA2B87">
        <w:rPr>
          <w:rFonts w:asciiTheme="majorHAnsi" w:hAnsiTheme="majorHAnsi"/>
          <w:color w:val="auto"/>
          <w:sz w:val="22"/>
          <w:lang w:val="fr-FR"/>
        </w:rPr>
        <w:t xml:space="preserve"> et la traque de ces groupes armés par les FARDC</w:t>
      </w:r>
      <w:r w:rsidRPr="00BA2B87">
        <w:rPr>
          <w:rFonts w:asciiTheme="majorHAnsi" w:hAnsiTheme="majorHAnsi"/>
          <w:color w:val="auto"/>
          <w:sz w:val="22"/>
          <w:lang w:val="fr-FR"/>
        </w:rPr>
        <w:t xml:space="preserve">  dont 5 écoles dans la zone de santé de </w:t>
      </w:r>
      <w:proofErr w:type="spellStart"/>
      <w:r w:rsidRPr="00BA2B87">
        <w:rPr>
          <w:rFonts w:asciiTheme="majorHAnsi" w:hAnsiTheme="majorHAnsi"/>
          <w:color w:val="auto"/>
          <w:sz w:val="22"/>
          <w:lang w:val="fr-FR"/>
        </w:rPr>
        <w:t>Birambizo</w:t>
      </w:r>
      <w:proofErr w:type="spellEnd"/>
      <w:r w:rsidRPr="00BA2B87">
        <w:rPr>
          <w:rFonts w:asciiTheme="majorHAnsi" w:hAnsiTheme="majorHAnsi"/>
          <w:color w:val="auto"/>
          <w:sz w:val="22"/>
          <w:lang w:val="fr-FR"/>
        </w:rPr>
        <w:t xml:space="preserve"> (E.P </w:t>
      </w:r>
      <w:proofErr w:type="spellStart"/>
      <w:r w:rsidRPr="00BA2B87">
        <w:rPr>
          <w:rFonts w:asciiTheme="majorHAnsi" w:hAnsiTheme="majorHAnsi"/>
          <w:color w:val="auto"/>
          <w:sz w:val="22"/>
          <w:lang w:val="fr-FR"/>
        </w:rPr>
        <w:t>Mashango</w:t>
      </w:r>
      <w:proofErr w:type="spellEnd"/>
      <w:r w:rsidRPr="00BA2B87">
        <w:rPr>
          <w:rFonts w:asciiTheme="majorHAnsi" w:hAnsiTheme="majorHAnsi"/>
          <w:color w:val="auto"/>
          <w:sz w:val="22"/>
          <w:lang w:val="fr-FR"/>
        </w:rPr>
        <w:t xml:space="preserve">, E.P Makomalehe2, E.P </w:t>
      </w:r>
      <w:proofErr w:type="spellStart"/>
      <w:r w:rsidRPr="00BA2B87">
        <w:rPr>
          <w:rFonts w:asciiTheme="majorHAnsi" w:hAnsiTheme="majorHAnsi"/>
          <w:color w:val="auto"/>
          <w:sz w:val="22"/>
          <w:lang w:val="fr-FR"/>
        </w:rPr>
        <w:t>Kabugu</w:t>
      </w:r>
      <w:proofErr w:type="spellEnd"/>
      <w:r w:rsidRPr="00BA2B87">
        <w:rPr>
          <w:rFonts w:asciiTheme="majorHAnsi" w:hAnsiTheme="majorHAnsi"/>
          <w:color w:val="auto"/>
          <w:sz w:val="22"/>
          <w:lang w:val="fr-FR"/>
        </w:rPr>
        <w:t xml:space="preserve">, Institut </w:t>
      </w:r>
      <w:proofErr w:type="spellStart"/>
      <w:r w:rsidRPr="00BA2B87">
        <w:rPr>
          <w:rFonts w:asciiTheme="majorHAnsi" w:hAnsiTheme="majorHAnsi"/>
          <w:color w:val="auto"/>
          <w:sz w:val="22"/>
          <w:lang w:val="fr-FR"/>
        </w:rPr>
        <w:t>Mashango</w:t>
      </w:r>
      <w:proofErr w:type="spellEnd"/>
      <w:r w:rsidRPr="00BA2B87">
        <w:rPr>
          <w:rFonts w:asciiTheme="majorHAnsi" w:hAnsiTheme="majorHAnsi"/>
          <w:color w:val="auto"/>
          <w:sz w:val="22"/>
          <w:lang w:val="fr-FR"/>
        </w:rPr>
        <w:t xml:space="preserve"> et E.P </w:t>
      </w:r>
      <w:proofErr w:type="spellStart"/>
      <w:r w:rsidRPr="00BA2B87">
        <w:rPr>
          <w:rFonts w:asciiTheme="majorHAnsi" w:hAnsiTheme="majorHAnsi"/>
          <w:color w:val="auto"/>
          <w:sz w:val="22"/>
          <w:lang w:val="fr-FR"/>
        </w:rPr>
        <w:t>Chamboga</w:t>
      </w:r>
      <w:proofErr w:type="spellEnd"/>
      <w:r w:rsidRPr="00BA2B87">
        <w:rPr>
          <w:rFonts w:asciiTheme="majorHAnsi" w:hAnsiTheme="majorHAnsi"/>
          <w:color w:val="auto"/>
          <w:sz w:val="22"/>
          <w:lang w:val="fr-FR"/>
        </w:rPr>
        <w:t xml:space="preserve">) et 3 écoles dans la zone de santé de </w:t>
      </w:r>
      <w:proofErr w:type="spellStart"/>
      <w:r w:rsidRPr="00BA2B87">
        <w:rPr>
          <w:rFonts w:asciiTheme="majorHAnsi" w:hAnsiTheme="majorHAnsi"/>
          <w:color w:val="auto"/>
          <w:sz w:val="22"/>
          <w:lang w:val="fr-FR"/>
        </w:rPr>
        <w:t>Kibirizi</w:t>
      </w:r>
      <w:proofErr w:type="spellEnd"/>
      <w:r w:rsidRPr="00BA2B87">
        <w:rPr>
          <w:rFonts w:asciiTheme="majorHAnsi" w:hAnsiTheme="majorHAnsi"/>
          <w:color w:val="auto"/>
          <w:sz w:val="22"/>
          <w:lang w:val="fr-FR"/>
        </w:rPr>
        <w:t xml:space="preserve"> (Institut </w:t>
      </w:r>
      <w:proofErr w:type="spellStart"/>
      <w:r w:rsidRPr="00BA2B87">
        <w:rPr>
          <w:rFonts w:asciiTheme="majorHAnsi" w:hAnsiTheme="majorHAnsi"/>
          <w:color w:val="auto"/>
          <w:sz w:val="22"/>
          <w:lang w:val="fr-FR"/>
        </w:rPr>
        <w:t>Muriki</w:t>
      </w:r>
      <w:proofErr w:type="spellEnd"/>
      <w:r w:rsidRPr="00BA2B87">
        <w:rPr>
          <w:rFonts w:asciiTheme="majorHAnsi" w:hAnsiTheme="majorHAnsi"/>
          <w:color w:val="auto"/>
          <w:sz w:val="22"/>
          <w:lang w:val="fr-FR"/>
        </w:rPr>
        <w:t>, Institut </w:t>
      </w:r>
      <w:proofErr w:type="spellStart"/>
      <w:r w:rsidRPr="00BA2B87">
        <w:rPr>
          <w:rFonts w:asciiTheme="majorHAnsi" w:hAnsiTheme="majorHAnsi"/>
          <w:color w:val="auto"/>
          <w:sz w:val="22"/>
          <w:lang w:val="fr-FR"/>
        </w:rPr>
        <w:t>Mubirubiki</w:t>
      </w:r>
      <w:proofErr w:type="spellEnd"/>
      <w:r w:rsidRPr="00BA2B87">
        <w:rPr>
          <w:rFonts w:asciiTheme="majorHAnsi" w:hAnsiTheme="majorHAnsi"/>
          <w:color w:val="auto"/>
          <w:sz w:val="22"/>
          <w:lang w:val="fr-FR"/>
        </w:rPr>
        <w:t xml:space="preserve"> et E.P </w:t>
      </w:r>
      <w:proofErr w:type="spellStart"/>
      <w:r w:rsidRPr="00BA2B87">
        <w:rPr>
          <w:rFonts w:asciiTheme="majorHAnsi" w:hAnsiTheme="majorHAnsi"/>
          <w:color w:val="auto"/>
          <w:sz w:val="22"/>
          <w:lang w:val="fr-FR"/>
        </w:rPr>
        <w:t>Kiringa</w:t>
      </w:r>
      <w:proofErr w:type="spellEnd"/>
      <w:r w:rsidRPr="00BA2B87">
        <w:rPr>
          <w:rFonts w:asciiTheme="majorHAnsi" w:hAnsiTheme="majorHAnsi"/>
          <w:color w:val="auto"/>
          <w:sz w:val="22"/>
          <w:lang w:val="fr-FR"/>
        </w:rPr>
        <w:t xml:space="preserve">). </w:t>
      </w:r>
      <w:r w:rsidR="00B2767D"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A2265F" w:rsidRPr="00BA2B87">
        <w:rPr>
          <w:rFonts w:asciiTheme="majorHAnsi" w:hAnsiTheme="majorHAnsi"/>
          <w:color w:val="auto"/>
          <w:sz w:val="22"/>
          <w:lang w:val="fr-FR"/>
        </w:rPr>
        <w:t xml:space="preserve"> </w:t>
      </w:r>
    </w:p>
    <w:p w:rsidR="0036600F" w:rsidRPr="00BA2B87" w:rsidRDefault="0036600F" w:rsidP="00BA2B87">
      <w:pPr>
        <w:spacing w:after="28" w:line="240" w:lineRule="auto"/>
        <w:ind w:right="-11"/>
        <w:rPr>
          <w:rFonts w:asciiTheme="majorHAnsi" w:hAnsiTheme="majorHAnsi"/>
          <w:color w:val="auto"/>
          <w:sz w:val="22"/>
          <w:lang w:val="fr-FR"/>
        </w:rPr>
      </w:pPr>
    </w:p>
    <w:tbl>
      <w:tblPr>
        <w:tblStyle w:val="TableGrid0"/>
        <w:tblW w:w="0" w:type="auto"/>
        <w:tblInd w:w="24" w:type="dxa"/>
        <w:tblLook w:val="04A0" w:firstRow="1" w:lastRow="0" w:firstColumn="1" w:lastColumn="0" w:noHBand="0" w:noVBand="1"/>
      </w:tblPr>
      <w:tblGrid>
        <w:gridCol w:w="2381"/>
        <w:gridCol w:w="4109"/>
        <w:gridCol w:w="3246"/>
      </w:tblGrid>
      <w:tr w:rsidR="0036600F" w:rsidRPr="00BA2B87" w:rsidTr="0036600F">
        <w:tc>
          <w:tcPr>
            <w:tcW w:w="2381" w:type="dxa"/>
            <w:vMerge w:val="restart"/>
          </w:tcPr>
          <w:p w:rsidR="0036600F" w:rsidRPr="00BA2B87" w:rsidRDefault="0036600F" w:rsidP="00BA2B87">
            <w:pPr>
              <w:spacing w:after="28" w:line="240" w:lineRule="auto"/>
              <w:ind w:left="0" w:right="-11" w:firstLine="0"/>
              <w:rPr>
                <w:rFonts w:asciiTheme="majorHAnsi" w:hAnsiTheme="majorHAnsi"/>
                <w:color w:val="auto"/>
                <w:lang w:val="fr-FR"/>
              </w:rPr>
            </w:pPr>
            <w:r w:rsidRPr="00BA2B87">
              <w:rPr>
                <w:rFonts w:asciiTheme="majorHAnsi" w:hAnsiTheme="majorHAnsi"/>
                <w:color w:val="auto"/>
                <w:w w:val="111"/>
                <w:lang w:val="fr-FR"/>
              </w:rPr>
              <w:t>Les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principaux</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problèmes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pour</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l'accès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 xml:space="preserve">à </w:t>
            </w:r>
            <w:r w:rsidRPr="00BA2B87">
              <w:rPr>
                <w:rFonts w:asciiTheme="majorHAnsi" w:hAnsiTheme="majorHAnsi"/>
                <w:color w:val="auto"/>
                <w:w w:val="110"/>
                <w:lang w:val="fr-FR"/>
              </w:rPr>
              <w:t>l'éducation</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depuis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la</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 xml:space="preserve">crise </w:t>
            </w:r>
          </w:p>
        </w:tc>
        <w:tc>
          <w:tcPr>
            <w:tcW w:w="4109" w:type="dxa"/>
          </w:tcPr>
          <w:p w:rsidR="0036600F" w:rsidRPr="00BA2B87" w:rsidRDefault="0036600F" w:rsidP="00BA2B87">
            <w:pPr>
              <w:spacing w:after="28"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Graphique</w:t>
            </w:r>
            <w:r w:rsidR="00826976" w:rsidRPr="00BA2B87">
              <w:rPr>
                <w:rFonts w:asciiTheme="majorHAnsi" w:hAnsiTheme="majorHAnsi"/>
                <w:b/>
                <w:i/>
                <w:color w:val="auto"/>
                <w:lang w:val="fr-FR"/>
              </w:rPr>
              <w:t xml:space="preserve"> 18</w:t>
            </w:r>
          </w:p>
        </w:tc>
        <w:tc>
          <w:tcPr>
            <w:tcW w:w="3246" w:type="dxa"/>
          </w:tcPr>
          <w:p w:rsidR="0036600F" w:rsidRPr="00BA2B87" w:rsidRDefault="0036600F" w:rsidP="00BA2B87">
            <w:pPr>
              <w:spacing w:after="28"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Commentaire</w:t>
            </w:r>
          </w:p>
        </w:tc>
      </w:tr>
      <w:tr w:rsidR="0036600F" w:rsidRPr="009650BD" w:rsidTr="0036600F">
        <w:trPr>
          <w:trHeight w:val="1596"/>
        </w:trPr>
        <w:tc>
          <w:tcPr>
            <w:tcW w:w="2381" w:type="dxa"/>
            <w:vMerge/>
          </w:tcPr>
          <w:p w:rsidR="0036600F" w:rsidRPr="00BA2B87" w:rsidRDefault="0036600F" w:rsidP="00BA2B87">
            <w:pPr>
              <w:spacing w:after="28" w:line="240" w:lineRule="auto"/>
              <w:ind w:left="0" w:right="-11" w:firstLine="0"/>
              <w:rPr>
                <w:rFonts w:asciiTheme="majorHAnsi" w:hAnsiTheme="majorHAnsi"/>
                <w:color w:val="auto"/>
                <w:lang w:val="fr-FR"/>
              </w:rPr>
            </w:pPr>
          </w:p>
        </w:tc>
        <w:tc>
          <w:tcPr>
            <w:tcW w:w="4109" w:type="dxa"/>
          </w:tcPr>
          <w:p w:rsidR="0036600F" w:rsidRPr="00BA2B87" w:rsidRDefault="0036600F" w:rsidP="00BA2B87">
            <w:pPr>
              <w:spacing w:after="28" w:line="240" w:lineRule="auto"/>
              <w:ind w:left="0" w:right="-11" w:firstLine="0"/>
              <w:rPr>
                <w:rFonts w:asciiTheme="majorHAnsi" w:hAnsiTheme="majorHAnsi"/>
                <w:color w:val="auto"/>
                <w:lang w:val="fr-FR"/>
              </w:rPr>
            </w:pPr>
            <w:r w:rsidRPr="00BA2B87">
              <w:rPr>
                <w:rFonts w:asciiTheme="majorHAnsi" w:hAnsiTheme="majorHAnsi"/>
                <w:noProof/>
                <w:color w:val="auto"/>
                <w:lang w:val="fr-FR" w:eastAsia="fr-FR"/>
              </w:rPr>
              <w:drawing>
                <wp:anchor distT="0" distB="0" distL="114300" distR="114300" simplePos="0" relativeHeight="251708416" behindDoc="0" locked="0" layoutInCell="1" allowOverlap="1">
                  <wp:simplePos x="0" y="0"/>
                  <wp:positionH relativeFrom="column">
                    <wp:posOffset>-6900</wp:posOffset>
                  </wp:positionH>
                  <wp:positionV relativeFrom="paragraph">
                    <wp:posOffset>3744</wp:posOffset>
                  </wp:positionV>
                  <wp:extent cx="2517140" cy="2053988"/>
                  <wp:effectExtent l="0" t="0" r="0" b="3810"/>
                  <wp:wrapNone/>
                  <wp:docPr id="5182" name="Picture 5182"/>
                  <wp:cNvGraphicFramePr/>
                  <a:graphic xmlns:a="http://schemas.openxmlformats.org/drawingml/2006/main">
                    <a:graphicData uri="http://schemas.openxmlformats.org/drawingml/2006/picture">
                      <pic:pic xmlns:pic="http://schemas.openxmlformats.org/drawingml/2006/picture">
                        <pic:nvPicPr>
                          <pic:cNvPr id="5182" name="Picture 5182"/>
                          <pic:cNvPicPr/>
                        </pic:nvPicPr>
                        <pic:blipFill>
                          <a:blip r:embed="rId36" cstate="print"/>
                          <a:stretch>
                            <a:fillRect/>
                          </a:stretch>
                        </pic:blipFill>
                        <pic:spPr>
                          <a:xfrm>
                            <a:off x="0" y="0"/>
                            <a:ext cx="2564619" cy="2092731"/>
                          </a:xfrm>
                          <a:prstGeom prst="rect">
                            <a:avLst/>
                          </a:prstGeom>
                        </pic:spPr>
                      </pic:pic>
                    </a:graphicData>
                  </a:graphic>
                </wp:anchor>
              </w:drawing>
            </w:r>
            <w:r w:rsidRPr="00BA2B87">
              <w:rPr>
                <w:rFonts w:asciiTheme="majorHAnsi" w:hAnsiTheme="majorHAnsi"/>
                <w:color w:val="auto"/>
                <w:lang w:val="fr-FR"/>
              </w:rPr>
              <w:t xml:space="preserve"> </w:t>
            </w:r>
          </w:p>
        </w:tc>
        <w:tc>
          <w:tcPr>
            <w:tcW w:w="3246" w:type="dxa"/>
          </w:tcPr>
          <w:p w:rsidR="0036600F" w:rsidRPr="00BA2B87" w:rsidRDefault="0036600F" w:rsidP="00BA2B87">
            <w:pPr>
              <w:spacing w:line="240" w:lineRule="auto"/>
              <w:ind w:left="0" w:right="-11" w:firstLine="0"/>
              <w:rPr>
                <w:rFonts w:asciiTheme="majorHAnsi" w:hAnsiTheme="majorHAnsi"/>
                <w:color w:val="auto"/>
                <w:lang w:val="fr-FR"/>
              </w:rPr>
            </w:pPr>
            <w:r w:rsidRPr="00BA2B87">
              <w:rPr>
                <w:rFonts w:asciiTheme="majorHAnsi" w:hAnsiTheme="majorHAnsi"/>
                <w:color w:val="auto"/>
                <w:lang w:val="fr-FR"/>
              </w:rPr>
              <w:t xml:space="preserve">Nos interlocuteurs rapportent  les   problèmes </w:t>
            </w:r>
            <w:r w:rsidRPr="00BA2B87">
              <w:rPr>
                <w:rFonts w:asciiTheme="majorHAnsi" w:hAnsiTheme="majorHAnsi"/>
                <w:color w:val="auto"/>
                <w:w w:val="111"/>
                <w:lang w:val="fr-FR"/>
              </w:rPr>
              <w:t>pour</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l'accès</w:t>
            </w:r>
            <w:r w:rsidRPr="00BA2B87">
              <w:rPr>
                <w:rFonts w:asciiTheme="majorHAnsi" w:hAnsiTheme="majorHAnsi"/>
                <w:color w:val="auto"/>
                <w:spacing w:val="5"/>
                <w:w w:val="111"/>
                <w:lang w:val="fr-FR"/>
              </w:rPr>
              <w:t xml:space="preserve"> </w:t>
            </w:r>
            <w:r w:rsidRPr="00BA2B87">
              <w:rPr>
                <w:rFonts w:asciiTheme="majorHAnsi" w:hAnsiTheme="majorHAnsi"/>
                <w:color w:val="auto"/>
                <w:w w:val="111"/>
                <w:lang w:val="fr-FR"/>
              </w:rPr>
              <w:t xml:space="preserve">à </w:t>
            </w:r>
            <w:r w:rsidRPr="00BA2B87">
              <w:rPr>
                <w:rFonts w:asciiTheme="majorHAnsi" w:hAnsiTheme="majorHAnsi"/>
                <w:color w:val="auto"/>
                <w:w w:val="110"/>
                <w:lang w:val="fr-FR"/>
              </w:rPr>
              <w:t>l'éducation</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depuis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la</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crise</w:t>
            </w:r>
            <w:r w:rsidRPr="00BA2B87">
              <w:rPr>
                <w:rFonts w:asciiTheme="majorHAnsi" w:hAnsiTheme="majorHAnsi"/>
                <w:color w:val="auto"/>
                <w:lang w:val="fr-FR"/>
              </w:rPr>
              <w:t xml:space="preserve">: </w:t>
            </w:r>
          </w:p>
          <w:p w:rsidR="00826976" w:rsidRPr="00BA2B87" w:rsidRDefault="00826976" w:rsidP="00BA2B87">
            <w:pPr>
              <w:pStyle w:val="ListParagraph"/>
              <w:numPr>
                <w:ilvl w:val="0"/>
                <w:numId w:val="42"/>
              </w:numPr>
              <w:spacing w:line="240" w:lineRule="auto"/>
              <w:ind w:left="319"/>
              <w:rPr>
                <w:rFonts w:asciiTheme="majorHAnsi" w:hAnsiTheme="majorHAnsi"/>
                <w:i/>
                <w:color w:val="auto"/>
                <w:lang w:val="fr-FR"/>
              </w:rPr>
            </w:pPr>
            <w:r w:rsidRPr="00BA2B87">
              <w:rPr>
                <w:rFonts w:asciiTheme="majorHAnsi" w:hAnsiTheme="majorHAnsi"/>
                <w:i/>
                <w:color w:val="auto"/>
                <w:w w:val="111"/>
                <w:lang w:val="fr-FR"/>
              </w:rPr>
              <w:t>m</w:t>
            </w:r>
            <w:r w:rsidR="0036600F" w:rsidRPr="00BA2B87">
              <w:rPr>
                <w:rFonts w:asciiTheme="majorHAnsi" w:hAnsiTheme="majorHAnsi"/>
                <w:i/>
                <w:color w:val="auto"/>
                <w:w w:val="111"/>
                <w:lang w:val="fr-FR"/>
              </w:rPr>
              <w:t>anque</w:t>
            </w:r>
            <w:r w:rsidR="0036600F" w:rsidRPr="00BA2B87">
              <w:rPr>
                <w:rFonts w:asciiTheme="majorHAnsi" w:hAnsiTheme="majorHAnsi"/>
                <w:i/>
                <w:color w:val="auto"/>
                <w:spacing w:val="4"/>
                <w:w w:val="111"/>
                <w:lang w:val="fr-FR"/>
              </w:rPr>
              <w:t xml:space="preserve"> </w:t>
            </w:r>
            <w:r w:rsidR="0036600F" w:rsidRPr="00BA2B87">
              <w:rPr>
                <w:rFonts w:asciiTheme="majorHAnsi" w:hAnsiTheme="majorHAnsi"/>
                <w:i/>
                <w:color w:val="auto"/>
                <w:w w:val="111"/>
                <w:lang w:val="fr-FR"/>
              </w:rPr>
              <w:t>de</w:t>
            </w:r>
            <w:r w:rsidR="0036600F" w:rsidRPr="00BA2B87">
              <w:rPr>
                <w:rFonts w:asciiTheme="majorHAnsi" w:hAnsiTheme="majorHAnsi"/>
                <w:i/>
                <w:color w:val="auto"/>
                <w:spacing w:val="4"/>
                <w:w w:val="111"/>
                <w:lang w:val="fr-FR"/>
              </w:rPr>
              <w:t xml:space="preserve"> </w:t>
            </w:r>
            <w:r w:rsidR="0036600F" w:rsidRPr="00BA2B87">
              <w:rPr>
                <w:rFonts w:asciiTheme="majorHAnsi" w:hAnsiTheme="majorHAnsi"/>
                <w:i/>
                <w:color w:val="auto"/>
                <w:w w:val="111"/>
                <w:lang w:val="fr-FR"/>
              </w:rPr>
              <w:t>capacités</w:t>
            </w:r>
            <w:r w:rsidR="0036600F" w:rsidRPr="00BA2B87">
              <w:rPr>
                <w:rFonts w:asciiTheme="majorHAnsi" w:hAnsiTheme="majorHAnsi"/>
                <w:i/>
                <w:color w:val="auto"/>
                <w:spacing w:val="4"/>
                <w:w w:val="111"/>
                <w:lang w:val="fr-FR"/>
              </w:rPr>
              <w:t xml:space="preserve"> </w:t>
            </w:r>
            <w:r w:rsidR="0036600F" w:rsidRPr="00BA2B87">
              <w:rPr>
                <w:rFonts w:asciiTheme="majorHAnsi" w:hAnsiTheme="majorHAnsi"/>
                <w:i/>
                <w:color w:val="auto"/>
                <w:w w:val="111"/>
                <w:lang w:val="fr-FR"/>
              </w:rPr>
              <w:t>des</w:t>
            </w:r>
            <w:r w:rsidR="0036600F" w:rsidRPr="00BA2B87">
              <w:rPr>
                <w:rFonts w:asciiTheme="majorHAnsi" w:hAnsiTheme="majorHAnsi"/>
                <w:i/>
                <w:color w:val="auto"/>
                <w:spacing w:val="4"/>
                <w:w w:val="111"/>
                <w:lang w:val="fr-FR"/>
              </w:rPr>
              <w:t xml:space="preserve"> </w:t>
            </w:r>
            <w:r w:rsidR="0036600F" w:rsidRPr="00BA2B87">
              <w:rPr>
                <w:rFonts w:asciiTheme="majorHAnsi" w:hAnsiTheme="majorHAnsi"/>
                <w:i/>
                <w:color w:val="auto"/>
                <w:w w:val="111"/>
                <w:lang w:val="fr-FR"/>
              </w:rPr>
              <w:t>écoles</w:t>
            </w:r>
            <w:r w:rsidR="0036600F" w:rsidRPr="00BA2B87">
              <w:rPr>
                <w:rFonts w:asciiTheme="majorHAnsi" w:hAnsiTheme="majorHAnsi"/>
                <w:i/>
                <w:color w:val="auto"/>
                <w:spacing w:val="4"/>
                <w:w w:val="111"/>
                <w:lang w:val="fr-FR"/>
              </w:rPr>
              <w:t xml:space="preserve"> </w:t>
            </w:r>
            <w:r w:rsidR="0036600F" w:rsidRPr="00BA2B87">
              <w:rPr>
                <w:rFonts w:asciiTheme="majorHAnsi" w:hAnsiTheme="majorHAnsi"/>
                <w:i/>
                <w:color w:val="auto"/>
                <w:w w:val="111"/>
                <w:lang w:val="fr-FR"/>
              </w:rPr>
              <w:t>pour</w:t>
            </w:r>
            <w:r w:rsidR="0036600F" w:rsidRPr="00BA2B87">
              <w:rPr>
                <w:rFonts w:asciiTheme="majorHAnsi" w:hAnsiTheme="majorHAnsi"/>
                <w:i/>
                <w:color w:val="auto"/>
                <w:spacing w:val="4"/>
                <w:w w:val="111"/>
                <w:lang w:val="fr-FR"/>
              </w:rPr>
              <w:t xml:space="preserve"> </w:t>
            </w:r>
            <w:r w:rsidRPr="00BA2B87">
              <w:rPr>
                <w:rFonts w:asciiTheme="majorHAnsi" w:hAnsiTheme="majorHAnsi"/>
                <w:i/>
                <w:color w:val="auto"/>
                <w:w w:val="111"/>
                <w:lang w:val="fr-FR"/>
              </w:rPr>
              <w:t>accueillir</w:t>
            </w:r>
            <w:r w:rsidR="0036600F" w:rsidRPr="00BA2B87">
              <w:rPr>
                <w:rFonts w:asciiTheme="majorHAnsi" w:hAnsiTheme="majorHAnsi"/>
                <w:i/>
                <w:color w:val="auto"/>
                <w:spacing w:val="4"/>
                <w:w w:val="111"/>
                <w:lang w:val="fr-FR"/>
              </w:rPr>
              <w:t xml:space="preserve"> </w:t>
            </w:r>
            <w:r w:rsidR="0036600F" w:rsidRPr="00BA2B87">
              <w:rPr>
                <w:rFonts w:asciiTheme="majorHAnsi" w:hAnsiTheme="majorHAnsi"/>
                <w:i/>
                <w:color w:val="auto"/>
                <w:w w:val="111"/>
                <w:lang w:val="fr-FR"/>
              </w:rPr>
              <w:t xml:space="preserve">les </w:t>
            </w:r>
            <w:r w:rsidR="0036600F" w:rsidRPr="00BA2B87">
              <w:rPr>
                <w:rFonts w:asciiTheme="majorHAnsi" w:hAnsiTheme="majorHAnsi"/>
                <w:i/>
                <w:color w:val="auto"/>
                <w:w w:val="112"/>
                <w:lang w:val="fr-FR"/>
              </w:rPr>
              <w:t>enfants</w:t>
            </w:r>
            <w:r w:rsidR="0036600F" w:rsidRPr="00BA2B87">
              <w:rPr>
                <w:rFonts w:asciiTheme="majorHAnsi" w:hAnsiTheme="majorHAnsi"/>
                <w:i/>
                <w:color w:val="auto"/>
                <w:spacing w:val="4"/>
                <w:w w:val="112"/>
                <w:lang w:val="fr-FR"/>
              </w:rPr>
              <w:t xml:space="preserve"> </w:t>
            </w:r>
            <w:r w:rsidR="0036600F" w:rsidRPr="00BA2B87">
              <w:rPr>
                <w:rFonts w:asciiTheme="majorHAnsi" w:hAnsiTheme="majorHAnsi"/>
                <w:i/>
                <w:color w:val="auto"/>
                <w:w w:val="112"/>
                <w:lang w:val="fr-FR"/>
              </w:rPr>
              <w:t xml:space="preserve">déplacés, </w:t>
            </w:r>
          </w:p>
          <w:p w:rsidR="00826976" w:rsidRPr="00BA2B87" w:rsidRDefault="00826976" w:rsidP="00BA2B87">
            <w:pPr>
              <w:pStyle w:val="ListParagraph"/>
              <w:numPr>
                <w:ilvl w:val="0"/>
                <w:numId w:val="42"/>
              </w:numPr>
              <w:spacing w:line="240" w:lineRule="auto"/>
              <w:ind w:left="319"/>
              <w:rPr>
                <w:rFonts w:asciiTheme="majorHAnsi" w:hAnsiTheme="majorHAnsi"/>
                <w:i/>
                <w:color w:val="auto"/>
                <w:lang w:val="fr-FR"/>
              </w:rPr>
            </w:pPr>
            <w:r w:rsidRPr="00BA2B87">
              <w:rPr>
                <w:rFonts w:asciiTheme="majorHAnsi" w:hAnsiTheme="majorHAnsi"/>
                <w:i/>
                <w:color w:val="auto"/>
                <w:w w:val="109"/>
                <w:lang w:val="fr-FR"/>
              </w:rPr>
              <w:lastRenderedPageBreak/>
              <w:t> m</w:t>
            </w:r>
            <w:r w:rsidR="0036600F" w:rsidRPr="00BA2B87">
              <w:rPr>
                <w:rFonts w:asciiTheme="majorHAnsi" w:hAnsiTheme="majorHAnsi"/>
                <w:i/>
                <w:color w:val="auto"/>
                <w:w w:val="109"/>
                <w:lang w:val="fr-FR"/>
              </w:rPr>
              <w:t>anque</w:t>
            </w:r>
            <w:r w:rsidR="0036600F" w:rsidRPr="00BA2B87">
              <w:rPr>
                <w:rFonts w:asciiTheme="majorHAnsi" w:hAnsiTheme="majorHAnsi"/>
                <w:i/>
                <w:color w:val="auto"/>
                <w:spacing w:val="4"/>
                <w:w w:val="109"/>
                <w:lang w:val="fr-FR"/>
              </w:rPr>
              <w:t xml:space="preserve"> </w:t>
            </w:r>
            <w:r w:rsidR="0036600F" w:rsidRPr="00BA2B87">
              <w:rPr>
                <w:rFonts w:asciiTheme="majorHAnsi" w:hAnsiTheme="majorHAnsi"/>
                <w:i/>
                <w:color w:val="auto"/>
                <w:w w:val="109"/>
                <w:lang w:val="fr-FR"/>
              </w:rPr>
              <w:t>de</w:t>
            </w:r>
            <w:r w:rsidR="0036600F" w:rsidRPr="00BA2B87">
              <w:rPr>
                <w:rFonts w:asciiTheme="majorHAnsi" w:hAnsiTheme="majorHAnsi"/>
                <w:i/>
                <w:color w:val="auto"/>
                <w:spacing w:val="4"/>
                <w:w w:val="109"/>
                <w:lang w:val="fr-FR"/>
              </w:rPr>
              <w:t xml:space="preserve"> </w:t>
            </w:r>
            <w:r w:rsidR="0036600F" w:rsidRPr="00BA2B87">
              <w:rPr>
                <w:rFonts w:asciiTheme="majorHAnsi" w:hAnsiTheme="majorHAnsi"/>
                <w:i/>
                <w:color w:val="auto"/>
                <w:w w:val="109"/>
                <w:lang w:val="fr-FR"/>
              </w:rPr>
              <w:t>matériels</w:t>
            </w:r>
            <w:r w:rsidR="0036600F" w:rsidRPr="00BA2B87">
              <w:rPr>
                <w:rFonts w:asciiTheme="majorHAnsi" w:hAnsiTheme="majorHAnsi"/>
                <w:i/>
                <w:color w:val="auto"/>
                <w:spacing w:val="4"/>
                <w:w w:val="109"/>
                <w:lang w:val="fr-FR"/>
              </w:rPr>
              <w:t xml:space="preserve"> </w:t>
            </w:r>
            <w:r w:rsidR="0036600F" w:rsidRPr="00BA2B87">
              <w:rPr>
                <w:rFonts w:asciiTheme="majorHAnsi" w:hAnsiTheme="majorHAnsi"/>
                <w:i/>
                <w:color w:val="auto"/>
                <w:w w:val="109"/>
                <w:lang w:val="fr-FR"/>
              </w:rPr>
              <w:t xml:space="preserve">didactiques, </w:t>
            </w:r>
          </w:p>
          <w:p w:rsidR="0036600F" w:rsidRPr="00BA2B87" w:rsidRDefault="00826976" w:rsidP="00BA2B87">
            <w:pPr>
              <w:pStyle w:val="ListParagraph"/>
              <w:numPr>
                <w:ilvl w:val="0"/>
                <w:numId w:val="42"/>
              </w:numPr>
              <w:spacing w:line="240" w:lineRule="auto"/>
              <w:ind w:left="319"/>
              <w:rPr>
                <w:rFonts w:asciiTheme="majorHAnsi" w:hAnsiTheme="majorHAnsi"/>
                <w:color w:val="auto"/>
                <w:lang w:val="fr-FR"/>
              </w:rPr>
            </w:pPr>
            <w:r w:rsidRPr="00BA2B87">
              <w:rPr>
                <w:rFonts w:asciiTheme="majorHAnsi" w:hAnsiTheme="majorHAnsi"/>
                <w:i/>
                <w:color w:val="auto"/>
                <w:w w:val="110"/>
                <w:lang w:val="fr-FR"/>
              </w:rPr>
              <w:t> m</w:t>
            </w:r>
            <w:r w:rsidR="0036600F" w:rsidRPr="00BA2B87">
              <w:rPr>
                <w:rFonts w:asciiTheme="majorHAnsi" w:hAnsiTheme="majorHAnsi"/>
                <w:i/>
                <w:color w:val="auto"/>
                <w:w w:val="110"/>
                <w:lang w:val="fr-FR"/>
              </w:rPr>
              <w:t>anque</w:t>
            </w:r>
            <w:r w:rsidR="0036600F" w:rsidRPr="00BA2B87">
              <w:rPr>
                <w:rFonts w:asciiTheme="majorHAnsi" w:hAnsiTheme="majorHAnsi"/>
                <w:i/>
                <w:color w:val="auto"/>
                <w:spacing w:val="4"/>
                <w:w w:val="110"/>
                <w:lang w:val="fr-FR"/>
              </w:rPr>
              <w:t xml:space="preserve"> </w:t>
            </w:r>
            <w:r w:rsidR="0036600F" w:rsidRPr="00BA2B87">
              <w:rPr>
                <w:rFonts w:asciiTheme="majorHAnsi" w:hAnsiTheme="majorHAnsi"/>
                <w:i/>
                <w:color w:val="auto"/>
                <w:w w:val="110"/>
                <w:lang w:val="fr-FR"/>
              </w:rPr>
              <w:t>de</w:t>
            </w:r>
            <w:r w:rsidR="0036600F" w:rsidRPr="00BA2B87">
              <w:rPr>
                <w:rFonts w:asciiTheme="majorHAnsi" w:hAnsiTheme="majorHAnsi"/>
                <w:i/>
                <w:color w:val="auto"/>
                <w:spacing w:val="4"/>
                <w:w w:val="110"/>
                <w:lang w:val="fr-FR"/>
              </w:rPr>
              <w:t xml:space="preserve"> </w:t>
            </w:r>
            <w:r w:rsidR="0036600F" w:rsidRPr="00BA2B87">
              <w:rPr>
                <w:rFonts w:asciiTheme="majorHAnsi" w:hAnsiTheme="majorHAnsi"/>
                <w:i/>
                <w:color w:val="auto"/>
                <w:w w:val="110"/>
                <w:lang w:val="fr-FR"/>
              </w:rPr>
              <w:t>moyens</w:t>
            </w:r>
            <w:r w:rsidR="0036600F" w:rsidRPr="00BA2B87">
              <w:rPr>
                <w:rFonts w:asciiTheme="majorHAnsi" w:hAnsiTheme="majorHAnsi"/>
                <w:i/>
                <w:color w:val="auto"/>
                <w:spacing w:val="4"/>
                <w:w w:val="110"/>
                <w:lang w:val="fr-FR"/>
              </w:rPr>
              <w:t xml:space="preserve"> </w:t>
            </w:r>
            <w:r w:rsidR="0036600F" w:rsidRPr="00BA2B87">
              <w:rPr>
                <w:rFonts w:asciiTheme="majorHAnsi" w:hAnsiTheme="majorHAnsi"/>
                <w:i/>
                <w:color w:val="auto"/>
                <w:w w:val="110"/>
                <w:lang w:val="fr-FR"/>
              </w:rPr>
              <w:t>pour</w:t>
            </w:r>
            <w:r w:rsidR="0036600F" w:rsidRPr="00BA2B87">
              <w:rPr>
                <w:rFonts w:asciiTheme="majorHAnsi" w:hAnsiTheme="majorHAnsi"/>
                <w:i/>
                <w:color w:val="auto"/>
                <w:spacing w:val="4"/>
                <w:w w:val="110"/>
                <w:lang w:val="fr-FR"/>
              </w:rPr>
              <w:t xml:space="preserve"> </w:t>
            </w:r>
            <w:r w:rsidR="0036600F" w:rsidRPr="00BA2B87">
              <w:rPr>
                <w:rFonts w:asciiTheme="majorHAnsi" w:hAnsiTheme="majorHAnsi"/>
                <w:i/>
                <w:color w:val="auto"/>
                <w:w w:val="110"/>
                <w:lang w:val="fr-FR"/>
              </w:rPr>
              <w:t>payer</w:t>
            </w:r>
            <w:r w:rsidR="0036600F" w:rsidRPr="00BA2B87">
              <w:rPr>
                <w:rFonts w:asciiTheme="majorHAnsi" w:hAnsiTheme="majorHAnsi"/>
                <w:i/>
                <w:color w:val="auto"/>
                <w:spacing w:val="4"/>
                <w:w w:val="110"/>
                <w:lang w:val="fr-FR"/>
              </w:rPr>
              <w:t xml:space="preserve"> </w:t>
            </w:r>
            <w:r w:rsidR="0036600F" w:rsidRPr="00BA2B87">
              <w:rPr>
                <w:rFonts w:asciiTheme="majorHAnsi" w:hAnsiTheme="majorHAnsi"/>
                <w:i/>
                <w:color w:val="auto"/>
                <w:w w:val="110"/>
                <w:lang w:val="fr-FR"/>
              </w:rPr>
              <w:t>les</w:t>
            </w:r>
            <w:r w:rsidR="0036600F" w:rsidRPr="00BA2B87">
              <w:rPr>
                <w:rFonts w:asciiTheme="majorHAnsi" w:hAnsiTheme="majorHAnsi"/>
                <w:i/>
                <w:color w:val="auto"/>
                <w:spacing w:val="4"/>
                <w:w w:val="110"/>
                <w:lang w:val="fr-FR"/>
              </w:rPr>
              <w:t xml:space="preserve"> </w:t>
            </w:r>
            <w:r w:rsidR="0036600F" w:rsidRPr="00BA2B87">
              <w:rPr>
                <w:rFonts w:asciiTheme="majorHAnsi" w:hAnsiTheme="majorHAnsi"/>
                <w:i/>
                <w:color w:val="auto"/>
                <w:w w:val="110"/>
                <w:lang w:val="fr-FR"/>
              </w:rPr>
              <w:t>frais</w:t>
            </w:r>
            <w:r w:rsidR="0036600F" w:rsidRPr="00BA2B87">
              <w:rPr>
                <w:rFonts w:asciiTheme="majorHAnsi" w:hAnsiTheme="majorHAnsi"/>
                <w:i/>
                <w:color w:val="auto"/>
                <w:spacing w:val="4"/>
                <w:w w:val="110"/>
                <w:lang w:val="fr-FR"/>
              </w:rPr>
              <w:t xml:space="preserve"> </w:t>
            </w:r>
            <w:r w:rsidR="0036600F" w:rsidRPr="00BA2B87">
              <w:rPr>
                <w:rFonts w:asciiTheme="majorHAnsi" w:hAnsiTheme="majorHAnsi"/>
                <w:i/>
                <w:color w:val="auto"/>
                <w:w w:val="110"/>
                <w:lang w:val="fr-FR"/>
              </w:rPr>
              <w:t xml:space="preserve">scolaires, </w:t>
            </w:r>
            <w:r w:rsidR="0036600F" w:rsidRPr="00BA2B87">
              <w:rPr>
                <w:rFonts w:asciiTheme="majorHAnsi" w:hAnsiTheme="majorHAnsi"/>
                <w:i/>
                <w:color w:val="auto"/>
                <w:w w:val="109"/>
                <w:lang w:val="fr-FR"/>
              </w:rPr>
              <w:t>Ecoles</w:t>
            </w:r>
            <w:r w:rsidR="0036600F" w:rsidRPr="00BA2B87">
              <w:rPr>
                <w:rFonts w:asciiTheme="majorHAnsi" w:hAnsiTheme="majorHAnsi"/>
                <w:i/>
                <w:color w:val="auto"/>
                <w:spacing w:val="4"/>
                <w:w w:val="109"/>
                <w:lang w:val="fr-FR"/>
              </w:rPr>
              <w:t xml:space="preserve"> </w:t>
            </w:r>
            <w:r w:rsidR="0036600F" w:rsidRPr="00BA2B87">
              <w:rPr>
                <w:rFonts w:asciiTheme="majorHAnsi" w:hAnsiTheme="majorHAnsi"/>
                <w:i/>
                <w:color w:val="auto"/>
                <w:w w:val="109"/>
                <w:lang w:val="fr-FR"/>
              </w:rPr>
              <w:t>détruites</w:t>
            </w:r>
            <w:r w:rsidR="0036600F" w:rsidRPr="00BA2B87">
              <w:rPr>
                <w:rFonts w:asciiTheme="majorHAnsi" w:hAnsiTheme="majorHAnsi"/>
                <w:i/>
                <w:color w:val="auto"/>
                <w:spacing w:val="4"/>
                <w:w w:val="109"/>
                <w:lang w:val="fr-FR"/>
              </w:rPr>
              <w:t xml:space="preserve"> </w:t>
            </w:r>
            <w:r w:rsidR="0036600F" w:rsidRPr="00BA2B87">
              <w:rPr>
                <w:rFonts w:asciiTheme="majorHAnsi" w:hAnsiTheme="majorHAnsi"/>
                <w:i/>
                <w:color w:val="auto"/>
                <w:w w:val="109"/>
                <w:lang w:val="fr-FR"/>
              </w:rPr>
              <w:t>ou</w:t>
            </w:r>
            <w:r w:rsidR="0036600F" w:rsidRPr="00BA2B87">
              <w:rPr>
                <w:rFonts w:asciiTheme="majorHAnsi" w:hAnsiTheme="majorHAnsi"/>
                <w:i/>
                <w:color w:val="auto"/>
                <w:spacing w:val="4"/>
                <w:w w:val="109"/>
                <w:lang w:val="fr-FR"/>
              </w:rPr>
              <w:t xml:space="preserve"> </w:t>
            </w:r>
            <w:r w:rsidR="0036600F" w:rsidRPr="00BA2B87">
              <w:rPr>
                <w:rFonts w:asciiTheme="majorHAnsi" w:hAnsiTheme="majorHAnsi"/>
                <w:i/>
                <w:color w:val="auto"/>
                <w:w w:val="109"/>
                <w:lang w:val="fr-FR"/>
              </w:rPr>
              <w:t>pillées</w:t>
            </w:r>
            <w:r w:rsidR="0036600F" w:rsidRPr="00BA2B87">
              <w:rPr>
                <w:rFonts w:asciiTheme="majorHAnsi" w:hAnsiTheme="majorHAnsi"/>
                <w:i/>
                <w:color w:val="auto"/>
                <w:spacing w:val="4"/>
                <w:w w:val="109"/>
                <w:lang w:val="fr-FR"/>
              </w:rPr>
              <w:t xml:space="preserve"> </w:t>
            </w:r>
            <w:r w:rsidR="0036600F" w:rsidRPr="00BA2B87">
              <w:rPr>
                <w:rFonts w:asciiTheme="majorHAnsi" w:hAnsiTheme="majorHAnsi"/>
                <w:i/>
                <w:color w:val="auto"/>
                <w:w w:val="109"/>
                <w:lang w:val="fr-FR"/>
              </w:rPr>
              <w:t>(Donner</w:t>
            </w:r>
            <w:r w:rsidR="0036600F" w:rsidRPr="00BA2B87">
              <w:rPr>
                <w:rFonts w:asciiTheme="majorHAnsi" w:hAnsiTheme="majorHAnsi"/>
                <w:i/>
                <w:color w:val="auto"/>
                <w:spacing w:val="4"/>
                <w:w w:val="109"/>
                <w:lang w:val="fr-FR"/>
              </w:rPr>
              <w:t xml:space="preserve"> </w:t>
            </w:r>
            <w:r w:rsidR="0036600F" w:rsidRPr="00BA2B87">
              <w:rPr>
                <w:rFonts w:asciiTheme="majorHAnsi" w:hAnsiTheme="majorHAnsi"/>
                <w:i/>
                <w:color w:val="auto"/>
                <w:w w:val="109"/>
                <w:lang w:val="fr-FR"/>
              </w:rPr>
              <w:t>le</w:t>
            </w:r>
            <w:r w:rsidR="0036600F" w:rsidRPr="00BA2B87">
              <w:rPr>
                <w:rFonts w:asciiTheme="majorHAnsi" w:hAnsiTheme="majorHAnsi"/>
                <w:i/>
                <w:color w:val="auto"/>
                <w:spacing w:val="4"/>
                <w:w w:val="109"/>
                <w:lang w:val="fr-FR"/>
              </w:rPr>
              <w:t xml:space="preserve"> </w:t>
            </w:r>
            <w:r w:rsidR="0036600F" w:rsidRPr="00BA2B87">
              <w:rPr>
                <w:rFonts w:asciiTheme="majorHAnsi" w:hAnsiTheme="majorHAnsi"/>
                <w:i/>
                <w:color w:val="auto"/>
                <w:w w:val="109"/>
                <w:lang w:val="fr-FR"/>
              </w:rPr>
              <w:t>nombre).</w:t>
            </w:r>
            <w:r w:rsidR="0036600F" w:rsidRPr="00BA2B87">
              <w:rPr>
                <w:rFonts w:asciiTheme="majorHAnsi" w:hAnsiTheme="majorHAnsi"/>
                <w:color w:val="auto"/>
                <w:w w:val="109"/>
                <w:lang w:val="fr-FR"/>
              </w:rPr>
              <w:t xml:space="preserve"> </w:t>
            </w:r>
            <w:r w:rsidRPr="00BA2B87">
              <w:rPr>
                <w:rFonts w:asciiTheme="majorHAnsi" w:hAnsiTheme="majorHAnsi"/>
                <w:color w:val="auto"/>
                <w:w w:val="109"/>
                <w:lang w:val="fr-FR"/>
              </w:rPr>
              <w:t xml:space="preserve"> </w:t>
            </w:r>
          </w:p>
        </w:tc>
      </w:tr>
    </w:tbl>
    <w:p w:rsidR="0036600F" w:rsidRPr="00BA2B87" w:rsidRDefault="0036600F" w:rsidP="00BA2B87">
      <w:pPr>
        <w:spacing w:after="28" w:line="240" w:lineRule="auto"/>
        <w:ind w:right="-11"/>
        <w:rPr>
          <w:rFonts w:asciiTheme="majorHAnsi" w:hAnsiTheme="majorHAnsi"/>
          <w:color w:val="auto"/>
          <w:sz w:val="22"/>
          <w:lang w:val="fr-FR"/>
        </w:rPr>
      </w:pPr>
    </w:p>
    <w:p w:rsidR="00277BAF" w:rsidRPr="00BA2B87" w:rsidRDefault="00C93A54" w:rsidP="00BA2B87">
      <w:pPr>
        <w:spacing w:after="151"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Les problèmes sécuritaires pour aller à l’école </w:t>
      </w:r>
      <w:r w:rsidR="008020FD" w:rsidRPr="00BA2B87">
        <w:rPr>
          <w:rFonts w:asciiTheme="majorHAnsi" w:hAnsiTheme="majorHAnsi"/>
          <w:color w:val="auto"/>
          <w:sz w:val="22"/>
          <w:lang w:val="fr-FR"/>
        </w:rPr>
        <w:t xml:space="preserve">évoqués par nos interlocuteurs </w:t>
      </w:r>
      <w:r w:rsidRPr="00BA2B87">
        <w:rPr>
          <w:rFonts w:asciiTheme="majorHAnsi" w:hAnsiTheme="majorHAnsi"/>
          <w:color w:val="auto"/>
          <w:sz w:val="22"/>
          <w:lang w:val="fr-FR"/>
        </w:rPr>
        <w:t xml:space="preserve">sont : </w:t>
      </w:r>
    </w:p>
    <w:p w:rsidR="00C93A54" w:rsidRPr="00BA2B87" w:rsidRDefault="008020FD" w:rsidP="00BA2B87">
      <w:pPr>
        <w:pStyle w:val="ListParagraph"/>
        <w:numPr>
          <w:ilvl w:val="0"/>
          <w:numId w:val="28"/>
        </w:numPr>
        <w:spacing w:after="151" w:line="240" w:lineRule="auto"/>
        <w:ind w:right="-11"/>
        <w:rPr>
          <w:rFonts w:asciiTheme="majorHAnsi" w:hAnsiTheme="majorHAnsi"/>
          <w:color w:val="auto"/>
          <w:sz w:val="22"/>
          <w:lang w:val="fr-FR"/>
        </w:rPr>
      </w:pPr>
      <w:r w:rsidRPr="00BA2B87">
        <w:rPr>
          <w:rFonts w:asciiTheme="majorHAnsi" w:hAnsiTheme="majorHAnsi"/>
          <w:color w:val="auto"/>
          <w:sz w:val="22"/>
          <w:lang w:val="fr-FR"/>
        </w:rPr>
        <w:t>Risque sur la route dû</w:t>
      </w:r>
      <w:r w:rsidR="00C93A54" w:rsidRPr="00BA2B87">
        <w:rPr>
          <w:rFonts w:asciiTheme="majorHAnsi" w:hAnsiTheme="majorHAnsi"/>
          <w:color w:val="auto"/>
          <w:sz w:val="22"/>
          <w:lang w:val="fr-FR"/>
        </w:rPr>
        <w:t xml:space="preserve"> à la présence de groupes armés/milices/ </w:t>
      </w:r>
      <w:r w:rsidRPr="00BA2B87">
        <w:rPr>
          <w:rFonts w:asciiTheme="majorHAnsi" w:hAnsiTheme="majorHAnsi"/>
          <w:color w:val="auto"/>
          <w:sz w:val="22"/>
          <w:lang w:val="fr-FR"/>
        </w:rPr>
        <w:t>auto-défense</w:t>
      </w:r>
      <w:r w:rsidR="00C93A54" w:rsidRPr="00BA2B87">
        <w:rPr>
          <w:rFonts w:asciiTheme="majorHAnsi" w:hAnsiTheme="majorHAnsi"/>
          <w:color w:val="auto"/>
          <w:sz w:val="22"/>
          <w:lang w:val="fr-FR"/>
        </w:rPr>
        <w:t>,</w:t>
      </w:r>
    </w:p>
    <w:p w:rsidR="00C93A54" w:rsidRPr="00BA2B87" w:rsidRDefault="00C93A54" w:rsidP="00BA2B87">
      <w:pPr>
        <w:pStyle w:val="ListParagraph"/>
        <w:numPr>
          <w:ilvl w:val="0"/>
          <w:numId w:val="28"/>
        </w:numPr>
        <w:spacing w:after="151" w:line="240" w:lineRule="auto"/>
        <w:ind w:right="-11"/>
        <w:rPr>
          <w:rFonts w:asciiTheme="majorHAnsi" w:hAnsiTheme="majorHAnsi"/>
          <w:color w:val="auto"/>
          <w:sz w:val="22"/>
          <w:lang w:val="fr-FR"/>
        </w:rPr>
      </w:pPr>
      <w:r w:rsidRPr="00BA2B87">
        <w:rPr>
          <w:rFonts w:asciiTheme="majorHAnsi" w:hAnsiTheme="majorHAnsi"/>
          <w:color w:val="auto"/>
          <w:sz w:val="22"/>
          <w:lang w:val="fr-FR"/>
        </w:rPr>
        <w:t>Tracasseries des hommes en uniformes,</w:t>
      </w:r>
    </w:p>
    <w:p w:rsidR="00C93A54" w:rsidRPr="00BA2B87" w:rsidRDefault="00C93A54" w:rsidP="00BA2B87">
      <w:pPr>
        <w:pStyle w:val="ListParagraph"/>
        <w:numPr>
          <w:ilvl w:val="0"/>
          <w:numId w:val="28"/>
        </w:numPr>
        <w:spacing w:after="151" w:line="240" w:lineRule="auto"/>
        <w:ind w:right="-11"/>
        <w:rPr>
          <w:rFonts w:asciiTheme="majorHAnsi" w:hAnsiTheme="majorHAnsi"/>
          <w:color w:val="auto"/>
          <w:sz w:val="22"/>
          <w:lang w:val="fr-FR"/>
        </w:rPr>
      </w:pPr>
      <w:r w:rsidRPr="00BA2B87">
        <w:rPr>
          <w:rFonts w:asciiTheme="majorHAnsi" w:hAnsiTheme="majorHAnsi"/>
          <w:color w:val="auto"/>
          <w:sz w:val="22"/>
          <w:lang w:val="fr-FR"/>
        </w:rPr>
        <w:t>Risque d’attaque de l’école,</w:t>
      </w:r>
    </w:p>
    <w:p w:rsidR="00C93A54" w:rsidRPr="00BA2B87" w:rsidRDefault="00C93A54" w:rsidP="00BA2B87">
      <w:pPr>
        <w:pStyle w:val="ListParagraph"/>
        <w:numPr>
          <w:ilvl w:val="0"/>
          <w:numId w:val="28"/>
        </w:numPr>
        <w:spacing w:after="151"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Risque d’enlèvement. </w:t>
      </w:r>
      <w:r w:rsidR="00826976" w:rsidRPr="00BA2B87">
        <w:rPr>
          <w:rFonts w:asciiTheme="majorHAnsi" w:hAnsiTheme="majorHAnsi"/>
          <w:color w:val="auto"/>
          <w:sz w:val="22"/>
          <w:lang w:val="fr-FR"/>
        </w:rPr>
        <w:t xml:space="preserve"> </w:t>
      </w:r>
      <w:r w:rsidR="008020FD" w:rsidRPr="00BA2B87">
        <w:rPr>
          <w:rFonts w:asciiTheme="majorHAnsi" w:hAnsiTheme="majorHAnsi"/>
          <w:color w:val="auto"/>
          <w:sz w:val="22"/>
          <w:lang w:val="fr-FR"/>
        </w:rPr>
        <w:t xml:space="preserve"> </w:t>
      </w:r>
    </w:p>
    <w:p w:rsidR="00C93A54" w:rsidRPr="00BA2B87" w:rsidRDefault="00C93A54" w:rsidP="00BA2B87">
      <w:pPr>
        <w:spacing w:after="151"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La catégorie de personnes en risque est  les filles, </w:t>
      </w:r>
      <w:r w:rsidR="008020FD" w:rsidRPr="00BA2B87">
        <w:rPr>
          <w:rFonts w:asciiTheme="majorHAnsi" w:hAnsiTheme="majorHAnsi"/>
          <w:color w:val="auto"/>
          <w:sz w:val="22"/>
          <w:lang w:val="fr-FR"/>
        </w:rPr>
        <w:t>garçons et enseignants visés</w:t>
      </w:r>
      <w:r w:rsidRPr="00BA2B87">
        <w:rPr>
          <w:rFonts w:asciiTheme="majorHAnsi" w:hAnsiTheme="majorHAnsi"/>
          <w:color w:val="auto"/>
          <w:sz w:val="22"/>
          <w:lang w:val="fr-FR"/>
        </w:rPr>
        <w:t xml:space="preserve"> par les groupes armés/ milices ou autres. </w:t>
      </w:r>
      <w:r w:rsidR="00BF6994" w:rsidRPr="00BA2B87">
        <w:rPr>
          <w:rFonts w:asciiTheme="majorHAnsi" w:hAnsiTheme="majorHAnsi"/>
          <w:color w:val="auto"/>
          <w:sz w:val="22"/>
          <w:lang w:val="fr-FR"/>
        </w:rPr>
        <w:t xml:space="preserve"> </w:t>
      </w:r>
    </w:p>
    <w:tbl>
      <w:tblPr>
        <w:tblStyle w:val="TableGrid0"/>
        <w:tblW w:w="0" w:type="auto"/>
        <w:tblInd w:w="24" w:type="dxa"/>
        <w:tblLook w:val="04A0" w:firstRow="1" w:lastRow="0" w:firstColumn="1" w:lastColumn="0" w:noHBand="0" w:noVBand="1"/>
      </w:tblPr>
      <w:tblGrid>
        <w:gridCol w:w="2098"/>
        <w:gridCol w:w="3685"/>
        <w:gridCol w:w="3953"/>
      </w:tblGrid>
      <w:tr w:rsidR="00826976" w:rsidRPr="00BA2B87" w:rsidTr="00826976">
        <w:tc>
          <w:tcPr>
            <w:tcW w:w="2098" w:type="dxa"/>
            <w:vMerge w:val="restart"/>
          </w:tcPr>
          <w:p w:rsidR="00826976" w:rsidRPr="00BA2B87" w:rsidRDefault="00826976" w:rsidP="00BA2B87">
            <w:pPr>
              <w:spacing w:after="151" w:line="240" w:lineRule="auto"/>
              <w:ind w:left="0" w:right="-11" w:firstLine="0"/>
              <w:rPr>
                <w:rFonts w:asciiTheme="majorHAnsi" w:hAnsiTheme="majorHAnsi"/>
                <w:color w:val="auto"/>
                <w:lang w:val="fr-FR"/>
              </w:rPr>
            </w:pPr>
            <w:r w:rsidRPr="00BA2B87">
              <w:rPr>
                <w:rFonts w:asciiTheme="majorHAnsi" w:hAnsiTheme="majorHAnsi"/>
                <w:color w:val="auto"/>
                <w:w w:val="110"/>
                <w:lang w:val="fr-FR"/>
              </w:rPr>
              <w:t xml:space="preserve">Les </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solutions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proposeriez-vous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pour</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améliorer l'accès</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à</w:t>
            </w:r>
            <w:r w:rsidRPr="00BA2B87">
              <w:rPr>
                <w:rFonts w:asciiTheme="majorHAnsi" w:hAnsiTheme="majorHAnsi"/>
                <w:color w:val="auto"/>
                <w:spacing w:val="5"/>
                <w:w w:val="110"/>
                <w:lang w:val="fr-FR"/>
              </w:rPr>
              <w:t xml:space="preserve"> </w:t>
            </w:r>
            <w:r w:rsidRPr="00BA2B87">
              <w:rPr>
                <w:rFonts w:asciiTheme="majorHAnsi" w:hAnsiTheme="majorHAnsi"/>
                <w:color w:val="auto"/>
                <w:w w:val="110"/>
                <w:lang w:val="fr-FR"/>
              </w:rPr>
              <w:t>l'éducation</w:t>
            </w:r>
            <w:r w:rsidR="00BA2B87" w:rsidRPr="00BA2B87">
              <w:rPr>
                <w:rFonts w:asciiTheme="majorHAnsi" w:hAnsiTheme="majorHAnsi"/>
                <w:color w:val="auto"/>
                <w:w w:val="110"/>
                <w:lang w:val="fr-FR"/>
              </w:rPr>
              <w:t xml:space="preserve"> </w:t>
            </w:r>
          </w:p>
        </w:tc>
        <w:tc>
          <w:tcPr>
            <w:tcW w:w="3685" w:type="dxa"/>
          </w:tcPr>
          <w:p w:rsidR="00826976" w:rsidRPr="00BA2B87" w:rsidRDefault="00826976" w:rsidP="00BA2B87">
            <w:pPr>
              <w:spacing w:after="151"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Graphique</w:t>
            </w:r>
            <w:r w:rsidR="00BA2B87" w:rsidRPr="00BA2B87">
              <w:rPr>
                <w:rFonts w:asciiTheme="majorHAnsi" w:hAnsiTheme="majorHAnsi"/>
                <w:b/>
                <w:i/>
                <w:color w:val="auto"/>
                <w:lang w:val="fr-FR"/>
              </w:rPr>
              <w:t xml:space="preserve"> 19</w:t>
            </w:r>
          </w:p>
        </w:tc>
        <w:tc>
          <w:tcPr>
            <w:tcW w:w="3953" w:type="dxa"/>
          </w:tcPr>
          <w:p w:rsidR="00826976" w:rsidRPr="00BA2B87" w:rsidRDefault="00826976" w:rsidP="00BA2B87">
            <w:pPr>
              <w:spacing w:after="151"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Commentaire</w:t>
            </w:r>
          </w:p>
        </w:tc>
      </w:tr>
      <w:tr w:rsidR="00826976" w:rsidRPr="00BA2B87" w:rsidTr="00826976">
        <w:trPr>
          <w:trHeight w:val="2108"/>
        </w:trPr>
        <w:tc>
          <w:tcPr>
            <w:tcW w:w="2098" w:type="dxa"/>
            <w:vMerge/>
          </w:tcPr>
          <w:p w:rsidR="00826976" w:rsidRPr="00BA2B87" w:rsidRDefault="00826976" w:rsidP="00BA2B87">
            <w:pPr>
              <w:spacing w:after="151" w:line="240" w:lineRule="auto"/>
              <w:ind w:left="0" w:right="-11" w:firstLine="0"/>
              <w:rPr>
                <w:rFonts w:asciiTheme="majorHAnsi" w:hAnsiTheme="majorHAnsi"/>
                <w:color w:val="auto"/>
                <w:lang w:val="fr-FR"/>
              </w:rPr>
            </w:pPr>
          </w:p>
        </w:tc>
        <w:tc>
          <w:tcPr>
            <w:tcW w:w="3685" w:type="dxa"/>
          </w:tcPr>
          <w:p w:rsidR="00826976" w:rsidRPr="00BA2B87" w:rsidRDefault="00826976" w:rsidP="00BA2B87">
            <w:pPr>
              <w:spacing w:after="151" w:line="240" w:lineRule="auto"/>
              <w:ind w:left="0" w:right="-11" w:firstLine="0"/>
              <w:rPr>
                <w:rFonts w:asciiTheme="majorHAnsi" w:hAnsiTheme="majorHAnsi"/>
                <w:color w:val="auto"/>
                <w:lang w:val="fr-FR"/>
              </w:rPr>
            </w:pPr>
            <w:r w:rsidRPr="00BA2B87">
              <w:rPr>
                <w:rFonts w:asciiTheme="majorHAnsi" w:hAnsiTheme="majorHAnsi"/>
                <w:noProof/>
                <w:lang w:val="fr-FR" w:eastAsia="fr-FR"/>
              </w:rPr>
              <w:drawing>
                <wp:anchor distT="0" distB="0" distL="114300" distR="114300" simplePos="0" relativeHeight="251710464" behindDoc="0" locked="0" layoutInCell="1" allowOverlap="1">
                  <wp:simplePos x="0" y="0"/>
                  <wp:positionH relativeFrom="column">
                    <wp:posOffset>-45559</wp:posOffset>
                  </wp:positionH>
                  <wp:positionV relativeFrom="paragraph">
                    <wp:posOffset>6150</wp:posOffset>
                  </wp:positionV>
                  <wp:extent cx="2298554" cy="1890215"/>
                  <wp:effectExtent l="0" t="0" r="6985" b="0"/>
                  <wp:wrapNone/>
                  <wp:docPr id="5503" name="Picture 5503"/>
                  <wp:cNvGraphicFramePr/>
                  <a:graphic xmlns:a="http://schemas.openxmlformats.org/drawingml/2006/main">
                    <a:graphicData uri="http://schemas.openxmlformats.org/drawingml/2006/picture">
                      <pic:pic xmlns:pic="http://schemas.openxmlformats.org/drawingml/2006/picture">
                        <pic:nvPicPr>
                          <pic:cNvPr id="5503" name="Picture 5503"/>
                          <pic:cNvPicPr/>
                        </pic:nvPicPr>
                        <pic:blipFill>
                          <a:blip r:embed="rId37" cstate="print">
                            <a:extLst>
                              <a:ext uri="{BEBA8EAE-BF5A-486C-A8C5-ECC9F3942E4B}">
                                <a14:imgProps xmlns:a14="http://schemas.microsoft.com/office/drawing/2010/main">
                                  <a14:imgLayer r:embed="rId38">
                                    <a14:imgEffect>
                                      <a14:artisticLightScreen/>
                                    </a14:imgEffect>
                                    <a14:imgEffect>
                                      <a14:saturation sat="0"/>
                                    </a14:imgEffect>
                                  </a14:imgLayer>
                                </a14:imgProps>
                              </a:ext>
                            </a:extLst>
                          </a:blip>
                          <a:stretch>
                            <a:fillRect/>
                          </a:stretch>
                        </pic:blipFill>
                        <pic:spPr>
                          <a:xfrm>
                            <a:off x="0" y="0"/>
                            <a:ext cx="2340678" cy="1924855"/>
                          </a:xfrm>
                          <a:prstGeom prst="rect">
                            <a:avLst/>
                          </a:prstGeom>
                        </pic:spPr>
                      </pic:pic>
                    </a:graphicData>
                  </a:graphic>
                </wp:anchor>
              </w:drawing>
            </w:r>
          </w:p>
        </w:tc>
        <w:tc>
          <w:tcPr>
            <w:tcW w:w="3953" w:type="dxa"/>
          </w:tcPr>
          <w:p w:rsidR="00BA2B87" w:rsidRPr="00BA2B87" w:rsidRDefault="00826976" w:rsidP="00BA2B87">
            <w:pPr>
              <w:spacing w:line="240" w:lineRule="auto"/>
              <w:ind w:left="14" w:firstLine="0"/>
              <w:rPr>
                <w:rFonts w:asciiTheme="majorHAnsi" w:hAnsiTheme="majorHAnsi"/>
                <w:color w:val="auto"/>
                <w:lang w:val="fr-FR"/>
              </w:rPr>
            </w:pPr>
            <w:r w:rsidRPr="00BA2B87">
              <w:rPr>
                <w:rFonts w:asciiTheme="majorHAnsi" w:hAnsiTheme="majorHAnsi"/>
                <w:color w:val="auto"/>
                <w:lang w:val="fr-FR"/>
              </w:rPr>
              <w:t xml:space="preserve">100% des participants réunis en FG  proposent les solutions suivantes pour améliorer l’accès à l’éducation : </w:t>
            </w:r>
          </w:p>
          <w:p w:rsidR="00BA2B87" w:rsidRPr="00BA2B87" w:rsidRDefault="00826976" w:rsidP="00BA2B87">
            <w:pPr>
              <w:pStyle w:val="ListParagraph"/>
              <w:numPr>
                <w:ilvl w:val="0"/>
                <w:numId w:val="44"/>
              </w:numPr>
              <w:spacing w:line="240" w:lineRule="auto"/>
              <w:ind w:left="317"/>
              <w:rPr>
                <w:rFonts w:asciiTheme="majorHAnsi" w:hAnsiTheme="majorHAnsi"/>
                <w:i/>
                <w:color w:val="auto"/>
                <w:lang w:val="fr-FR"/>
              </w:rPr>
            </w:pPr>
            <w:r w:rsidRPr="00BA2B87">
              <w:rPr>
                <w:rFonts w:asciiTheme="majorHAnsi" w:hAnsiTheme="majorHAnsi"/>
                <w:i/>
                <w:color w:val="2C2E38"/>
                <w:w w:val="111"/>
                <w:lang w:val="fr-FR"/>
              </w:rPr>
              <w:t>Augmenter</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la</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capacité</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des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écoles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pour</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accueillir</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 xml:space="preserve">les </w:t>
            </w:r>
            <w:r w:rsidRPr="00BA2B87">
              <w:rPr>
                <w:rFonts w:asciiTheme="majorHAnsi" w:hAnsiTheme="majorHAnsi"/>
                <w:i/>
                <w:color w:val="2C2E38"/>
                <w:w w:val="110"/>
                <w:lang w:val="fr-FR"/>
              </w:rPr>
              <w:t>enfants</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déplacés</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(double</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vacation,</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construction</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de</w:t>
            </w:r>
            <w:r w:rsidRPr="00BA2B87">
              <w:rPr>
                <w:rFonts w:asciiTheme="majorHAnsi" w:hAnsiTheme="majorHAnsi"/>
                <w:i/>
                <w:color w:val="2C2E38"/>
                <w:spacing w:val="4"/>
                <w:w w:val="110"/>
                <w:lang w:val="fr-FR"/>
              </w:rPr>
              <w:t xml:space="preserve"> </w:t>
            </w:r>
            <w:r w:rsidRPr="00BA2B87">
              <w:rPr>
                <w:rFonts w:asciiTheme="majorHAnsi" w:hAnsiTheme="majorHAnsi"/>
                <w:i/>
                <w:color w:val="2C2E38"/>
                <w:w w:val="110"/>
                <w:lang w:val="fr-FR"/>
              </w:rPr>
              <w:t xml:space="preserve">salles </w:t>
            </w:r>
            <w:r w:rsidRPr="00BA2B87">
              <w:rPr>
                <w:rFonts w:asciiTheme="majorHAnsi" w:hAnsiTheme="majorHAnsi"/>
                <w:i/>
                <w:color w:val="2C2E38"/>
                <w:w w:val="116"/>
                <w:lang w:val="fr-FR"/>
              </w:rPr>
              <w:t>de</w:t>
            </w:r>
            <w:r w:rsidRPr="00BA2B87">
              <w:rPr>
                <w:rFonts w:asciiTheme="majorHAnsi" w:hAnsiTheme="majorHAnsi"/>
                <w:i/>
                <w:color w:val="2C2E38"/>
                <w:spacing w:val="4"/>
                <w:w w:val="116"/>
                <w:lang w:val="fr-FR"/>
              </w:rPr>
              <w:t xml:space="preserve"> </w:t>
            </w:r>
            <w:r w:rsidRPr="00BA2B87">
              <w:rPr>
                <w:rFonts w:asciiTheme="majorHAnsi" w:hAnsiTheme="majorHAnsi"/>
                <w:i/>
                <w:color w:val="2C2E38"/>
                <w:w w:val="116"/>
                <w:lang w:val="fr-FR"/>
              </w:rPr>
              <w:t xml:space="preserve">classe, </w:t>
            </w:r>
          </w:p>
          <w:p w:rsidR="00BA2B87" w:rsidRPr="00BA2B87" w:rsidRDefault="00826976" w:rsidP="00BA2B87">
            <w:pPr>
              <w:pStyle w:val="ListParagraph"/>
              <w:numPr>
                <w:ilvl w:val="0"/>
                <w:numId w:val="44"/>
              </w:numPr>
              <w:spacing w:line="240" w:lineRule="auto"/>
              <w:ind w:left="317"/>
              <w:rPr>
                <w:rFonts w:asciiTheme="majorHAnsi" w:hAnsiTheme="majorHAnsi"/>
                <w:i/>
                <w:color w:val="auto"/>
                <w:lang w:val="fr-FR"/>
              </w:rPr>
            </w:pPr>
            <w:r w:rsidRPr="00BA2B87">
              <w:rPr>
                <w:rFonts w:asciiTheme="majorHAnsi" w:hAnsiTheme="majorHAnsi"/>
                <w:i/>
                <w:color w:val="2C2E38"/>
                <w:w w:val="111"/>
                <w:lang w:val="fr-FR"/>
              </w:rPr>
              <w:t>Doter</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les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écoles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des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matériels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 xml:space="preserve">didactiques, </w:t>
            </w:r>
          </w:p>
          <w:p w:rsidR="00BA2B87" w:rsidRPr="00BA2B87" w:rsidRDefault="00826976" w:rsidP="00BA2B87">
            <w:pPr>
              <w:pStyle w:val="ListParagraph"/>
              <w:numPr>
                <w:ilvl w:val="0"/>
                <w:numId w:val="44"/>
              </w:numPr>
              <w:spacing w:line="240" w:lineRule="auto"/>
              <w:ind w:left="317"/>
              <w:rPr>
                <w:rFonts w:asciiTheme="majorHAnsi" w:hAnsiTheme="majorHAnsi"/>
                <w:i/>
                <w:color w:val="auto"/>
                <w:lang w:val="fr-FR"/>
              </w:rPr>
            </w:pPr>
            <w:r w:rsidRPr="00BA2B87">
              <w:rPr>
                <w:rFonts w:asciiTheme="majorHAnsi" w:hAnsiTheme="majorHAnsi"/>
                <w:i/>
                <w:color w:val="2C2E38"/>
                <w:w w:val="109"/>
                <w:lang w:val="fr-FR"/>
              </w:rPr>
              <w:t>Améliorer</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la</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sécurité</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sur</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le</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chemin</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de</w:t>
            </w:r>
            <w:r w:rsidRPr="00BA2B87">
              <w:rPr>
                <w:rFonts w:asciiTheme="majorHAnsi" w:hAnsiTheme="majorHAnsi"/>
                <w:i/>
                <w:color w:val="2C2E38"/>
                <w:spacing w:val="4"/>
                <w:w w:val="109"/>
                <w:lang w:val="fr-FR"/>
              </w:rPr>
              <w:t xml:space="preserve"> </w:t>
            </w:r>
            <w:r w:rsidRPr="00BA2B87">
              <w:rPr>
                <w:rFonts w:asciiTheme="majorHAnsi" w:hAnsiTheme="majorHAnsi"/>
                <w:i/>
                <w:color w:val="2C2E38"/>
                <w:w w:val="109"/>
                <w:lang w:val="fr-FR"/>
              </w:rPr>
              <w:t>l'école</w:t>
            </w:r>
            <w:r w:rsidR="00BA2B87" w:rsidRPr="00BA2B87">
              <w:rPr>
                <w:rFonts w:asciiTheme="majorHAnsi" w:hAnsiTheme="majorHAnsi"/>
                <w:i/>
                <w:color w:val="2C2E38"/>
                <w:w w:val="109"/>
                <w:lang w:val="fr-FR"/>
              </w:rPr>
              <w:t xml:space="preserve">, </w:t>
            </w:r>
          </w:p>
          <w:p w:rsidR="00826976" w:rsidRPr="00BA2B87" w:rsidRDefault="00826976" w:rsidP="00BA2B87">
            <w:pPr>
              <w:pStyle w:val="ListParagraph"/>
              <w:numPr>
                <w:ilvl w:val="0"/>
                <w:numId w:val="44"/>
              </w:numPr>
              <w:spacing w:line="240" w:lineRule="auto"/>
              <w:ind w:left="317"/>
              <w:rPr>
                <w:rFonts w:asciiTheme="majorHAnsi" w:hAnsiTheme="majorHAnsi"/>
                <w:color w:val="auto"/>
                <w:lang w:val="fr-FR"/>
              </w:rPr>
            </w:pPr>
            <w:r w:rsidRPr="00BA2B87">
              <w:rPr>
                <w:rFonts w:asciiTheme="majorHAnsi" w:hAnsiTheme="majorHAnsi"/>
                <w:i/>
                <w:color w:val="2C2E38"/>
                <w:w w:val="111"/>
                <w:lang w:val="fr-FR"/>
              </w:rPr>
              <w:t>Subventionner</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les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frais</w:t>
            </w:r>
            <w:r w:rsidRPr="00BA2B87">
              <w:rPr>
                <w:rFonts w:asciiTheme="majorHAnsi" w:hAnsiTheme="majorHAnsi"/>
                <w:i/>
                <w:color w:val="2C2E38"/>
                <w:spacing w:val="4"/>
                <w:w w:val="111"/>
                <w:lang w:val="fr-FR"/>
              </w:rPr>
              <w:t xml:space="preserve"> </w:t>
            </w:r>
            <w:r w:rsidRPr="00BA2B87">
              <w:rPr>
                <w:rFonts w:asciiTheme="majorHAnsi" w:hAnsiTheme="majorHAnsi"/>
                <w:i/>
                <w:color w:val="2C2E38"/>
                <w:w w:val="111"/>
                <w:lang w:val="fr-FR"/>
              </w:rPr>
              <w:t>scolaires.</w:t>
            </w:r>
            <w:r w:rsidRPr="00BA2B87">
              <w:rPr>
                <w:rFonts w:asciiTheme="majorHAnsi" w:hAnsiTheme="majorHAnsi"/>
                <w:color w:val="2C2E38"/>
                <w:w w:val="111"/>
                <w:lang w:val="fr-FR"/>
              </w:rPr>
              <w:t xml:space="preserve"> </w:t>
            </w:r>
          </w:p>
        </w:tc>
      </w:tr>
    </w:tbl>
    <w:p w:rsidR="00826976" w:rsidRPr="00BA2B87" w:rsidRDefault="00826976" w:rsidP="00BA2B87">
      <w:pPr>
        <w:spacing w:after="151" w:line="240" w:lineRule="auto"/>
        <w:ind w:right="-11"/>
        <w:rPr>
          <w:rFonts w:asciiTheme="majorHAnsi" w:hAnsiTheme="majorHAnsi"/>
          <w:color w:val="auto"/>
          <w:sz w:val="22"/>
          <w:lang w:val="fr-FR"/>
        </w:rPr>
      </w:pPr>
    </w:p>
    <w:p w:rsidR="00277BAF" w:rsidRPr="00BA2B87" w:rsidRDefault="00277BAF" w:rsidP="00BA2B87">
      <w:pPr>
        <w:spacing w:after="151" w:line="240" w:lineRule="auto"/>
        <w:ind w:right="-11"/>
        <w:rPr>
          <w:rFonts w:asciiTheme="majorHAnsi" w:hAnsiTheme="majorHAnsi"/>
          <w:b/>
          <w:color w:val="auto"/>
          <w:sz w:val="22"/>
          <w:lang w:val="fr-FR"/>
        </w:rPr>
      </w:pPr>
      <w:r w:rsidRPr="00BA2B87">
        <w:rPr>
          <w:rFonts w:asciiTheme="majorHAnsi" w:hAnsiTheme="majorHAnsi"/>
          <w:b/>
          <w:color w:val="auto"/>
          <w:sz w:val="22"/>
          <w:lang w:val="fr-FR"/>
        </w:rPr>
        <w:t>Photos</w:t>
      </w:r>
    </w:p>
    <w:tbl>
      <w:tblPr>
        <w:tblStyle w:val="TableGrid0"/>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26"/>
      </w:tblGrid>
      <w:tr w:rsidR="00277BAF" w:rsidRPr="00BA2B87" w:rsidTr="00277BAF">
        <w:tc>
          <w:tcPr>
            <w:tcW w:w="4880" w:type="dxa"/>
          </w:tcPr>
          <w:p w:rsidR="00277BAF" w:rsidRPr="00BA2B87" w:rsidRDefault="00277BAF" w:rsidP="00BA2B87">
            <w:pPr>
              <w:spacing w:after="151" w:line="240" w:lineRule="auto"/>
              <w:ind w:left="0" w:right="-11" w:firstLine="0"/>
              <w:rPr>
                <w:rFonts w:asciiTheme="majorHAnsi" w:hAnsiTheme="majorHAnsi"/>
                <w:b/>
                <w:color w:val="auto"/>
                <w:lang w:val="fr-FR"/>
              </w:rPr>
            </w:pPr>
            <w:r w:rsidRPr="00BA2B87">
              <w:rPr>
                <w:rFonts w:asciiTheme="majorHAnsi" w:hAnsiTheme="majorHAnsi"/>
                <w:noProof/>
                <w:lang w:val="fr-FR" w:eastAsia="fr-FR"/>
              </w:rPr>
              <w:lastRenderedPageBreak/>
              <w:drawing>
                <wp:inline distT="0" distB="0" distL="0" distR="0">
                  <wp:extent cx="2887549" cy="1625600"/>
                  <wp:effectExtent l="0" t="0" r="8255" b="0"/>
                  <wp:docPr id="16" name="Image 16" descr="F:\Photo KASOKO\20200124_11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 KASOKO\20200124_1125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1177" cy="1627643"/>
                          </a:xfrm>
                          <a:prstGeom prst="rect">
                            <a:avLst/>
                          </a:prstGeom>
                          <a:noFill/>
                          <a:ln>
                            <a:noFill/>
                          </a:ln>
                        </pic:spPr>
                      </pic:pic>
                    </a:graphicData>
                  </a:graphic>
                </wp:inline>
              </w:drawing>
            </w:r>
          </w:p>
        </w:tc>
        <w:tc>
          <w:tcPr>
            <w:tcW w:w="4880" w:type="dxa"/>
          </w:tcPr>
          <w:p w:rsidR="00277BAF" w:rsidRPr="00BA2B87" w:rsidRDefault="00277BAF" w:rsidP="00BA2B87">
            <w:pPr>
              <w:spacing w:after="151" w:line="240" w:lineRule="auto"/>
              <w:ind w:left="0" w:right="-11" w:firstLine="0"/>
              <w:rPr>
                <w:rFonts w:asciiTheme="majorHAnsi" w:hAnsiTheme="majorHAnsi"/>
                <w:b/>
                <w:color w:val="auto"/>
                <w:lang w:val="fr-FR"/>
              </w:rPr>
            </w:pPr>
            <w:r w:rsidRPr="00BA2B87">
              <w:rPr>
                <w:rFonts w:asciiTheme="majorHAnsi" w:hAnsiTheme="majorHAnsi"/>
                <w:noProof/>
                <w:lang w:val="fr-FR" w:eastAsia="fr-FR"/>
              </w:rPr>
              <w:drawing>
                <wp:inline distT="0" distB="0" distL="0" distR="0">
                  <wp:extent cx="2987813" cy="1682045"/>
                  <wp:effectExtent l="0" t="0" r="3175" b="0"/>
                  <wp:docPr id="17" name="Image 17" descr="F:\Photo KASOKO\20200125_09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hoto KASOKO\20200125_0946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5512" cy="1686379"/>
                          </a:xfrm>
                          <a:prstGeom prst="rect">
                            <a:avLst/>
                          </a:prstGeom>
                          <a:noFill/>
                          <a:ln>
                            <a:noFill/>
                          </a:ln>
                        </pic:spPr>
                      </pic:pic>
                    </a:graphicData>
                  </a:graphic>
                </wp:inline>
              </w:drawing>
            </w:r>
          </w:p>
        </w:tc>
      </w:tr>
      <w:tr w:rsidR="00277BAF" w:rsidRPr="00BA2B87" w:rsidTr="00277BAF">
        <w:tc>
          <w:tcPr>
            <w:tcW w:w="4880" w:type="dxa"/>
          </w:tcPr>
          <w:p w:rsidR="00277BAF" w:rsidRPr="00BA2B87" w:rsidRDefault="00277BAF" w:rsidP="00BA2B87">
            <w:pPr>
              <w:spacing w:after="151" w:line="240" w:lineRule="auto"/>
              <w:ind w:left="0" w:right="-11" w:firstLine="0"/>
              <w:jc w:val="center"/>
              <w:rPr>
                <w:rFonts w:asciiTheme="majorHAnsi" w:hAnsiTheme="majorHAnsi"/>
                <w:b/>
                <w:i/>
                <w:color w:val="auto"/>
                <w:lang w:val="fr-FR"/>
              </w:rPr>
            </w:pPr>
            <w:r w:rsidRPr="00BA2B87">
              <w:rPr>
                <w:rFonts w:asciiTheme="majorHAnsi" w:hAnsiTheme="majorHAnsi"/>
                <w:b/>
                <w:i/>
                <w:color w:val="auto"/>
                <w:lang w:val="fr-FR"/>
              </w:rPr>
              <w:t xml:space="preserve">Institut Baraka </w:t>
            </w:r>
            <w:r w:rsidR="00BA2B87">
              <w:rPr>
                <w:rFonts w:asciiTheme="majorHAnsi" w:hAnsiTheme="majorHAnsi"/>
                <w:b/>
                <w:i/>
                <w:color w:val="auto"/>
                <w:lang w:val="fr-FR"/>
              </w:rPr>
              <w:t xml:space="preserve"> </w:t>
            </w:r>
          </w:p>
        </w:tc>
        <w:tc>
          <w:tcPr>
            <w:tcW w:w="4880" w:type="dxa"/>
          </w:tcPr>
          <w:p w:rsidR="00277BAF" w:rsidRPr="00BA2B87" w:rsidRDefault="00277BAF" w:rsidP="00BA2B87">
            <w:pPr>
              <w:spacing w:after="151" w:line="240" w:lineRule="auto"/>
              <w:ind w:left="0" w:right="-11" w:firstLine="0"/>
              <w:rPr>
                <w:rFonts w:asciiTheme="majorHAnsi" w:hAnsiTheme="majorHAnsi"/>
                <w:b/>
                <w:color w:val="auto"/>
                <w:lang w:val="fr-FR"/>
              </w:rPr>
            </w:pPr>
          </w:p>
        </w:tc>
      </w:tr>
    </w:tbl>
    <w:p w:rsidR="00EF32F6" w:rsidRPr="00BA2B87" w:rsidRDefault="00EF32F6" w:rsidP="00BA2B87">
      <w:pPr>
        <w:pStyle w:val="ListParagraph"/>
        <w:numPr>
          <w:ilvl w:val="0"/>
          <w:numId w:val="10"/>
        </w:numPr>
        <w:spacing w:after="0" w:line="240" w:lineRule="auto"/>
        <w:ind w:right="-11"/>
        <w:rPr>
          <w:rFonts w:asciiTheme="majorHAnsi" w:eastAsia="Arial" w:hAnsiTheme="majorHAnsi" w:cs="Arial"/>
          <w:b/>
          <w:color w:val="auto"/>
          <w:sz w:val="22"/>
          <w:lang w:val="fr-FR"/>
        </w:rPr>
      </w:pPr>
      <w:r w:rsidRPr="00BA2B87">
        <w:rPr>
          <w:rFonts w:asciiTheme="majorHAnsi" w:eastAsia="Arial" w:hAnsiTheme="majorHAnsi" w:cs="Arial"/>
          <w:b/>
          <w:color w:val="auto"/>
          <w:sz w:val="22"/>
          <w:lang w:val="fr-FR"/>
        </w:rPr>
        <w:t xml:space="preserve">Protection </w:t>
      </w:r>
    </w:p>
    <w:p w:rsidR="00EF32F6" w:rsidRPr="00BA2B87" w:rsidRDefault="00EF32F6" w:rsidP="00BA2B87">
      <w:pPr>
        <w:spacing w:after="0" w:line="240" w:lineRule="auto"/>
        <w:ind w:left="384" w:right="-11"/>
        <w:rPr>
          <w:rFonts w:asciiTheme="majorHAnsi" w:eastAsia="Arial" w:hAnsiTheme="majorHAnsi" w:cs="Arial"/>
          <w:b/>
          <w:color w:val="auto"/>
          <w:sz w:val="22"/>
          <w:lang w:val="fr-FR"/>
        </w:rPr>
      </w:pPr>
    </w:p>
    <w:p w:rsidR="0067218A" w:rsidRPr="00BA2B87" w:rsidRDefault="003C34BC"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L’activisme des groupes </w:t>
      </w:r>
      <w:r w:rsidR="0067218A" w:rsidRPr="00BA2B87">
        <w:rPr>
          <w:rFonts w:asciiTheme="majorHAnsi" w:hAnsiTheme="majorHAnsi"/>
          <w:color w:val="auto"/>
          <w:sz w:val="22"/>
          <w:lang w:val="fr-FR"/>
        </w:rPr>
        <w:t xml:space="preserve">armés </w:t>
      </w:r>
      <w:r w:rsidRPr="00BA2B87">
        <w:rPr>
          <w:rFonts w:asciiTheme="majorHAnsi" w:hAnsiTheme="majorHAnsi"/>
          <w:color w:val="auto"/>
          <w:sz w:val="22"/>
          <w:lang w:val="fr-FR"/>
        </w:rPr>
        <w:t>d’auto</w:t>
      </w:r>
      <w:r w:rsidR="0067218A" w:rsidRPr="00BA2B87">
        <w:rPr>
          <w:rFonts w:asciiTheme="majorHAnsi" w:hAnsiTheme="majorHAnsi"/>
          <w:color w:val="auto"/>
          <w:sz w:val="22"/>
          <w:lang w:val="fr-FR"/>
        </w:rPr>
        <w:t>- défense (CMC) et ses alliés FDLR et APSLC contre  un  groupe armé  NDC Rénové et opération militaire des FARDC contre les groupes armés locaux et étrangers ont entrainé plusieurs exactio</w:t>
      </w:r>
      <w:r w:rsidR="00297095" w:rsidRPr="00BA2B87">
        <w:rPr>
          <w:rFonts w:asciiTheme="majorHAnsi" w:hAnsiTheme="majorHAnsi"/>
          <w:color w:val="auto"/>
          <w:sz w:val="22"/>
          <w:lang w:val="fr-FR"/>
        </w:rPr>
        <w:t>ns au sein de la communauté. L’</w:t>
      </w:r>
      <w:r w:rsidR="0067218A" w:rsidRPr="00BA2B87">
        <w:rPr>
          <w:rFonts w:asciiTheme="majorHAnsi" w:hAnsiTheme="majorHAnsi"/>
          <w:color w:val="auto"/>
          <w:sz w:val="22"/>
          <w:lang w:val="fr-FR"/>
        </w:rPr>
        <w:t xml:space="preserve">évolution du conflit armé sur les semaines avenir reste exacerbation. Les solutions envisagées pour la stabilisation </w:t>
      </w:r>
      <w:r w:rsidR="00333DFB" w:rsidRPr="00BA2B87">
        <w:rPr>
          <w:rFonts w:asciiTheme="majorHAnsi" w:hAnsiTheme="majorHAnsi"/>
          <w:color w:val="auto"/>
          <w:sz w:val="22"/>
          <w:lang w:val="fr-FR"/>
        </w:rPr>
        <w:t>restent</w:t>
      </w:r>
      <w:r w:rsidR="0067218A" w:rsidRPr="00BA2B87">
        <w:rPr>
          <w:rFonts w:asciiTheme="majorHAnsi" w:hAnsiTheme="majorHAnsi"/>
          <w:color w:val="auto"/>
          <w:sz w:val="22"/>
          <w:lang w:val="fr-FR"/>
        </w:rPr>
        <w:t xml:space="preserve"> le déploiement des FARDC et PNC et le  renforcement de l’autorité de l’ETAT. </w:t>
      </w:r>
      <w:r w:rsidR="00297095" w:rsidRPr="00BA2B87">
        <w:rPr>
          <w:rFonts w:asciiTheme="majorHAnsi" w:hAnsiTheme="majorHAnsi"/>
          <w:color w:val="auto"/>
          <w:sz w:val="22"/>
          <w:lang w:val="fr-FR"/>
        </w:rPr>
        <w:t xml:space="preserve"> </w:t>
      </w:r>
    </w:p>
    <w:p w:rsidR="00333DFB" w:rsidRPr="00BA2B87" w:rsidRDefault="0067218A"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Les incidents de protection exprim</w:t>
      </w:r>
      <w:r w:rsidR="00333DFB" w:rsidRPr="00BA2B87">
        <w:rPr>
          <w:rFonts w:asciiTheme="majorHAnsi" w:hAnsiTheme="majorHAnsi"/>
          <w:color w:val="auto"/>
          <w:sz w:val="22"/>
          <w:lang w:val="fr-FR"/>
        </w:rPr>
        <w:t>és par les IC en FG sont : violence physique, agression sexuelle, recrutement des enfants, mariage forcé des filles, exploitation sexuelle, enlèvement, travail forcé, extorsion de bien, attaques contre les lieux publics (éco</w:t>
      </w:r>
      <w:r w:rsidR="00297095" w:rsidRPr="00BA2B87">
        <w:rPr>
          <w:rFonts w:asciiTheme="majorHAnsi" w:hAnsiTheme="majorHAnsi"/>
          <w:color w:val="auto"/>
          <w:sz w:val="22"/>
          <w:lang w:val="fr-FR"/>
        </w:rPr>
        <w:t>les, centre de santé, église), i</w:t>
      </w:r>
      <w:r w:rsidR="00333DFB" w:rsidRPr="00BA2B87">
        <w:rPr>
          <w:rFonts w:asciiTheme="majorHAnsi" w:hAnsiTheme="majorHAnsi"/>
          <w:color w:val="auto"/>
          <w:sz w:val="22"/>
          <w:lang w:val="fr-FR"/>
        </w:rPr>
        <w:t>ncendie/destruction des maisons et  taxes illégales</w:t>
      </w:r>
      <w:r w:rsidR="001342F7" w:rsidRPr="00BA2B87">
        <w:rPr>
          <w:rFonts w:asciiTheme="majorHAnsi" w:hAnsiTheme="majorHAnsi"/>
          <w:color w:val="auto"/>
          <w:sz w:val="22"/>
          <w:lang w:val="fr-FR"/>
        </w:rPr>
        <w:t xml:space="preserve"> payées mensuellement équivalent de 1000 </w:t>
      </w:r>
      <w:proofErr w:type="spellStart"/>
      <w:r w:rsidR="001342F7" w:rsidRPr="00BA2B87">
        <w:rPr>
          <w:rFonts w:asciiTheme="majorHAnsi" w:hAnsiTheme="majorHAnsi"/>
          <w:color w:val="auto"/>
          <w:sz w:val="22"/>
          <w:lang w:val="fr-FR"/>
        </w:rPr>
        <w:t>Fc</w:t>
      </w:r>
      <w:proofErr w:type="spellEnd"/>
      <w:r w:rsidR="001342F7" w:rsidRPr="00BA2B87">
        <w:rPr>
          <w:rFonts w:asciiTheme="majorHAnsi" w:hAnsiTheme="majorHAnsi"/>
          <w:color w:val="auto"/>
          <w:sz w:val="22"/>
          <w:lang w:val="fr-FR"/>
        </w:rPr>
        <w:t xml:space="preserve">, soit 0, 6$ / adulte / ménage. </w:t>
      </w:r>
      <w:r w:rsidR="00333DFB" w:rsidRPr="00BA2B87">
        <w:rPr>
          <w:rFonts w:asciiTheme="majorHAnsi" w:hAnsiTheme="majorHAnsi"/>
          <w:color w:val="auto"/>
          <w:sz w:val="22"/>
          <w:lang w:val="fr-FR"/>
        </w:rPr>
        <w:t xml:space="preserve">Les auteurs présumés sont les éléments des groupes armés locaux et étrangers (NDC_ Rénove, CMC, FDLR, APSLC). </w:t>
      </w:r>
      <w:r w:rsidR="001342F7" w:rsidRPr="00BA2B87">
        <w:rPr>
          <w:rFonts w:asciiTheme="majorHAnsi" w:hAnsiTheme="majorHAnsi"/>
          <w:color w:val="auto"/>
          <w:sz w:val="22"/>
          <w:lang w:val="fr-FR"/>
        </w:rPr>
        <w:t xml:space="preserve"> </w:t>
      </w:r>
    </w:p>
    <w:p w:rsidR="00333DFB" w:rsidRPr="00BA2B87" w:rsidRDefault="00333DFB" w:rsidP="00BA2B87">
      <w:pPr>
        <w:spacing w:line="240" w:lineRule="auto"/>
        <w:ind w:right="-11"/>
        <w:rPr>
          <w:rFonts w:asciiTheme="majorHAnsi" w:hAnsiTheme="majorHAnsi"/>
          <w:color w:val="auto"/>
          <w:sz w:val="22"/>
          <w:lang w:val="fr-FR"/>
        </w:rPr>
      </w:pPr>
    </w:p>
    <w:p w:rsidR="00333DFB" w:rsidRPr="00BA2B87" w:rsidRDefault="00333DFB"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76 cas d’incidents de protection ont été rapportés à savoir :</w:t>
      </w:r>
    </w:p>
    <w:p w:rsidR="00333DFB" w:rsidRPr="00BA2B87" w:rsidRDefault="00333DFB" w:rsidP="00BA2B87">
      <w:pPr>
        <w:pStyle w:val="ListParagraph"/>
        <w:numPr>
          <w:ilvl w:val="0"/>
          <w:numId w:val="21"/>
        </w:num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De décembre 2019 en janvier 2020, 10 de violences  sexuelles enregistrés par le CS de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dont 3 décès</w:t>
      </w:r>
      <w:r w:rsidR="00F70A53" w:rsidRPr="00BA2B87">
        <w:rPr>
          <w:rFonts w:asciiTheme="majorHAnsi" w:hAnsiTheme="majorHAnsi"/>
          <w:color w:val="auto"/>
          <w:sz w:val="22"/>
          <w:lang w:val="fr-FR"/>
        </w:rPr>
        <w:t> ;</w:t>
      </w:r>
    </w:p>
    <w:p w:rsidR="00333DFB" w:rsidRPr="00BA2B87" w:rsidRDefault="00333DFB" w:rsidP="00BA2B87">
      <w:pPr>
        <w:pStyle w:val="ListParagraph"/>
        <w:numPr>
          <w:ilvl w:val="0"/>
          <w:numId w:val="21"/>
        </w:num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4 cas de tueries</w:t>
      </w:r>
      <w:r w:rsidR="00F70A53" w:rsidRPr="00BA2B87">
        <w:rPr>
          <w:rFonts w:asciiTheme="majorHAnsi" w:hAnsiTheme="majorHAnsi"/>
          <w:color w:val="auto"/>
          <w:sz w:val="22"/>
          <w:lang w:val="fr-FR"/>
        </w:rPr>
        <w:t xml:space="preserve"> enregistrés </w:t>
      </w:r>
      <w:r w:rsidRPr="00BA2B87">
        <w:rPr>
          <w:rFonts w:asciiTheme="majorHAnsi" w:hAnsiTheme="majorHAnsi"/>
          <w:color w:val="auto"/>
          <w:sz w:val="22"/>
          <w:lang w:val="fr-FR"/>
        </w:rPr>
        <w:t xml:space="preserve"> à </w:t>
      </w:r>
      <w:proofErr w:type="spellStart"/>
      <w:r w:rsidRPr="00BA2B87">
        <w:rPr>
          <w:rFonts w:asciiTheme="majorHAnsi" w:hAnsiTheme="majorHAnsi"/>
          <w:color w:val="auto"/>
          <w:sz w:val="22"/>
          <w:lang w:val="fr-FR"/>
        </w:rPr>
        <w:t>Mushwago</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Birambizo</w:t>
      </w:r>
      <w:proofErr w:type="spellEnd"/>
      <w:r w:rsidRPr="00BA2B87">
        <w:rPr>
          <w:rFonts w:asciiTheme="majorHAnsi" w:hAnsiTheme="majorHAnsi"/>
          <w:color w:val="auto"/>
          <w:sz w:val="22"/>
          <w:lang w:val="fr-FR"/>
        </w:rPr>
        <w:t xml:space="preserve"> depuis 21 au 23 janvier 2020</w:t>
      </w:r>
      <w:r w:rsidR="00F70A53" w:rsidRPr="00BA2B87">
        <w:rPr>
          <w:rFonts w:asciiTheme="majorHAnsi" w:hAnsiTheme="majorHAnsi"/>
          <w:color w:val="auto"/>
          <w:sz w:val="22"/>
          <w:lang w:val="fr-FR"/>
        </w:rPr>
        <w:t>;</w:t>
      </w:r>
    </w:p>
    <w:p w:rsidR="00F70A53" w:rsidRPr="00BA2B87" w:rsidRDefault="00F70A53" w:rsidP="00BA2B87">
      <w:pPr>
        <w:pStyle w:val="ListParagraph"/>
        <w:numPr>
          <w:ilvl w:val="0"/>
          <w:numId w:val="21"/>
        </w:num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2 cas de tueries enregistrés  à </w:t>
      </w:r>
      <w:proofErr w:type="spellStart"/>
      <w:r w:rsidRPr="00BA2B87">
        <w:rPr>
          <w:rFonts w:asciiTheme="majorHAnsi" w:hAnsiTheme="majorHAnsi"/>
          <w:color w:val="auto"/>
          <w:sz w:val="22"/>
          <w:lang w:val="fr-FR"/>
        </w:rPr>
        <w:t>Kinyabugezi</w:t>
      </w:r>
      <w:proofErr w:type="spellEnd"/>
      <w:r w:rsidRPr="00BA2B87">
        <w:rPr>
          <w:rFonts w:asciiTheme="majorHAnsi" w:hAnsiTheme="majorHAnsi"/>
          <w:color w:val="auto"/>
          <w:sz w:val="22"/>
          <w:lang w:val="fr-FR"/>
        </w:rPr>
        <w:t>/</w:t>
      </w:r>
      <w:proofErr w:type="spellStart"/>
      <w:r w:rsidRPr="00BA2B87">
        <w:rPr>
          <w:rFonts w:asciiTheme="majorHAnsi" w:hAnsiTheme="majorHAnsi"/>
          <w:color w:val="auto"/>
          <w:sz w:val="22"/>
          <w:lang w:val="fr-FR"/>
        </w:rPr>
        <w:t>Mashango</w:t>
      </w:r>
      <w:proofErr w:type="spellEnd"/>
      <w:r w:rsidRPr="00BA2B87">
        <w:rPr>
          <w:rFonts w:asciiTheme="majorHAnsi" w:hAnsiTheme="majorHAnsi"/>
          <w:color w:val="auto"/>
          <w:sz w:val="22"/>
          <w:lang w:val="fr-FR"/>
        </w:rPr>
        <w:t> ;</w:t>
      </w:r>
    </w:p>
    <w:p w:rsidR="00F70A53" w:rsidRPr="00BA2B87" w:rsidRDefault="00F70A53" w:rsidP="00BA2B87">
      <w:pPr>
        <w:pStyle w:val="ListParagraph"/>
        <w:numPr>
          <w:ilvl w:val="0"/>
          <w:numId w:val="21"/>
        </w:num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11 cas de tueries enregistrés  à </w:t>
      </w:r>
      <w:proofErr w:type="spellStart"/>
      <w:r w:rsidRPr="00BA2B87">
        <w:rPr>
          <w:rFonts w:asciiTheme="majorHAnsi" w:hAnsiTheme="majorHAnsi"/>
          <w:color w:val="auto"/>
          <w:sz w:val="22"/>
          <w:lang w:val="fr-FR"/>
        </w:rPr>
        <w:t>Mumba</w:t>
      </w:r>
      <w:proofErr w:type="spellEnd"/>
      <w:r w:rsidRPr="00BA2B87">
        <w:rPr>
          <w:rFonts w:asciiTheme="majorHAnsi" w:hAnsiTheme="majorHAnsi"/>
          <w:color w:val="auto"/>
          <w:sz w:val="22"/>
          <w:lang w:val="fr-FR"/>
        </w:rPr>
        <w:t xml:space="preserve">/ </w:t>
      </w:r>
      <w:proofErr w:type="spellStart"/>
      <w:r w:rsidRPr="00BA2B87">
        <w:rPr>
          <w:rFonts w:asciiTheme="majorHAnsi" w:hAnsiTheme="majorHAnsi"/>
          <w:color w:val="auto"/>
          <w:sz w:val="22"/>
          <w:lang w:val="fr-FR"/>
        </w:rPr>
        <w:t>Karambi</w:t>
      </w:r>
      <w:proofErr w:type="spellEnd"/>
      <w:r w:rsidRPr="00BA2B87">
        <w:rPr>
          <w:rFonts w:asciiTheme="majorHAnsi" w:hAnsiTheme="majorHAnsi"/>
          <w:color w:val="auto"/>
          <w:sz w:val="22"/>
          <w:lang w:val="fr-FR"/>
        </w:rPr>
        <w:t> ;</w:t>
      </w:r>
    </w:p>
    <w:p w:rsidR="00F70A53" w:rsidRPr="00BA2B87" w:rsidRDefault="00F70A53" w:rsidP="00BA2B87">
      <w:pPr>
        <w:pStyle w:val="ListParagraph"/>
        <w:numPr>
          <w:ilvl w:val="0"/>
          <w:numId w:val="21"/>
        </w:num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54 maisons incendiées dans les villages de </w:t>
      </w:r>
      <w:proofErr w:type="spellStart"/>
      <w:r w:rsidRPr="00BA2B87">
        <w:rPr>
          <w:rFonts w:asciiTheme="majorHAnsi" w:hAnsiTheme="majorHAnsi"/>
          <w:color w:val="auto"/>
          <w:sz w:val="22"/>
          <w:lang w:val="fr-FR"/>
        </w:rPr>
        <w:t>Bwimba</w:t>
      </w:r>
      <w:proofErr w:type="spellEnd"/>
      <w:r w:rsidRPr="00BA2B87">
        <w:rPr>
          <w:rFonts w:asciiTheme="majorHAnsi" w:hAnsiTheme="majorHAnsi"/>
          <w:color w:val="auto"/>
          <w:sz w:val="22"/>
          <w:lang w:val="fr-FR"/>
        </w:rPr>
        <w:t xml:space="preserve">, mamba, </w:t>
      </w:r>
      <w:proofErr w:type="spellStart"/>
      <w:r w:rsidRPr="00BA2B87">
        <w:rPr>
          <w:rFonts w:asciiTheme="majorHAnsi" w:hAnsiTheme="majorHAnsi"/>
          <w:color w:val="auto"/>
          <w:sz w:val="22"/>
          <w:lang w:val="fr-FR"/>
        </w:rPr>
        <w:t>mushwago</w:t>
      </w:r>
      <w:proofErr w:type="spellEnd"/>
      <w:r w:rsidRPr="00BA2B87">
        <w:rPr>
          <w:rFonts w:asciiTheme="majorHAnsi" w:hAnsiTheme="majorHAnsi"/>
          <w:color w:val="auto"/>
          <w:sz w:val="22"/>
          <w:lang w:val="fr-FR"/>
        </w:rPr>
        <w:t xml:space="preserve"> et </w:t>
      </w:r>
      <w:proofErr w:type="spellStart"/>
      <w:r w:rsidRPr="00BA2B87">
        <w:rPr>
          <w:rFonts w:asciiTheme="majorHAnsi" w:hAnsiTheme="majorHAnsi"/>
          <w:color w:val="auto"/>
          <w:sz w:val="22"/>
          <w:lang w:val="fr-FR"/>
        </w:rPr>
        <w:t>Rubuye</w:t>
      </w:r>
      <w:proofErr w:type="spellEnd"/>
      <w:r w:rsidRPr="00BA2B87">
        <w:rPr>
          <w:rFonts w:asciiTheme="majorHAnsi" w:hAnsiTheme="majorHAnsi"/>
          <w:color w:val="auto"/>
          <w:sz w:val="22"/>
          <w:lang w:val="fr-FR"/>
        </w:rPr>
        <w:t> ;</w:t>
      </w:r>
    </w:p>
    <w:p w:rsidR="00F70A53" w:rsidRPr="00BA2B87" w:rsidRDefault="00F70A53" w:rsidP="00BA2B87">
      <w:pPr>
        <w:pStyle w:val="ListParagraph"/>
        <w:numPr>
          <w:ilvl w:val="0"/>
          <w:numId w:val="21"/>
        </w:num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5 maisons visitées à </w:t>
      </w:r>
      <w:proofErr w:type="spellStart"/>
      <w:r w:rsidRPr="00BA2B87">
        <w:rPr>
          <w:rFonts w:asciiTheme="majorHAnsi" w:hAnsiTheme="majorHAnsi"/>
          <w:color w:val="auto"/>
          <w:sz w:val="22"/>
          <w:lang w:val="fr-FR"/>
        </w:rPr>
        <w:t>Kasoko</w:t>
      </w:r>
      <w:proofErr w:type="spellEnd"/>
      <w:r w:rsidRPr="00BA2B87">
        <w:rPr>
          <w:rFonts w:asciiTheme="majorHAnsi" w:hAnsiTheme="majorHAnsi"/>
          <w:color w:val="auto"/>
          <w:sz w:val="22"/>
          <w:lang w:val="fr-FR"/>
        </w:rPr>
        <w:t xml:space="preserve"> la nuit du 23 janvier 2020 dont 3 maisons ont été pillées systématiquement.  </w:t>
      </w:r>
    </w:p>
    <w:p w:rsidR="00F70A53" w:rsidRPr="00BA2B87" w:rsidRDefault="00F70A53"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 xml:space="preserve">Notons que la relation entre les différentes catégories de la population affectée (hôte, déplacé,…) est fragile, existante de tension. Quant aux humanitaires, la relation est bonne. </w:t>
      </w:r>
    </w:p>
    <w:p w:rsidR="00347E98" w:rsidRPr="00BA2B87" w:rsidRDefault="00347E98" w:rsidP="00BA2B87">
      <w:pPr>
        <w:spacing w:line="240" w:lineRule="auto"/>
        <w:ind w:right="392"/>
        <w:rPr>
          <w:rFonts w:asciiTheme="majorHAnsi" w:hAnsiTheme="majorHAnsi"/>
          <w:color w:val="auto"/>
          <w:sz w:val="22"/>
          <w:lang w:val="fr-FR"/>
        </w:rPr>
      </w:pPr>
      <w:r w:rsidRPr="00BA2B87">
        <w:rPr>
          <w:rFonts w:asciiTheme="majorHAnsi" w:hAnsiTheme="majorHAnsi"/>
          <w:color w:val="auto"/>
          <w:sz w:val="22"/>
          <w:lang w:val="fr-FR"/>
        </w:rPr>
        <w:t xml:space="preserve">Concluons en disant que la réduction des moyens d’existence pousse les filles et/ou les femmes à la prostitution, ce qui les exposent à des maladies sexuellement transmissibles « IST » et à des grosses indésirables.      </w:t>
      </w:r>
      <w:r w:rsidR="00A60045" w:rsidRPr="00BA2B87">
        <w:rPr>
          <w:rFonts w:asciiTheme="majorHAnsi" w:hAnsiTheme="majorHAnsi"/>
          <w:color w:val="auto"/>
          <w:sz w:val="22"/>
          <w:lang w:val="fr-FR"/>
        </w:rPr>
        <w:t xml:space="preserve"> </w:t>
      </w:r>
    </w:p>
    <w:p w:rsidR="009D1CF6" w:rsidRPr="00BA2B87" w:rsidRDefault="009D1CF6" w:rsidP="00BA2B87">
      <w:pPr>
        <w:spacing w:after="0" w:line="240" w:lineRule="auto"/>
        <w:ind w:left="14" w:right="-11" w:firstLine="0"/>
        <w:rPr>
          <w:rFonts w:asciiTheme="majorHAnsi" w:hAnsiTheme="majorHAnsi"/>
          <w:color w:val="auto"/>
          <w:sz w:val="22"/>
          <w:lang w:val="fr-FR"/>
        </w:rPr>
      </w:pPr>
    </w:p>
    <w:p w:rsidR="009D1CF6" w:rsidRPr="00BA2B87" w:rsidRDefault="009D1CF6" w:rsidP="00BA2B87">
      <w:pPr>
        <w:spacing w:after="0" w:line="240" w:lineRule="auto"/>
        <w:ind w:left="9" w:right="-11"/>
        <w:rPr>
          <w:rFonts w:asciiTheme="majorHAnsi" w:hAnsiTheme="majorHAnsi"/>
          <w:color w:val="auto"/>
          <w:sz w:val="22"/>
          <w:lang w:val="fr-FR"/>
        </w:rPr>
      </w:pPr>
      <w:r w:rsidRPr="00BA2B87">
        <w:rPr>
          <w:rFonts w:asciiTheme="majorHAnsi" w:hAnsiTheme="majorHAnsi"/>
          <w:b/>
          <w:color w:val="auto"/>
          <w:sz w:val="22"/>
          <w:lang w:val="fr-FR"/>
        </w:rPr>
        <w:t xml:space="preserve">SGBV : </w:t>
      </w:r>
    </w:p>
    <w:p w:rsidR="009D1CF6" w:rsidRPr="00BA2B87" w:rsidRDefault="009D1CF6" w:rsidP="00BA2B87">
      <w:pPr>
        <w:spacing w:after="0" w:line="240" w:lineRule="auto"/>
        <w:ind w:left="14" w:right="-11" w:firstLine="0"/>
        <w:rPr>
          <w:rFonts w:asciiTheme="majorHAnsi" w:hAnsiTheme="majorHAnsi"/>
          <w:color w:val="auto"/>
          <w:sz w:val="22"/>
          <w:lang w:val="fr-FR"/>
        </w:rPr>
      </w:pPr>
      <w:r w:rsidRPr="00BA2B87">
        <w:rPr>
          <w:rFonts w:asciiTheme="majorHAnsi" w:hAnsiTheme="majorHAnsi"/>
          <w:color w:val="auto"/>
          <w:sz w:val="22"/>
          <w:lang w:val="fr-FR"/>
        </w:rPr>
        <w:t xml:space="preserve"> </w:t>
      </w:r>
    </w:p>
    <w:p w:rsidR="009D1CF6" w:rsidRPr="00BA2B87" w:rsidRDefault="009D1CF6" w:rsidP="00BA2B87">
      <w:pPr>
        <w:spacing w:line="240" w:lineRule="auto"/>
        <w:ind w:right="-11"/>
        <w:rPr>
          <w:rFonts w:asciiTheme="majorHAnsi" w:hAnsiTheme="majorHAnsi"/>
          <w:color w:val="auto"/>
          <w:sz w:val="22"/>
          <w:lang w:val="fr-FR"/>
        </w:rPr>
      </w:pPr>
      <w:r w:rsidRPr="00BA2B87">
        <w:rPr>
          <w:rFonts w:asciiTheme="majorHAnsi" w:hAnsiTheme="majorHAnsi"/>
          <w:color w:val="auto"/>
          <w:sz w:val="22"/>
          <w:lang w:val="fr-FR"/>
        </w:rPr>
        <w:t>Les hommes consultés dans les focus groupes ont reconnus l’existence des toutes les formes de VBG en indiquant, cependant que les femmes et les filles qui constituent la grande majorité des victimes ne dénoncent pas les incidents pour diverses raisons notamment : la stigmatisation, les représailles, la peur d’être chassée du foyer et l’ignorance. Cette situation a été confirmé</w:t>
      </w:r>
      <w:r w:rsidR="00C4244A" w:rsidRPr="00BA2B87">
        <w:rPr>
          <w:rFonts w:asciiTheme="majorHAnsi" w:hAnsiTheme="majorHAnsi"/>
          <w:color w:val="auto"/>
          <w:sz w:val="22"/>
          <w:lang w:val="fr-FR"/>
        </w:rPr>
        <w:t>e par les IC réunis  en focus groupe</w:t>
      </w:r>
      <w:r w:rsidRPr="00BA2B87">
        <w:rPr>
          <w:rFonts w:asciiTheme="majorHAnsi" w:hAnsiTheme="majorHAnsi"/>
          <w:color w:val="auto"/>
          <w:sz w:val="22"/>
          <w:lang w:val="fr-FR"/>
        </w:rPr>
        <w:t xml:space="preserve"> </w:t>
      </w:r>
      <w:r w:rsidR="00C4244A" w:rsidRPr="00BA2B87">
        <w:rPr>
          <w:rFonts w:asciiTheme="majorHAnsi" w:hAnsiTheme="majorHAnsi"/>
          <w:color w:val="auto"/>
          <w:sz w:val="22"/>
          <w:lang w:val="fr-FR"/>
        </w:rPr>
        <w:t xml:space="preserve"> </w:t>
      </w:r>
      <w:r w:rsidRPr="00BA2B87">
        <w:rPr>
          <w:rFonts w:asciiTheme="majorHAnsi" w:hAnsiTheme="majorHAnsi"/>
          <w:color w:val="auto"/>
          <w:sz w:val="22"/>
          <w:lang w:val="fr-FR"/>
        </w:rPr>
        <w:t>que les adolescentes</w:t>
      </w:r>
      <w:r w:rsidR="00C4244A" w:rsidRPr="00BA2B87">
        <w:rPr>
          <w:rFonts w:asciiTheme="majorHAnsi" w:hAnsiTheme="majorHAnsi"/>
          <w:color w:val="auto"/>
          <w:sz w:val="22"/>
          <w:lang w:val="fr-FR"/>
        </w:rPr>
        <w:t xml:space="preserve"> filles et femmes </w:t>
      </w:r>
      <w:r w:rsidRPr="00BA2B87">
        <w:rPr>
          <w:rFonts w:asciiTheme="majorHAnsi" w:hAnsiTheme="majorHAnsi"/>
          <w:color w:val="auto"/>
          <w:sz w:val="22"/>
          <w:lang w:val="fr-FR"/>
        </w:rPr>
        <w:t xml:space="preserve"> seraient les plus affectées par ce fléau.  </w:t>
      </w:r>
    </w:p>
    <w:p w:rsidR="009D1CF6" w:rsidRPr="00BA2B87" w:rsidRDefault="009D1CF6" w:rsidP="00BA2B87">
      <w:pPr>
        <w:spacing w:line="240" w:lineRule="auto"/>
        <w:ind w:right="-11"/>
        <w:rPr>
          <w:rFonts w:asciiTheme="majorHAnsi" w:hAnsiTheme="majorHAnsi"/>
          <w:color w:val="auto"/>
          <w:sz w:val="22"/>
          <w:lang w:val="fr-FR"/>
        </w:rPr>
      </w:pPr>
      <w:r w:rsidRPr="00BA2B87">
        <w:rPr>
          <w:rFonts w:asciiTheme="majorHAnsi" w:eastAsia="Times New Roman" w:hAnsiTheme="majorHAnsi" w:cs="Times New Roman"/>
          <w:color w:val="auto"/>
          <w:sz w:val="22"/>
          <w:lang w:val="fr-FR"/>
        </w:rPr>
        <w:lastRenderedPageBreak/>
        <w:t xml:space="preserve">   </w:t>
      </w:r>
      <w:r w:rsidRPr="00BA2B87">
        <w:rPr>
          <w:rFonts w:asciiTheme="majorHAnsi" w:hAnsiTheme="majorHAnsi"/>
          <w:b/>
          <w:color w:val="auto"/>
          <w:sz w:val="22"/>
          <w:lang w:val="fr-FR"/>
        </w:rPr>
        <w:t xml:space="preserve"> </w:t>
      </w:r>
    </w:p>
    <w:p w:rsidR="009D1CF6" w:rsidRPr="00BA2B87" w:rsidRDefault="002C7DFE" w:rsidP="00BA2B87">
      <w:pPr>
        <w:pBdr>
          <w:top w:val="single" w:sz="4" w:space="0" w:color="000000"/>
          <w:left w:val="single" w:sz="4" w:space="0" w:color="000000"/>
          <w:bottom w:val="single" w:sz="4" w:space="0" w:color="000000"/>
          <w:right w:val="single" w:sz="4" w:space="0" w:color="000000"/>
        </w:pBdr>
        <w:shd w:val="clear" w:color="auto" w:fill="5B9BD5"/>
        <w:spacing w:after="10" w:line="240" w:lineRule="auto"/>
        <w:ind w:left="14" w:right="-11" w:firstLine="0"/>
        <w:rPr>
          <w:rFonts w:asciiTheme="majorHAnsi" w:hAnsiTheme="majorHAnsi"/>
          <w:color w:val="auto"/>
          <w:sz w:val="22"/>
          <w:lang w:val="fr-FR"/>
        </w:rPr>
      </w:pPr>
      <w:r w:rsidRPr="00BA2B87">
        <w:rPr>
          <w:rFonts w:asciiTheme="majorHAnsi" w:hAnsiTheme="majorHAnsi"/>
          <w:b/>
          <w:color w:val="auto"/>
          <w:sz w:val="22"/>
          <w:u w:val="single" w:color="FFFFFF"/>
          <w:lang w:val="fr-FR"/>
        </w:rPr>
        <w:t xml:space="preserve">IV. </w:t>
      </w:r>
      <w:r w:rsidR="009D1CF6" w:rsidRPr="00BA2B87">
        <w:rPr>
          <w:rFonts w:asciiTheme="majorHAnsi" w:hAnsiTheme="majorHAnsi"/>
          <w:b/>
          <w:color w:val="auto"/>
          <w:sz w:val="22"/>
          <w:u w:val="single" w:color="FFFFFF"/>
          <w:lang w:val="fr-FR"/>
        </w:rPr>
        <w:t>Besoins prioritaires :</w:t>
      </w:r>
      <w:r w:rsidR="009D1CF6" w:rsidRPr="00BA2B87">
        <w:rPr>
          <w:rFonts w:asciiTheme="majorHAnsi" w:hAnsiTheme="majorHAnsi"/>
          <w:b/>
          <w:color w:val="auto"/>
          <w:sz w:val="22"/>
          <w:lang w:val="fr-FR"/>
        </w:rPr>
        <w:t xml:space="preserve"> </w:t>
      </w:r>
    </w:p>
    <w:p w:rsidR="009D1CF6" w:rsidRPr="00BA2B87" w:rsidRDefault="009D1CF6" w:rsidP="00BA2B87">
      <w:pPr>
        <w:spacing w:after="0" w:line="240" w:lineRule="auto"/>
        <w:ind w:left="14" w:right="-11" w:firstLine="0"/>
        <w:rPr>
          <w:rFonts w:asciiTheme="majorHAnsi" w:hAnsiTheme="majorHAnsi"/>
          <w:color w:val="auto"/>
          <w:sz w:val="22"/>
          <w:lang w:val="fr-FR"/>
        </w:rPr>
      </w:pPr>
      <w:r w:rsidRPr="00BA2B87">
        <w:rPr>
          <w:rFonts w:asciiTheme="majorHAnsi" w:hAnsiTheme="majorHAnsi"/>
          <w:color w:val="auto"/>
          <w:sz w:val="22"/>
          <w:lang w:val="fr-FR"/>
        </w:rPr>
        <w:t xml:space="preserve"> </w:t>
      </w:r>
    </w:p>
    <w:p w:rsidR="009D1CF6" w:rsidRPr="00BA2B87" w:rsidRDefault="009D1CF6" w:rsidP="00BA2B87">
      <w:pPr>
        <w:spacing w:after="29" w:line="240" w:lineRule="auto"/>
        <w:ind w:right="-11"/>
        <w:rPr>
          <w:rFonts w:asciiTheme="majorHAnsi" w:hAnsiTheme="majorHAnsi"/>
          <w:color w:val="auto"/>
          <w:sz w:val="22"/>
          <w:lang w:val="fr-FR"/>
        </w:rPr>
      </w:pPr>
      <w:r w:rsidRPr="00BA2B87">
        <w:rPr>
          <w:rFonts w:asciiTheme="majorHAnsi" w:hAnsiTheme="majorHAnsi"/>
          <w:color w:val="auto"/>
          <w:sz w:val="22"/>
          <w:lang w:val="fr-FR"/>
        </w:rPr>
        <w:t>Les participa</w:t>
      </w:r>
      <w:r w:rsidR="00C4244A" w:rsidRPr="00BA2B87">
        <w:rPr>
          <w:rFonts w:asciiTheme="majorHAnsi" w:hAnsiTheme="majorHAnsi"/>
          <w:color w:val="auto"/>
          <w:sz w:val="22"/>
          <w:lang w:val="fr-FR"/>
        </w:rPr>
        <w:t>nts en focus group  ont relevé 4</w:t>
      </w:r>
      <w:r w:rsidRPr="00BA2B87">
        <w:rPr>
          <w:rFonts w:asciiTheme="majorHAnsi" w:hAnsiTheme="majorHAnsi"/>
          <w:color w:val="auto"/>
          <w:sz w:val="22"/>
          <w:lang w:val="fr-FR"/>
        </w:rPr>
        <w:t xml:space="preserve"> besoins</w:t>
      </w:r>
      <w:r w:rsidR="00016389" w:rsidRPr="00BA2B87">
        <w:rPr>
          <w:rFonts w:asciiTheme="majorHAnsi" w:hAnsiTheme="majorHAnsi"/>
          <w:color w:val="auto"/>
          <w:sz w:val="22"/>
          <w:lang w:val="fr-FR"/>
        </w:rPr>
        <w:t xml:space="preserve"> </w:t>
      </w:r>
      <w:r w:rsidR="00FA6B99" w:rsidRPr="00BA2B87">
        <w:rPr>
          <w:rFonts w:asciiTheme="majorHAnsi" w:hAnsiTheme="majorHAnsi"/>
          <w:color w:val="auto"/>
          <w:sz w:val="22"/>
          <w:lang w:val="fr-FR"/>
        </w:rPr>
        <w:t>d’urgences humanitaires en ordre</w:t>
      </w:r>
      <w:r w:rsidRPr="00BA2B87">
        <w:rPr>
          <w:rFonts w:asciiTheme="majorHAnsi" w:hAnsiTheme="majorHAnsi"/>
          <w:color w:val="auto"/>
          <w:sz w:val="22"/>
          <w:lang w:val="fr-FR"/>
        </w:rPr>
        <w:t xml:space="preserve"> prioritaires:  </w:t>
      </w:r>
    </w:p>
    <w:p w:rsidR="00C4244A" w:rsidRPr="00BA2B87" w:rsidRDefault="00C4244A" w:rsidP="00BA2B87">
      <w:pPr>
        <w:numPr>
          <w:ilvl w:val="0"/>
          <w:numId w:val="8"/>
        </w:numPr>
        <w:spacing w:line="240" w:lineRule="auto"/>
        <w:ind w:right="-11" w:hanging="361"/>
        <w:rPr>
          <w:rFonts w:asciiTheme="majorHAnsi" w:hAnsiTheme="majorHAnsi"/>
          <w:b/>
          <w:color w:val="auto"/>
          <w:sz w:val="22"/>
          <w:lang w:val="fr-FR"/>
        </w:rPr>
      </w:pPr>
      <w:r w:rsidRPr="00BA2B87">
        <w:rPr>
          <w:rFonts w:asciiTheme="majorHAnsi" w:hAnsiTheme="majorHAnsi"/>
          <w:b/>
          <w:color w:val="auto"/>
          <w:sz w:val="22"/>
          <w:lang w:val="fr-FR"/>
        </w:rPr>
        <w:t xml:space="preserve">Besoin d’accès </w:t>
      </w:r>
      <w:r w:rsidR="00E01C68" w:rsidRPr="00BA2B87">
        <w:rPr>
          <w:rFonts w:asciiTheme="majorHAnsi" w:hAnsiTheme="majorHAnsi"/>
          <w:b/>
          <w:color w:val="auto"/>
          <w:sz w:val="22"/>
          <w:lang w:val="fr-FR"/>
        </w:rPr>
        <w:t xml:space="preserve">aux vivres et moyens  de subsistance; </w:t>
      </w:r>
      <w:r w:rsidR="009D1CF6" w:rsidRPr="00BA2B87">
        <w:rPr>
          <w:rFonts w:asciiTheme="majorHAnsi" w:hAnsiTheme="majorHAnsi"/>
          <w:b/>
          <w:color w:val="auto"/>
          <w:sz w:val="22"/>
          <w:lang w:val="fr-FR"/>
        </w:rPr>
        <w:t xml:space="preserve"> </w:t>
      </w:r>
      <w:r w:rsidR="00FA6B99" w:rsidRPr="00BA2B87">
        <w:rPr>
          <w:rFonts w:asciiTheme="majorHAnsi" w:hAnsiTheme="majorHAnsi"/>
          <w:b/>
          <w:color w:val="auto"/>
          <w:sz w:val="22"/>
          <w:lang w:val="fr-FR"/>
        </w:rPr>
        <w:t xml:space="preserve"> </w:t>
      </w:r>
    </w:p>
    <w:p w:rsidR="009D1CF6" w:rsidRPr="00BA2B87" w:rsidRDefault="00E01C68" w:rsidP="00BA2B87">
      <w:pPr>
        <w:numPr>
          <w:ilvl w:val="0"/>
          <w:numId w:val="8"/>
        </w:numPr>
        <w:spacing w:line="240" w:lineRule="auto"/>
        <w:ind w:right="-11" w:hanging="361"/>
        <w:rPr>
          <w:rFonts w:asciiTheme="majorHAnsi" w:hAnsiTheme="majorHAnsi"/>
          <w:b/>
          <w:color w:val="auto"/>
          <w:sz w:val="22"/>
          <w:lang w:val="fr-FR"/>
        </w:rPr>
      </w:pPr>
      <w:r w:rsidRPr="00BA2B87">
        <w:rPr>
          <w:rFonts w:asciiTheme="majorHAnsi" w:hAnsiTheme="majorHAnsi"/>
          <w:b/>
          <w:color w:val="auto"/>
          <w:sz w:val="22"/>
          <w:lang w:val="fr-FR"/>
        </w:rPr>
        <w:t xml:space="preserve">Besoin </w:t>
      </w:r>
      <w:r w:rsidR="00D92E31" w:rsidRPr="00BA2B87">
        <w:rPr>
          <w:rFonts w:asciiTheme="majorHAnsi" w:hAnsiTheme="majorHAnsi"/>
          <w:b/>
          <w:color w:val="auto"/>
          <w:sz w:val="22"/>
          <w:lang w:val="fr-FR"/>
        </w:rPr>
        <w:t xml:space="preserve">d’accès </w:t>
      </w:r>
      <w:r w:rsidR="009D1CF6" w:rsidRPr="00BA2B87">
        <w:rPr>
          <w:rFonts w:asciiTheme="majorHAnsi" w:hAnsiTheme="majorHAnsi"/>
          <w:b/>
          <w:color w:val="auto"/>
          <w:sz w:val="22"/>
          <w:lang w:val="fr-FR"/>
        </w:rPr>
        <w:t xml:space="preserve">en articles ménagers essentiels ; </w:t>
      </w:r>
    </w:p>
    <w:p w:rsidR="009D1CF6" w:rsidRPr="00BA2B87" w:rsidRDefault="00E01C68" w:rsidP="00BA2B87">
      <w:pPr>
        <w:numPr>
          <w:ilvl w:val="0"/>
          <w:numId w:val="8"/>
        </w:numPr>
        <w:spacing w:line="240" w:lineRule="auto"/>
        <w:ind w:right="-11" w:hanging="361"/>
        <w:rPr>
          <w:rFonts w:asciiTheme="majorHAnsi" w:hAnsiTheme="majorHAnsi"/>
          <w:b/>
          <w:color w:val="auto"/>
          <w:sz w:val="22"/>
          <w:lang w:val="fr-FR"/>
        </w:rPr>
      </w:pPr>
      <w:r w:rsidRPr="00BA2B87">
        <w:rPr>
          <w:rFonts w:asciiTheme="majorHAnsi" w:hAnsiTheme="majorHAnsi"/>
          <w:b/>
          <w:color w:val="auto"/>
          <w:sz w:val="22"/>
          <w:lang w:val="fr-FR"/>
        </w:rPr>
        <w:t>Besoin d’accès aux soins de santé</w:t>
      </w:r>
      <w:r w:rsidR="009D1CF6" w:rsidRPr="00BA2B87">
        <w:rPr>
          <w:rFonts w:asciiTheme="majorHAnsi" w:hAnsiTheme="majorHAnsi"/>
          <w:b/>
          <w:color w:val="auto"/>
          <w:sz w:val="22"/>
          <w:lang w:val="fr-FR"/>
        </w:rPr>
        <w:t xml:space="preserve">; </w:t>
      </w:r>
    </w:p>
    <w:p w:rsidR="00C36158" w:rsidRPr="00BA2B87" w:rsidRDefault="00E01C68" w:rsidP="00BA2B87">
      <w:pPr>
        <w:numPr>
          <w:ilvl w:val="0"/>
          <w:numId w:val="8"/>
        </w:numPr>
        <w:spacing w:line="240" w:lineRule="auto"/>
        <w:ind w:right="-11" w:hanging="361"/>
        <w:rPr>
          <w:rFonts w:asciiTheme="majorHAnsi" w:hAnsiTheme="majorHAnsi"/>
          <w:b/>
          <w:color w:val="auto"/>
          <w:sz w:val="22"/>
          <w:lang w:val="fr-FR"/>
        </w:rPr>
      </w:pPr>
      <w:r w:rsidRPr="00BA2B87">
        <w:rPr>
          <w:rFonts w:asciiTheme="majorHAnsi" w:hAnsiTheme="majorHAnsi"/>
          <w:b/>
          <w:color w:val="auto"/>
          <w:sz w:val="22"/>
          <w:lang w:val="fr-FR"/>
        </w:rPr>
        <w:t xml:space="preserve">Besoin d’accès à l’eau potable. </w:t>
      </w:r>
      <w:r w:rsidR="009D1CF6" w:rsidRPr="00BA2B87">
        <w:rPr>
          <w:rFonts w:asciiTheme="majorHAnsi" w:hAnsiTheme="majorHAnsi"/>
          <w:b/>
          <w:color w:val="auto"/>
          <w:sz w:val="22"/>
          <w:lang w:val="fr-FR"/>
        </w:rPr>
        <w:t xml:space="preserve"> </w:t>
      </w:r>
      <w:r w:rsidR="00016389" w:rsidRPr="00BA2B87">
        <w:rPr>
          <w:rFonts w:asciiTheme="majorHAnsi" w:hAnsiTheme="majorHAnsi"/>
          <w:b/>
          <w:color w:val="auto"/>
          <w:sz w:val="22"/>
          <w:lang w:val="fr-FR"/>
        </w:rPr>
        <w:t xml:space="preserve"> </w:t>
      </w:r>
      <w:r w:rsidR="00E64C5A" w:rsidRPr="00BA2B87">
        <w:rPr>
          <w:rFonts w:asciiTheme="majorHAnsi" w:hAnsiTheme="majorHAnsi"/>
          <w:b/>
          <w:color w:val="auto"/>
          <w:sz w:val="22"/>
          <w:lang w:val="fr-FR"/>
        </w:rPr>
        <w:t xml:space="preserve">       </w:t>
      </w:r>
      <w:r w:rsidR="00913DBD" w:rsidRPr="00BA2B87">
        <w:rPr>
          <w:rFonts w:asciiTheme="majorHAnsi" w:hAnsiTheme="majorHAnsi"/>
          <w:b/>
          <w:color w:val="auto"/>
          <w:sz w:val="22"/>
          <w:lang w:val="fr-FR"/>
        </w:rPr>
        <w:t xml:space="preserve"> </w:t>
      </w:r>
      <w:r w:rsidR="00E64C5A" w:rsidRPr="00BA2B87">
        <w:rPr>
          <w:rFonts w:asciiTheme="majorHAnsi" w:hAnsiTheme="majorHAnsi"/>
          <w:b/>
          <w:color w:val="auto"/>
          <w:sz w:val="22"/>
          <w:lang w:val="fr-FR"/>
        </w:rPr>
        <w:t xml:space="preserve">      </w:t>
      </w:r>
      <w:r w:rsidR="00D92E31" w:rsidRPr="00BA2B87">
        <w:rPr>
          <w:rFonts w:asciiTheme="majorHAnsi" w:hAnsiTheme="majorHAnsi"/>
          <w:b/>
          <w:color w:val="auto"/>
          <w:sz w:val="22"/>
          <w:lang w:val="fr-FR"/>
        </w:rPr>
        <w:t xml:space="preserve"> </w:t>
      </w:r>
      <w:r w:rsidR="00F4599B" w:rsidRPr="00BA2B87">
        <w:rPr>
          <w:rFonts w:asciiTheme="majorHAnsi" w:hAnsiTheme="majorHAnsi"/>
          <w:b/>
          <w:color w:val="auto"/>
          <w:sz w:val="22"/>
          <w:lang w:val="fr-FR"/>
        </w:rPr>
        <w:t xml:space="preserve"> </w:t>
      </w:r>
      <w:r w:rsidR="00E266C2" w:rsidRPr="00BA2B87">
        <w:rPr>
          <w:rFonts w:asciiTheme="majorHAnsi" w:hAnsiTheme="majorHAnsi"/>
          <w:b/>
          <w:color w:val="auto"/>
          <w:sz w:val="22"/>
          <w:lang w:val="fr-FR"/>
        </w:rPr>
        <w:t xml:space="preserve">     </w:t>
      </w:r>
      <w:r w:rsidR="003250C9" w:rsidRPr="00BA2B87">
        <w:rPr>
          <w:rFonts w:asciiTheme="majorHAnsi" w:hAnsiTheme="majorHAnsi"/>
          <w:b/>
          <w:color w:val="auto"/>
          <w:sz w:val="22"/>
          <w:lang w:val="fr-FR"/>
        </w:rPr>
        <w:t xml:space="preserve">                          </w:t>
      </w:r>
    </w:p>
    <w:p w:rsidR="009D1CF6" w:rsidRPr="00BA2B87" w:rsidRDefault="009D1CF6" w:rsidP="00BA2B87">
      <w:pPr>
        <w:spacing w:line="240" w:lineRule="auto"/>
        <w:ind w:left="735" w:right="-11" w:firstLine="0"/>
        <w:rPr>
          <w:rFonts w:asciiTheme="majorHAnsi" w:hAnsiTheme="majorHAnsi"/>
          <w:b/>
          <w:color w:val="auto"/>
          <w:sz w:val="22"/>
          <w:lang w:val="fr-FR"/>
        </w:rPr>
      </w:pPr>
      <w:r w:rsidRPr="00BA2B87">
        <w:rPr>
          <w:rFonts w:asciiTheme="majorHAnsi" w:hAnsiTheme="majorHAnsi"/>
          <w:b/>
          <w:color w:val="auto"/>
          <w:sz w:val="22"/>
          <w:lang w:val="fr-FR"/>
        </w:rPr>
        <w:t xml:space="preserve"> </w:t>
      </w:r>
      <w:r w:rsidR="00610592" w:rsidRPr="00BA2B87">
        <w:rPr>
          <w:rFonts w:asciiTheme="majorHAnsi" w:hAnsiTheme="majorHAnsi"/>
          <w:b/>
          <w:color w:val="auto"/>
          <w:sz w:val="22"/>
          <w:lang w:val="fr-FR"/>
        </w:rPr>
        <w:t xml:space="preserve">  </w:t>
      </w:r>
      <w:r w:rsidR="00E01C68" w:rsidRPr="00BA2B87">
        <w:rPr>
          <w:rFonts w:asciiTheme="majorHAnsi" w:hAnsiTheme="majorHAnsi"/>
          <w:b/>
          <w:color w:val="auto"/>
          <w:sz w:val="22"/>
          <w:lang w:val="fr-FR"/>
        </w:rPr>
        <w:t xml:space="preserve"> </w:t>
      </w:r>
    </w:p>
    <w:p w:rsidR="00277BAF" w:rsidRPr="00BA2B87" w:rsidRDefault="002C7DFE" w:rsidP="00BA2B87">
      <w:pPr>
        <w:pBdr>
          <w:top w:val="single" w:sz="4" w:space="0" w:color="000000"/>
          <w:left w:val="single" w:sz="4" w:space="0" w:color="000000"/>
          <w:bottom w:val="single" w:sz="4" w:space="0" w:color="000000"/>
          <w:right w:val="single" w:sz="4" w:space="0" w:color="000000"/>
        </w:pBdr>
        <w:shd w:val="clear" w:color="auto" w:fill="5B9BD5"/>
        <w:spacing w:after="10" w:line="240" w:lineRule="auto"/>
        <w:ind w:right="-11"/>
        <w:rPr>
          <w:rFonts w:asciiTheme="majorHAnsi" w:hAnsiTheme="majorHAnsi"/>
          <w:color w:val="auto"/>
          <w:sz w:val="22"/>
          <w:lang w:val="fr-FR"/>
        </w:rPr>
      </w:pPr>
      <w:r w:rsidRPr="00BA2B87">
        <w:rPr>
          <w:rFonts w:asciiTheme="majorHAnsi" w:hAnsiTheme="majorHAnsi"/>
          <w:b/>
          <w:color w:val="auto"/>
          <w:sz w:val="22"/>
          <w:u w:val="single" w:color="FFFFFF"/>
          <w:lang w:val="fr-FR"/>
        </w:rPr>
        <w:t xml:space="preserve">V. </w:t>
      </w:r>
      <w:r w:rsidR="00C36158" w:rsidRPr="00BA2B87">
        <w:rPr>
          <w:rFonts w:asciiTheme="majorHAnsi" w:hAnsiTheme="majorHAnsi"/>
          <w:b/>
          <w:color w:val="auto"/>
          <w:sz w:val="22"/>
          <w:u w:val="single" w:color="FFFFFF"/>
          <w:lang w:val="fr-FR"/>
        </w:rPr>
        <w:t>Recommandations:</w:t>
      </w:r>
      <w:r w:rsidR="00C36158" w:rsidRPr="00BA2B87">
        <w:rPr>
          <w:rFonts w:asciiTheme="majorHAnsi" w:hAnsiTheme="majorHAnsi"/>
          <w:b/>
          <w:color w:val="auto"/>
          <w:sz w:val="22"/>
          <w:lang w:val="fr-FR"/>
        </w:rPr>
        <w:t xml:space="preserve">  </w:t>
      </w:r>
    </w:p>
    <w:p w:rsidR="009D1CF6" w:rsidRPr="00BA2B87" w:rsidRDefault="009D1CF6" w:rsidP="00BA2B87">
      <w:pPr>
        <w:spacing w:after="0" w:line="240" w:lineRule="auto"/>
        <w:ind w:left="14" w:right="-11" w:firstLine="0"/>
        <w:rPr>
          <w:rFonts w:asciiTheme="majorHAnsi" w:hAnsiTheme="majorHAnsi"/>
          <w:color w:val="auto"/>
          <w:sz w:val="22"/>
          <w:lang w:val="fr-FR"/>
        </w:rPr>
      </w:pPr>
    </w:p>
    <w:p w:rsidR="00E01C68" w:rsidRPr="00BA2B87" w:rsidRDefault="009D1CF6" w:rsidP="00BA2B87">
      <w:pPr>
        <w:pStyle w:val="ListParagraph"/>
        <w:numPr>
          <w:ilvl w:val="0"/>
          <w:numId w:val="36"/>
        </w:numPr>
        <w:spacing w:line="240" w:lineRule="auto"/>
        <w:ind w:left="284" w:right="-11"/>
        <w:rPr>
          <w:rFonts w:asciiTheme="majorHAnsi" w:eastAsia="Arial" w:hAnsiTheme="majorHAnsi" w:cs="Arial"/>
          <w:b/>
          <w:color w:val="auto"/>
          <w:sz w:val="22"/>
          <w:lang w:val="fr-FR"/>
        </w:rPr>
      </w:pPr>
      <w:r w:rsidRPr="00BA2B87">
        <w:rPr>
          <w:rFonts w:asciiTheme="majorHAnsi" w:hAnsiTheme="majorHAnsi"/>
          <w:b/>
          <w:color w:val="auto"/>
          <w:sz w:val="22"/>
          <w:lang w:val="fr-FR"/>
        </w:rPr>
        <w:t xml:space="preserve"> </w:t>
      </w:r>
      <w:r w:rsidR="00E01C68" w:rsidRPr="00BA2B87">
        <w:rPr>
          <w:rFonts w:asciiTheme="majorHAnsi" w:eastAsia="Arial" w:hAnsiTheme="majorHAnsi" w:cs="Arial"/>
          <w:b/>
          <w:color w:val="auto"/>
          <w:sz w:val="22"/>
          <w:lang w:val="fr-FR"/>
        </w:rPr>
        <w:t>Vivre</w:t>
      </w:r>
      <w:r w:rsidR="006916FB">
        <w:rPr>
          <w:rFonts w:asciiTheme="majorHAnsi" w:eastAsia="Arial" w:hAnsiTheme="majorHAnsi" w:cs="Arial"/>
          <w:b/>
          <w:color w:val="auto"/>
          <w:sz w:val="22"/>
          <w:lang w:val="fr-FR"/>
        </w:rPr>
        <w:t>s/</w:t>
      </w:r>
      <w:r w:rsidR="00E01C68" w:rsidRPr="00BA2B87">
        <w:rPr>
          <w:rFonts w:asciiTheme="majorHAnsi" w:eastAsia="Arial" w:hAnsiTheme="majorHAnsi" w:cs="Arial"/>
          <w:b/>
          <w:color w:val="auto"/>
          <w:sz w:val="22"/>
          <w:lang w:val="fr-FR"/>
        </w:rPr>
        <w:t>accès au</w:t>
      </w:r>
      <w:r w:rsidR="006916FB">
        <w:rPr>
          <w:rFonts w:asciiTheme="majorHAnsi" w:eastAsia="Arial" w:hAnsiTheme="majorHAnsi" w:cs="Arial"/>
          <w:b/>
          <w:color w:val="auto"/>
          <w:sz w:val="22"/>
          <w:lang w:val="fr-FR"/>
        </w:rPr>
        <w:t>x</w:t>
      </w:r>
      <w:r w:rsidR="00E01C68" w:rsidRPr="00BA2B87">
        <w:rPr>
          <w:rFonts w:asciiTheme="majorHAnsi" w:eastAsia="Arial" w:hAnsiTheme="majorHAnsi" w:cs="Arial"/>
          <w:b/>
          <w:color w:val="auto"/>
          <w:sz w:val="22"/>
          <w:lang w:val="fr-FR"/>
        </w:rPr>
        <w:t xml:space="preserve"> vivre</w:t>
      </w:r>
      <w:r w:rsidR="006916FB">
        <w:rPr>
          <w:rFonts w:asciiTheme="majorHAnsi" w:eastAsia="Arial" w:hAnsiTheme="majorHAnsi" w:cs="Arial"/>
          <w:b/>
          <w:color w:val="auto"/>
          <w:sz w:val="22"/>
          <w:lang w:val="fr-FR"/>
        </w:rPr>
        <w:t>s</w:t>
      </w:r>
      <w:r w:rsidR="00E01C68" w:rsidRPr="00BA2B87">
        <w:rPr>
          <w:rFonts w:asciiTheme="majorHAnsi" w:eastAsia="Arial" w:hAnsiTheme="majorHAnsi" w:cs="Arial"/>
          <w:b/>
          <w:color w:val="auto"/>
          <w:sz w:val="22"/>
          <w:lang w:val="fr-FR"/>
        </w:rPr>
        <w:t xml:space="preserve"> et moyen</w:t>
      </w:r>
      <w:r w:rsidR="006916FB">
        <w:rPr>
          <w:rFonts w:asciiTheme="majorHAnsi" w:eastAsia="Arial" w:hAnsiTheme="majorHAnsi" w:cs="Arial"/>
          <w:b/>
          <w:color w:val="auto"/>
          <w:sz w:val="22"/>
          <w:lang w:val="fr-FR"/>
        </w:rPr>
        <w:t>s</w:t>
      </w:r>
      <w:r w:rsidR="00E01C68" w:rsidRPr="00BA2B87">
        <w:rPr>
          <w:rFonts w:asciiTheme="majorHAnsi" w:eastAsia="Arial" w:hAnsiTheme="majorHAnsi" w:cs="Arial"/>
          <w:b/>
          <w:color w:val="auto"/>
          <w:sz w:val="22"/>
          <w:lang w:val="fr-FR"/>
        </w:rPr>
        <w:t xml:space="preserve"> de subsistance </w:t>
      </w:r>
      <w:r w:rsidR="00455690" w:rsidRPr="00BA2B87">
        <w:rPr>
          <w:rFonts w:asciiTheme="majorHAnsi" w:eastAsia="Arial" w:hAnsiTheme="majorHAnsi" w:cs="Arial"/>
          <w:b/>
          <w:color w:val="auto"/>
          <w:sz w:val="22"/>
          <w:lang w:val="fr-FR"/>
        </w:rPr>
        <w:t xml:space="preserve">  </w:t>
      </w:r>
    </w:p>
    <w:p w:rsidR="009D1CF6" w:rsidRPr="00BA2B87" w:rsidRDefault="009D1CF6" w:rsidP="00BA2B87">
      <w:pPr>
        <w:spacing w:after="0" w:line="240" w:lineRule="auto"/>
        <w:ind w:left="9" w:right="-11"/>
        <w:rPr>
          <w:rFonts w:asciiTheme="majorHAnsi" w:hAnsiTheme="majorHAnsi"/>
          <w:color w:val="auto"/>
          <w:sz w:val="22"/>
          <w:lang w:val="fr-FR"/>
        </w:rPr>
      </w:pPr>
    </w:p>
    <w:p w:rsidR="009D1CF6" w:rsidRPr="00BA2B87" w:rsidRDefault="00276AD5" w:rsidP="00BA2B87">
      <w:pPr>
        <w:numPr>
          <w:ilvl w:val="0"/>
          <w:numId w:val="9"/>
        </w:numPr>
        <w:spacing w:after="23" w:line="240" w:lineRule="auto"/>
        <w:ind w:left="0" w:right="-11" w:firstLine="0"/>
        <w:rPr>
          <w:rFonts w:asciiTheme="majorHAnsi" w:hAnsiTheme="majorHAnsi"/>
          <w:color w:val="auto"/>
          <w:sz w:val="22"/>
          <w:lang w:val="fr-FR"/>
        </w:rPr>
      </w:pPr>
      <w:r w:rsidRPr="00BA2B87">
        <w:rPr>
          <w:rFonts w:asciiTheme="majorHAnsi" w:hAnsiTheme="majorHAnsi"/>
          <w:color w:val="auto"/>
          <w:sz w:val="22"/>
          <w:lang w:val="fr-FR"/>
        </w:rPr>
        <w:t xml:space="preserve">Organiser la distribution des </w:t>
      </w:r>
      <w:r w:rsidR="00E242A1" w:rsidRPr="00BA2B87">
        <w:rPr>
          <w:rFonts w:asciiTheme="majorHAnsi" w:hAnsiTheme="majorHAnsi"/>
          <w:color w:val="auto"/>
          <w:sz w:val="22"/>
          <w:lang w:val="fr-FR"/>
        </w:rPr>
        <w:t xml:space="preserve"> vivres pour l</w:t>
      </w:r>
      <w:r w:rsidR="009D1CF6" w:rsidRPr="00BA2B87">
        <w:rPr>
          <w:rFonts w:asciiTheme="majorHAnsi" w:hAnsiTheme="majorHAnsi"/>
          <w:color w:val="auto"/>
          <w:sz w:val="22"/>
          <w:lang w:val="fr-FR"/>
        </w:rPr>
        <w:t>es ménages</w:t>
      </w:r>
      <w:r w:rsidR="00E242A1" w:rsidRPr="00BA2B87">
        <w:rPr>
          <w:rFonts w:asciiTheme="majorHAnsi" w:hAnsiTheme="majorHAnsi"/>
          <w:color w:val="auto"/>
          <w:sz w:val="22"/>
          <w:lang w:val="fr-FR"/>
        </w:rPr>
        <w:t xml:space="preserve"> affectés par la crise </w:t>
      </w:r>
      <w:r w:rsidR="009D1CF6" w:rsidRPr="00BA2B87">
        <w:rPr>
          <w:rFonts w:asciiTheme="majorHAnsi" w:hAnsiTheme="majorHAnsi"/>
          <w:color w:val="auto"/>
          <w:sz w:val="22"/>
          <w:lang w:val="fr-FR"/>
        </w:rPr>
        <w:t xml:space="preserve"> afin de palier à la problématique de la sécurité alimentaire qui prévaut dans la zone (répondre au b</w:t>
      </w:r>
      <w:r w:rsidR="006B09D2" w:rsidRPr="00BA2B87">
        <w:rPr>
          <w:rFonts w:asciiTheme="majorHAnsi" w:hAnsiTheme="majorHAnsi"/>
          <w:color w:val="auto"/>
          <w:sz w:val="22"/>
          <w:lang w:val="fr-FR"/>
        </w:rPr>
        <w:t>esoin urgent de la population) ;</w:t>
      </w:r>
    </w:p>
    <w:p w:rsidR="009D1CF6" w:rsidRPr="00BA2B87" w:rsidRDefault="009D1CF6" w:rsidP="00BA2B87">
      <w:pPr>
        <w:numPr>
          <w:ilvl w:val="0"/>
          <w:numId w:val="9"/>
        </w:numPr>
        <w:spacing w:line="240" w:lineRule="auto"/>
        <w:ind w:right="-11" w:hanging="360"/>
        <w:rPr>
          <w:rFonts w:asciiTheme="majorHAnsi" w:hAnsiTheme="majorHAnsi"/>
          <w:color w:val="auto"/>
          <w:sz w:val="22"/>
          <w:lang w:val="fr-FR"/>
        </w:rPr>
      </w:pPr>
      <w:r w:rsidRPr="00BA2B87">
        <w:rPr>
          <w:rFonts w:asciiTheme="majorHAnsi" w:hAnsiTheme="majorHAnsi"/>
          <w:color w:val="auto"/>
          <w:sz w:val="22"/>
          <w:lang w:val="fr-FR"/>
        </w:rPr>
        <w:t>D</w:t>
      </w:r>
      <w:r w:rsidR="00276AD5" w:rsidRPr="00BA2B87">
        <w:rPr>
          <w:rFonts w:asciiTheme="majorHAnsi" w:hAnsiTheme="majorHAnsi"/>
          <w:color w:val="auto"/>
          <w:sz w:val="22"/>
          <w:lang w:val="fr-FR"/>
        </w:rPr>
        <w:t xml:space="preserve">istribuer les semences et outils (maïs, haricot, arachide </w:t>
      </w:r>
      <w:r w:rsidRPr="00BA2B87">
        <w:rPr>
          <w:rFonts w:asciiTheme="majorHAnsi" w:hAnsiTheme="majorHAnsi"/>
          <w:color w:val="auto"/>
          <w:sz w:val="22"/>
          <w:lang w:val="fr-FR"/>
        </w:rPr>
        <w:t>et légume</w:t>
      </w:r>
      <w:r w:rsidR="00276AD5" w:rsidRPr="00BA2B87">
        <w:rPr>
          <w:rFonts w:asciiTheme="majorHAnsi" w:hAnsiTheme="majorHAnsi"/>
          <w:color w:val="auto"/>
          <w:sz w:val="22"/>
          <w:lang w:val="fr-FR"/>
        </w:rPr>
        <w:t xml:space="preserve">s) </w:t>
      </w:r>
      <w:r w:rsidRPr="00BA2B87">
        <w:rPr>
          <w:rFonts w:asciiTheme="majorHAnsi" w:hAnsiTheme="majorHAnsi"/>
          <w:color w:val="auto"/>
          <w:sz w:val="22"/>
          <w:lang w:val="fr-FR"/>
        </w:rPr>
        <w:t xml:space="preserve"> à la population affectée  pour leur faciliter à rattra</w:t>
      </w:r>
      <w:r w:rsidR="006B09D2" w:rsidRPr="00BA2B87">
        <w:rPr>
          <w:rFonts w:asciiTheme="majorHAnsi" w:hAnsiTheme="majorHAnsi"/>
          <w:color w:val="auto"/>
          <w:sz w:val="22"/>
          <w:lang w:val="fr-FR"/>
        </w:rPr>
        <w:t>per la saison culturale à venir ;</w:t>
      </w:r>
    </w:p>
    <w:p w:rsidR="00AA188B" w:rsidRPr="00BA2B87" w:rsidRDefault="00AA188B" w:rsidP="00BA2B87">
      <w:pPr>
        <w:numPr>
          <w:ilvl w:val="0"/>
          <w:numId w:val="9"/>
        </w:numPr>
        <w:spacing w:line="240" w:lineRule="auto"/>
        <w:ind w:right="-11" w:hanging="360"/>
        <w:rPr>
          <w:rFonts w:asciiTheme="majorHAnsi" w:hAnsiTheme="majorHAnsi"/>
          <w:color w:val="auto"/>
          <w:sz w:val="22"/>
          <w:lang w:val="fr-FR"/>
        </w:rPr>
      </w:pPr>
      <w:r w:rsidRPr="00BA2B87">
        <w:rPr>
          <w:rFonts w:asciiTheme="majorHAnsi" w:hAnsiTheme="majorHAnsi"/>
          <w:color w:val="auto"/>
          <w:sz w:val="22"/>
          <w:lang w:val="fr-FR"/>
        </w:rPr>
        <w:t>Distribuer le cash pour  amél</w:t>
      </w:r>
      <w:r w:rsidR="006B09D2" w:rsidRPr="00BA2B87">
        <w:rPr>
          <w:rFonts w:asciiTheme="majorHAnsi" w:hAnsiTheme="majorHAnsi"/>
          <w:color w:val="auto"/>
          <w:sz w:val="22"/>
          <w:lang w:val="fr-FR"/>
        </w:rPr>
        <w:t>iorer la résilience humanitaire ;</w:t>
      </w:r>
    </w:p>
    <w:p w:rsidR="009D1CF6" w:rsidRPr="00BA2B87" w:rsidRDefault="00AA188B" w:rsidP="00BA2B87">
      <w:pPr>
        <w:numPr>
          <w:ilvl w:val="0"/>
          <w:numId w:val="9"/>
        </w:numPr>
        <w:spacing w:line="240" w:lineRule="auto"/>
        <w:ind w:right="-11" w:hanging="360"/>
        <w:rPr>
          <w:rFonts w:asciiTheme="majorHAnsi" w:hAnsiTheme="majorHAnsi"/>
          <w:color w:val="auto"/>
          <w:sz w:val="22"/>
          <w:lang w:val="fr-FR"/>
        </w:rPr>
      </w:pPr>
      <w:r w:rsidRPr="00BA2B87">
        <w:rPr>
          <w:rFonts w:asciiTheme="majorHAnsi" w:hAnsiTheme="majorHAnsi"/>
          <w:color w:val="auto"/>
          <w:sz w:val="22"/>
          <w:lang w:val="fr-FR"/>
        </w:rPr>
        <w:t>Promouvoir les AGR (petit commerce et métier)</w:t>
      </w:r>
      <w:r w:rsidR="009D1CF6"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pour renforcer les moyens d’existence. </w:t>
      </w:r>
      <w:r w:rsidR="009D1CF6" w:rsidRPr="00BA2B87">
        <w:rPr>
          <w:rFonts w:asciiTheme="majorHAnsi" w:hAnsiTheme="majorHAnsi"/>
          <w:color w:val="auto"/>
          <w:sz w:val="22"/>
          <w:lang w:val="fr-FR"/>
        </w:rPr>
        <w:t xml:space="preserve"> </w:t>
      </w:r>
    </w:p>
    <w:p w:rsidR="00AA188B" w:rsidRPr="00BA2B87" w:rsidRDefault="00AA188B" w:rsidP="00BA2B87">
      <w:pPr>
        <w:spacing w:line="240" w:lineRule="auto"/>
        <w:ind w:right="-11"/>
        <w:rPr>
          <w:rFonts w:asciiTheme="majorHAnsi" w:hAnsiTheme="majorHAnsi"/>
          <w:b/>
          <w:color w:val="auto"/>
          <w:sz w:val="22"/>
          <w:lang w:val="fr-FR"/>
        </w:rPr>
      </w:pPr>
    </w:p>
    <w:p w:rsidR="00AA188B" w:rsidRPr="00BA2B87" w:rsidRDefault="00AA188B" w:rsidP="00BA2B87">
      <w:pPr>
        <w:pStyle w:val="ListParagraph"/>
        <w:numPr>
          <w:ilvl w:val="0"/>
          <w:numId w:val="36"/>
        </w:numPr>
        <w:spacing w:line="240" w:lineRule="auto"/>
        <w:ind w:left="284" w:right="-11"/>
        <w:rPr>
          <w:rFonts w:asciiTheme="majorHAnsi" w:hAnsiTheme="majorHAnsi"/>
          <w:b/>
          <w:color w:val="auto"/>
          <w:sz w:val="22"/>
          <w:lang w:val="fr-FR"/>
        </w:rPr>
      </w:pPr>
      <w:r w:rsidRPr="00BA2B87">
        <w:rPr>
          <w:rFonts w:asciiTheme="majorHAnsi" w:hAnsiTheme="majorHAnsi"/>
          <w:b/>
          <w:color w:val="auto"/>
          <w:sz w:val="22"/>
          <w:lang w:val="fr-FR"/>
        </w:rPr>
        <w:t>Articles ménagers essentiels AME/</w:t>
      </w:r>
      <w:r w:rsidRPr="00BA2B87">
        <w:rPr>
          <w:rFonts w:asciiTheme="majorHAnsi" w:eastAsia="Arial" w:hAnsiTheme="majorHAnsi" w:cs="Arial"/>
          <w:b/>
          <w:color w:val="auto"/>
          <w:sz w:val="22"/>
          <w:lang w:val="fr-FR"/>
        </w:rPr>
        <w:t xml:space="preserve"> Abris</w:t>
      </w:r>
    </w:p>
    <w:p w:rsidR="009D1CF6" w:rsidRPr="00BA2B87" w:rsidRDefault="009D1CF6" w:rsidP="00BA2B87">
      <w:pPr>
        <w:spacing w:after="0" w:line="240" w:lineRule="auto"/>
        <w:ind w:left="9" w:right="-11"/>
        <w:rPr>
          <w:rFonts w:asciiTheme="majorHAnsi" w:hAnsiTheme="majorHAnsi"/>
          <w:color w:val="auto"/>
          <w:sz w:val="22"/>
          <w:lang w:val="fr-FR"/>
        </w:rPr>
      </w:pPr>
      <w:r w:rsidRPr="00BA2B87">
        <w:rPr>
          <w:rFonts w:asciiTheme="majorHAnsi" w:hAnsiTheme="majorHAnsi"/>
          <w:b/>
          <w:color w:val="auto"/>
          <w:sz w:val="22"/>
          <w:lang w:val="fr-FR"/>
        </w:rPr>
        <w:t xml:space="preserve"> </w:t>
      </w:r>
    </w:p>
    <w:p w:rsidR="001A6F1D" w:rsidRPr="00BA2B87" w:rsidRDefault="009D1CF6" w:rsidP="00BA2B87">
      <w:pPr>
        <w:numPr>
          <w:ilvl w:val="0"/>
          <w:numId w:val="9"/>
        </w:numPr>
        <w:spacing w:line="240" w:lineRule="auto"/>
        <w:ind w:right="-11" w:hanging="360"/>
        <w:rPr>
          <w:rFonts w:asciiTheme="majorHAnsi" w:hAnsiTheme="majorHAnsi"/>
          <w:color w:val="auto"/>
          <w:sz w:val="22"/>
          <w:lang w:val="fr-FR"/>
        </w:rPr>
      </w:pPr>
      <w:r w:rsidRPr="00BA2B87">
        <w:rPr>
          <w:rFonts w:asciiTheme="majorHAnsi" w:hAnsiTheme="majorHAnsi"/>
          <w:color w:val="auto"/>
          <w:sz w:val="22"/>
          <w:lang w:val="fr-FR"/>
        </w:rPr>
        <w:t>Organiser la distribution ou des foires en  AME/Abris aux ménages affectés afin de leur permettre l’accès aux matériels de puisage, de stockage</w:t>
      </w:r>
      <w:r w:rsidR="00AA188B" w:rsidRPr="00BA2B87">
        <w:rPr>
          <w:rFonts w:asciiTheme="majorHAnsi" w:hAnsiTheme="majorHAnsi"/>
          <w:color w:val="auto"/>
          <w:sz w:val="22"/>
          <w:lang w:val="fr-FR"/>
        </w:rPr>
        <w:t xml:space="preserve">, support de couchage, habits </w:t>
      </w:r>
      <w:r w:rsidRPr="00BA2B87">
        <w:rPr>
          <w:rFonts w:asciiTheme="majorHAnsi" w:hAnsiTheme="majorHAnsi"/>
          <w:color w:val="auto"/>
          <w:sz w:val="22"/>
          <w:lang w:val="fr-FR"/>
        </w:rPr>
        <w:t xml:space="preserve"> </w:t>
      </w:r>
      <w:r w:rsidR="001A6F1D" w:rsidRPr="00BA2B87">
        <w:rPr>
          <w:rFonts w:asciiTheme="majorHAnsi" w:hAnsiTheme="majorHAnsi"/>
          <w:color w:val="auto"/>
          <w:sz w:val="22"/>
          <w:lang w:val="fr-FR"/>
        </w:rPr>
        <w:t>et des outils aratoires dans l’aire de santé évaluée</w:t>
      </w:r>
      <w:r w:rsidR="006B09D2" w:rsidRPr="00BA2B87">
        <w:rPr>
          <w:rFonts w:asciiTheme="majorHAnsi" w:hAnsiTheme="majorHAnsi"/>
          <w:color w:val="auto"/>
          <w:sz w:val="22"/>
          <w:lang w:val="fr-FR"/>
        </w:rPr>
        <w:t> ;</w:t>
      </w:r>
      <w:r w:rsidR="00AA188B" w:rsidRPr="00BA2B87">
        <w:rPr>
          <w:rFonts w:asciiTheme="majorHAnsi" w:hAnsiTheme="majorHAnsi"/>
          <w:color w:val="auto"/>
          <w:sz w:val="22"/>
          <w:lang w:val="fr-FR"/>
        </w:rPr>
        <w:t xml:space="preserve"> </w:t>
      </w:r>
    </w:p>
    <w:p w:rsidR="00AA188B" w:rsidRPr="00BA2B87" w:rsidRDefault="001A6F1D" w:rsidP="00BA2B87">
      <w:pPr>
        <w:numPr>
          <w:ilvl w:val="0"/>
          <w:numId w:val="9"/>
        </w:numPr>
        <w:spacing w:line="240" w:lineRule="auto"/>
        <w:ind w:right="-11" w:hanging="360"/>
        <w:rPr>
          <w:rFonts w:asciiTheme="majorHAnsi" w:hAnsiTheme="majorHAnsi"/>
          <w:color w:val="auto"/>
          <w:sz w:val="22"/>
          <w:lang w:val="fr-FR"/>
        </w:rPr>
      </w:pPr>
      <w:r w:rsidRPr="00BA2B87">
        <w:rPr>
          <w:rFonts w:asciiTheme="majorHAnsi" w:hAnsiTheme="majorHAnsi"/>
          <w:color w:val="auto"/>
          <w:w w:val="109"/>
          <w:sz w:val="22"/>
          <w:lang w:val="fr-FR"/>
        </w:rPr>
        <w:t>Améliorer</w:t>
      </w:r>
      <w:r w:rsidRPr="00BA2B87">
        <w:rPr>
          <w:rFonts w:asciiTheme="majorHAnsi" w:hAnsiTheme="majorHAnsi"/>
          <w:color w:val="auto"/>
          <w:spacing w:val="4"/>
          <w:w w:val="109"/>
          <w:sz w:val="22"/>
          <w:lang w:val="fr-FR"/>
        </w:rPr>
        <w:t xml:space="preserve"> </w:t>
      </w:r>
      <w:r w:rsidRPr="00BA2B87">
        <w:rPr>
          <w:rFonts w:asciiTheme="majorHAnsi" w:hAnsiTheme="majorHAnsi"/>
          <w:color w:val="auto"/>
          <w:w w:val="109"/>
          <w:sz w:val="22"/>
          <w:lang w:val="fr-FR"/>
        </w:rPr>
        <w:t>la</w:t>
      </w:r>
      <w:r w:rsidRPr="00BA2B87">
        <w:rPr>
          <w:rFonts w:asciiTheme="majorHAnsi" w:hAnsiTheme="majorHAnsi"/>
          <w:color w:val="auto"/>
          <w:spacing w:val="4"/>
          <w:w w:val="109"/>
          <w:sz w:val="22"/>
          <w:lang w:val="fr-FR"/>
        </w:rPr>
        <w:t xml:space="preserve"> </w:t>
      </w:r>
      <w:r w:rsidRPr="00BA2B87">
        <w:rPr>
          <w:rFonts w:asciiTheme="majorHAnsi" w:hAnsiTheme="majorHAnsi"/>
          <w:color w:val="auto"/>
          <w:w w:val="109"/>
          <w:sz w:val="22"/>
          <w:lang w:val="fr-FR"/>
        </w:rPr>
        <w:t>sécurité</w:t>
      </w:r>
      <w:r w:rsidRPr="00BA2B87">
        <w:rPr>
          <w:rFonts w:asciiTheme="majorHAnsi" w:hAnsiTheme="majorHAnsi"/>
          <w:color w:val="auto"/>
          <w:spacing w:val="4"/>
          <w:w w:val="109"/>
          <w:sz w:val="22"/>
          <w:lang w:val="fr-FR"/>
        </w:rPr>
        <w:t xml:space="preserve"> </w:t>
      </w:r>
      <w:r w:rsidRPr="00BA2B87">
        <w:rPr>
          <w:rFonts w:asciiTheme="majorHAnsi" w:hAnsiTheme="majorHAnsi"/>
          <w:color w:val="auto"/>
          <w:w w:val="109"/>
          <w:sz w:val="22"/>
          <w:lang w:val="fr-FR"/>
        </w:rPr>
        <w:t>pour</w:t>
      </w:r>
      <w:r w:rsidRPr="00BA2B87">
        <w:rPr>
          <w:rFonts w:asciiTheme="majorHAnsi" w:hAnsiTheme="majorHAnsi"/>
          <w:color w:val="auto"/>
          <w:spacing w:val="4"/>
          <w:w w:val="109"/>
          <w:sz w:val="22"/>
          <w:lang w:val="fr-FR"/>
        </w:rPr>
        <w:t xml:space="preserve"> </w:t>
      </w:r>
      <w:r w:rsidRPr="00BA2B87">
        <w:rPr>
          <w:rFonts w:asciiTheme="majorHAnsi" w:hAnsiTheme="majorHAnsi"/>
          <w:color w:val="auto"/>
          <w:w w:val="109"/>
          <w:sz w:val="22"/>
          <w:lang w:val="fr-FR"/>
        </w:rPr>
        <w:t>aller</w:t>
      </w:r>
      <w:r w:rsidRPr="00BA2B87">
        <w:rPr>
          <w:rFonts w:asciiTheme="majorHAnsi" w:hAnsiTheme="majorHAnsi"/>
          <w:color w:val="auto"/>
          <w:spacing w:val="4"/>
          <w:w w:val="109"/>
          <w:sz w:val="22"/>
          <w:lang w:val="fr-FR"/>
        </w:rPr>
        <w:t xml:space="preserve"> </w:t>
      </w:r>
      <w:r w:rsidRPr="00BA2B87">
        <w:rPr>
          <w:rFonts w:asciiTheme="majorHAnsi" w:hAnsiTheme="majorHAnsi"/>
          <w:color w:val="auto"/>
          <w:w w:val="109"/>
          <w:sz w:val="22"/>
          <w:lang w:val="fr-FR"/>
        </w:rPr>
        <w:t>sur</w:t>
      </w:r>
      <w:r w:rsidRPr="00BA2B87">
        <w:rPr>
          <w:rFonts w:asciiTheme="majorHAnsi" w:hAnsiTheme="majorHAnsi"/>
          <w:color w:val="auto"/>
          <w:spacing w:val="4"/>
          <w:w w:val="109"/>
          <w:sz w:val="22"/>
          <w:lang w:val="fr-FR"/>
        </w:rPr>
        <w:t xml:space="preserve"> </w:t>
      </w:r>
      <w:r w:rsidRPr="00BA2B87">
        <w:rPr>
          <w:rFonts w:asciiTheme="majorHAnsi" w:hAnsiTheme="majorHAnsi"/>
          <w:color w:val="auto"/>
          <w:w w:val="109"/>
          <w:sz w:val="22"/>
          <w:lang w:val="fr-FR"/>
        </w:rPr>
        <w:t>le</w:t>
      </w:r>
      <w:r w:rsidRPr="00BA2B87">
        <w:rPr>
          <w:rFonts w:asciiTheme="majorHAnsi" w:hAnsiTheme="majorHAnsi"/>
          <w:color w:val="auto"/>
          <w:spacing w:val="4"/>
          <w:w w:val="109"/>
          <w:sz w:val="22"/>
          <w:lang w:val="fr-FR"/>
        </w:rPr>
        <w:t xml:space="preserve"> </w:t>
      </w:r>
      <w:r w:rsidRPr="00BA2B87">
        <w:rPr>
          <w:rFonts w:asciiTheme="majorHAnsi" w:hAnsiTheme="majorHAnsi"/>
          <w:color w:val="auto"/>
          <w:w w:val="109"/>
          <w:sz w:val="22"/>
          <w:lang w:val="fr-FR"/>
        </w:rPr>
        <w:t>marché</w:t>
      </w:r>
      <w:r w:rsidRPr="00BA2B87">
        <w:rPr>
          <w:rFonts w:asciiTheme="majorHAnsi" w:hAnsiTheme="majorHAnsi"/>
          <w:color w:val="auto"/>
          <w:sz w:val="22"/>
          <w:lang w:val="fr-FR"/>
        </w:rPr>
        <w:t xml:space="preserve">. </w:t>
      </w:r>
      <w:r w:rsidR="008236C3" w:rsidRPr="00BA2B87">
        <w:rPr>
          <w:rFonts w:asciiTheme="majorHAnsi" w:hAnsiTheme="majorHAnsi"/>
          <w:color w:val="auto"/>
          <w:sz w:val="22"/>
          <w:lang w:val="fr-FR"/>
        </w:rPr>
        <w:t xml:space="preserve"> </w:t>
      </w:r>
    </w:p>
    <w:p w:rsidR="00AA188B" w:rsidRPr="00BA2B87" w:rsidRDefault="00AA188B" w:rsidP="00BA2B87">
      <w:pPr>
        <w:spacing w:line="240" w:lineRule="auto"/>
        <w:ind w:right="-11"/>
        <w:rPr>
          <w:rFonts w:asciiTheme="majorHAnsi" w:hAnsiTheme="majorHAnsi"/>
          <w:b/>
          <w:color w:val="auto"/>
          <w:sz w:val="22"/>
          <w:lang w:val="fr-FR"/>
        </w:rPr>
      </w:pPr>
    </w:p>
    <w:p w:rsidR="009D1CF6" w:rsidRPr="00BA2B87" w:rsidRDefault="009D1CF6" w:rsidP="00BA2B87">
      <w:pPr>
        <w:pStyle w:val="ListParagraph"/>
        <w:numPr>
          <w:ilvl w:val="0"/>
          <w:numId w:val="36"/>
        </w:numPr>
        <w:spacing w:after="0" w:line="240" w:lineRule="auto"/>
        <w:ind w:left="426" w:right="-11"/>
        <w:rPr>
          <w:rFonts w:asciiTheme="majorHAnsi" w:hAnsiTheme="majorHAnsi"/>
          <w:b/>
          <w:color w:val="auto"/>
          <w:sz w:val="22"/>
          <w:lang w:val="fr-FR"/>
        </w:rPr>
      </w:pPr>
      <w:r w:rsidRPr="00BA2B87">
        <w:rPr>
          <w:rFonts w:asciiTheme="majorHAnsi" w:hAnsiTheme="majorHAnsi"/>
          <w:b/>
          <w:color w:val="auto"/>
          <w:sz w:val="22"/>
          <w:lang w:val="fr-FR"/>
        </w:rPr>
        <w:t xml:space="preserve">WASH </w:t>
      </w:r>
    </w:p>
    <w:p w:rsidR="00D54711" w:rsidRPr="00BA2B87" w:rsidRDefault="002E4C6C" w:rsidP="00BA2B87">
      <w:pPr>
        <w:pStyle w:val="ListParagraph"/>
        <w:numPr>
          <w:ilvl w:val="0"/>
          <w:numId w:val="34"/>
        </w:numPr>
        <w:spacing w:line="240" w:lineRule="auto"/>
        <w:ind w:left="426" w:right="-11"/>
        <w:rPr>
          <w:rFonts w:asciiTheme="majorHAnsi" w:hAnsiTheme="majorHAnsi"/>
          <w:sz w:val="22"/>
          <w:lang w:val="fr-FR"/>
        </w:rPr>
      </w:pPr>
      <w:r w:rsidRPr="00BA2B87">
        <w:rPr>
          <w:rFonts w:asciiTheme="majorHAnsi" w:hAnsiTheme="majorHAnsi"/>
          <w:color w:val="auto"/>
          <w:sz w:val="22"/>
          <w:lang w:val="fr-FR"/>
        </w:rPr>
        <w:t>L</w:t>
      </w:r>
      <w:r w:rsidR="00D54711" w:rsidRPr="00BA2B87">
        <w:rPr>
          <w:rFonts w:asciiTheme="majorHAnsi" w:hAnsiTheme="majorHAnsi"/>
          <w:color w:val="auto"/>
          <w:sz w:val="22"/>
          <w:lang w:val="fr-FR"/>
        </w:rPr>
        <w:t xml:space="preserve">a </w:t>
      </w:r>
      <w:r w:rsidR="00D54711" w:rsidRPr="00BA2B87">
        <w:rPr>
          <w:rFonts w:asciiTheme="majorHAnsi" w:hAnsiTheme="majorHAnsi"/>
          <w:color w:val="2C2E38"/>
          <w:w w:val="111"/>
          <w:sz w:val="22"/>
          <w:lang w:val="fr-FR"/>
        </w:rPr>
        <w:t>réhabilitation</w:t>
      </w:r>
      <w:r w:rsidR="00D54711" w:rsidRPr="00BA2B87">
        <w:rPr>
          <w:rFonts w:asciiTheme="majorHAnsi" w:hAnsiTheme="majorHAnsi"/>
          <w:color w:val="2C2E38"/>
          <w:spacing w:val="4"/>
          <w:w w:val="111"/>
          <w:sz w:val="22"/>
          <w:lang w:val="fr-FR"/>
        </w:rPr>
        <w:t xml:space="preserve"> </w:t>
      </w:r>
      <w:r w:rsidR="00D54711" w:rsidRPr="00BA2B87">
        <w:rPr>
          <w:rFonts w:asciiTheme="majorHAnsi" w:hAnsiTheme="majorHAnsi"/>
          <w:color w:val="2C2E38"/>
          <w:w w:val="111"/>
          <w:sz w:val="22"/>
          <w:lang w:val="fr-FR"/>
        </w:rPr>
        <w:t>des</w:t>
      </w:r>
      <w:r w:rsidR="00D54711" w:rsidRPr="00BA2B87">
        <w:rPr>
          <w:rFonts w:asciiTheme="majorHAnsi" w:hAnsiTheme="majorHAnsi"/>
          <w:color w:val="2C2E38"/>
          <w:spacing w:val="4"/>
          <w:w w:val="111"/>
          <w:sz w:val="22"/>
          <w:lang w:val="fr-FR"/>
        </w:rPr>
        <w:t xml:space="preserve"> </w:t>
      </w:r>
      <w:r w:rsidR="00D54711" w:rsidRPr="00BA2B87">
        <w:rPr>
          <w:rFonts w:asciiTheme="majorHAnsi" w:hAnsiTheme="majorHAnsi"/>
          <w:color w:val="2C2E38"/>
          <w:w w:val="111"/>
          <w:sz w:val="22"/>
          <w:lang w:val="fr-FR"/>
        </w:rPr>
        <w:t>sources</w:t>
      </w:r>
      <w:r w:rsidR="00D54711" w:rsidRPr="00BA2B87">
        <w:rPr>
          <w:rFonts w:asciiTheme="majorHAnsi" w:hAnsiTheme="majorHAnsi"/>
          <w:color w:val="2C2E38"/>
          <w:spacing w:val="4"/>
          <w:w w:val="111"/>
          <w:sz w:val="22"/>
          <w:lang w:val="fr-FR"/>
        </w:rPr>
        <w:t xml:space="preserve"> </w:t>
      </w:r>
      <w:r w:rsidR="00D54711" w:rsidRPr="00BA2B87">
        <w:rPr>
          <w:rFonts w:asciiTheme="majorHAnsi" w:hAnsiTheme="majorHAnsi"/>
          <w:color w:val="2C2E38"/>
          <w:w w:val="111"/>
          <w:sz w:val="22"/>
          <w:lang w:val="fr-FR"/>
        </w:rPr>
        <w:t>ou</w:t>
      </w:r>
      <w:r w:rsidR="00D54711" w:rsidRPr="00BA2B87">
        <w:rPr>
          <w:rFonts w:asciiTheme="majorHAnsi" w:hAnsiTheme="majorHAnsi"/>
          <w:color w:val="2C2E38"/>
          <w:spacing w:val="4"/>
          <w:w w:val="111"/>
          <w:sz w:val="22"/>
          <w:lang w:val="fr-FR"/>
        </w:rPr>
        <w:t xml:space="preserve"> </w:t>
      </w:r>
      <w:r w:rsidR="00D54711" w:rsidRPr="00BA2B87">
        <w:rPr>
          <w:rFonts w:asciiTheme="majorHAnsi" w:hAnsiTheme="majorHAnsi"/>
          <w:color w:val="2C2E38"/>
          <w:w w:val="111"/>
          <w:sz w:val="22"/>
          <w:lang w:val="fr-FR"/>
        </w:rPr>
        <w:t>systèmes</w:t>
      </w:r>
      <w:r w:rsidR="00D54711" w:rsidRPr="00BA2B87">
        <w:rPr>
          <w:rFonts w:asciiTheme="majorHAnsi" w:hAnsiTheme="majorHAnsi"/>
          <w:color w:val="2C2E38"/>
          <w:spacing w:val="4"/>
          <w:w w:val="111"/>
          <w:sz w:val="22"/>
          <w:lang w:val="fr-FR"/>
        </w:rPr>
        <w:t xml:space="preserve"> </w:t>
      </w:r>
      <w:r w:rsidR="00D54711" w:rsidRPr="00BA2B87">
        <w:rPr>
          <w:rFonts w:asciiTheme="majorHAnsi" w:hAnsiTheme="majorHAnsi"/>
          <w:color w:val="2C2E38"/>
          <w:w w:val="111"/>
          <w:sz w:val="22"/>
          <w:lang w:val="fr-FR"/>
        </w:rPr>
        <w:t xml:space="preserve">d'adduction </w:t>
      </w:r>
      <w:r w:rsidR="00D54711" w:rsidRPr="00BA2B87">
        <w:rPr>
          <w:rFonts w:asciiTheme="majorHAnsi" w:hAnsiTheme="majorHAnsi"/>
          <w:color w:val="auto"/>
          <w:sz w:val="22"/>
          <w:lang w:val="fr-FR"/>
        </w:rPr>
        <w:t>pour permettre à la population d’avoir accès facile à l’eau potable et la rendre proche des ménages</w:t>
      </w:r>
      <w:r w:rsidR="002806F0" w:rsidRPr="00BA2B87">
        <w:rPr>
          <w:rFonts w:asciiTheme="majorHAnsi" w:hAnsiTheme="majorHAnsi"/>
          <w:color w:val="auto"/>
          <w:sz w:val="22"/>
          <w:lang w:val="fr-FR"/>
        </w:rPr>
        <w:t> ;</w:t>
      </w:r>
    </w:p>
    <w:p w:rsidR="00D54711" w:rsidRPr="00BA2B87" w:rsidRDefault="002E4C6C" w:rsidP="00BA2B87">
      <w:pPr>
        <w:pStyle w:val="ListParagraph"/>
        <w:numPr>
          <w:ilvl w:val="0"/>
          <w:numId w:val="32"/>
        </w:numPr>
        <w:spacing w:line="240" w:lineRule="auto"/>
        <w:ind w:left="426" w:right="-11"/>
        <w:rPr>
          <w:rFonts w:asciiTheme="majorHAnsi" w:hAnsiTheme="majorHAnsi"/>
          <w:sz w:val="22"/>
          <w:lang w:val="fr-FR"/>
        </w:rPr>
      </w:pPr>
      <w:r w:rsidRPr="00BA2B87">
        <w:rPr>
          <w:rFonts w:asciiTheme="majorHAnsi" w:hAnsiTheme="majorHAnsi"/>
          <w:color w:val="2C2E38"/>
          <w:w w:val="111"/>
          <w:sz w:val="22"/>
          <w:lang w:val="fr-FR"/>
        </w:rPr>
        <w:t>L</w:t>
      </w:r>
      <w:r w:rsidR="00D54711" w:rsidRPr="00BA2B87">
        <w:rPr>
          <w:rFonts w:asciiTheme="majorHAnsi" w:hAnsiTheme="majorHAnsi"/>
          <w:color w:val="2C2E38"/>
          <w:w w:val="111"/>
          <w:sz w:val="22"/>
          <w:lang w:val="fr-FR"/>
        </w:rPr>
        <w:t>a réhabilitation/construction</w:t>
      </w:r>
      <w:r w:rsidR="00D54711" w:rsidRPr="00BA2B87">
        <w:rPr>
          <w:rFonts w:asciiTheme="majorHAnsi" w:hAnsiTheme="majorHAnsi"/>
          <w:color w:val="2C2E38"/>
          <w:spacing w:val="4"/>
          <w:w w:val="111"/>
          <w:sz w:val="22"/>
          <w:lang w:val="fr-FR"/>
        </w:rPr>
        <w:t xml:space="preserve"> </w:t>
      </w:r>
      <w:r w:rsidR="00D54711" w:rsidRPr="00BA2B87">
        <w:rPr>
          <w:rFonts w:asciiTheme="majorHAnsi" w:hAnsiTheme="majorHAnsi"/>
          <w:color w:val="2C2E38"/>
          <w:w w:val="111"/>
          <w:sz w:val="22"/>
          <w:lang w:val="fr-FR"/>
        </w:rPr>
        <w:t>des</w:t>
      </w:r>
      <w:r w:rsidR="00D54711" w:rsidRPr="00BA2B87">
        <w:rPr>
          <w:rFonts w:asciiTheme="majorHAnsi" w:hAnsiTheme="majorHAnsi"/>
          <w:color w:val="2C2E38"/>
          <w:spacing w:val="4"/>
          <w:w w:val="111"/>
          <w:sz w:val="22"/>
          <w:lang w:val="fr-FR"/>
        </w:rPr>
        <w:t xml:space="preserve"> </w:t>
      </w:r>
      <w:r w:rsidR="00D54711" w:rsidRPr="00BA2B87">
        <w:rPr>
          <w:rFonts w:asciiTheme="majorHAnsi" w:hAnsiTheme="majorHAnsi"/>
          <w:color w:val="2C2E38"/>
          <w:w w:val="111"/>
          <w:sz w:val="22"/>
          <w:lang w:val="fr-FR"/>
        </w:rPr>
        <w:t>latrines</w:t>
      </w:r>
      <w:r w:rsidR="00D54711" w:rsidRPr="00BA2B87">
        <w:rPr>
          <w:rFonts w:asciiTheme="majorHAnsi" w:hAnsiTheme="majorHAnsi"/>
          <w:color w:val="2C2E38"/>
          <w:spacing w:val="4"/>
          <w:w w:val="111"/>
          <w:sz w:val="22"/>
          <w:lang w:val="fr-FR"/>
        </w:rPr>
        <w:t xml:space="preserve"> </w:t>
      </w:r>
      <w:r w:rsidR="00D54711" w:rsidRPr="00BA2B87">
        <w:rPr>
          <w:rFonts w:asciiTheme="majorHAnsi" w:hAnsiTheme="majorHAnsi"/>
          <w:color w:val="2C2E38"/>
          <w:w w:val="111"/>
          <w:sz w:val="22"/>
          <w:lang w:val="fr-FR"/>
        </w:rPr>
        <w:t xml:space="preserve">familiales </w:t>
      </w:r>
      <w:r w:rsidRPr="00BA2B87">
        <w:rPr>
          <w:rFonts w:asciiTheme="majorHAnsi" w:hAnsiTheme="majorHAnsi"/>
          <w:color w:val="2C2E38"/>
          <w:w w:val="111"/>
          <w:sz w:val="22"/>
          <w:lang w:val="fr-FR"/>
        </w:rPr>
        <w:t xml:space="preserve">pour </w:t>
      </w:r>
      <w:r w:rsidR="00D54711" w:rsidRPr="00BA2B87">
        <w:rPr>
          <w:rFonts w:asciiTheme="majorHAnsi" w:hAnsiTheme="majorHAnsi"/>
          <w:color w:val="auto"/>
          <w:sz w:val="22"/>
          <w:lang w:val="fr-FR"/>
        </w:rPr>
        <w:t xml:space="preserve">éviter la recrudescence des cas de diarrhée qui sont rapportés dans </w:t>
      </w:r>
      <w:r w:rsidRPr="00BA2B87">
        <w:rPr>
          <w:rFonts w:asciiTheme="majorHAnsi" w:hAnsiTheme="majorHAnsi"/>
          <w:color w:val="auto"/>
          <w:sz w:val="22"/>
          <w:lang w:val="fr-FR"/>
        </w:rPr>
        <w:t xml:space="preserve">l’aire de santé de  </w:t>
      </w:r>
      <w:proofErr w:type="spellStart"/>
      <w:r w:rsidRPr="00BA2B87">
        <w:rPr>
          <w:rFonts w:asciiTheme="majorHAnsi" w:hAnsiTheme="majorHAnsi"/>
          <w:color w:val="auto"/>
          <w:sz w:val="22"/>
          <w:lang w:val="fr-FR"/>
        </w:rPr>
        <w:t>Kasoko</w:t>
      </w:r>
      <w:proofErr w:type="spellEnd"/>
      <w:r w:rsidR="002806F0" w:rsidRPr="00BA2B87">
        <w:rPr>
          <w:rFonts w:asciiTheme="majorHAnsi" w:hAnsiTheme="majorHAnsi"/>
          <w:color w:val="auto"/>
          <w:sz w:val="22"/>
          <w:lang w:val="fr-FR"/>
        </w:rPr>
        <w:t> </w:t>
      </w:r>
      <w:r w:rsidR="002806F0" w:rsidRPr="00BA2B87">
        <w:rPr>
          <w:rFonts w:asciiTheme="majorHAnsi" w:hAnsiTheme="majorHAnsi"/>
          <w:color w:val="2C2E38"/>
          <w:w w:val="111"/>
          <w:sz w:val="22"/>
          <w:lang w:val="fr-FR"/>
        </w:rPr>
        <w:t>;</w:t>
      </w:r>
    </w:p>
    <w:p w:rsidR="00D54711" w:rsidRPr="00BA2B87" w:rsidRDefault="002E4C6C" w:rsidP="00BA2B87">
      <w:pPr>
        <w:pStyle w:val="ListParagraph"/>
        <w:numPr>
          <w:ilvl w:val="0"/>
          <w:numId w:val="32"/>
        </w:numPr>
        <w:spacing w:line="240" w:lineRule="auto"/>
        <w:ind w:left="426" w:right="-11"/>
        <w:rPr>
          <w:rFonts w:asciiTheme="majorHAnsi" w:hAnsiTheme="majorHAnsi"/>
          <w:sz w:val="22"/>
          <w:lang w:val="fr-FR"/>
        </w:rPr>
      </w:pPr>
      <w:r w:rsidRPr="00BA2B87">
        <w:rPr>
          <w:rFonts w:asciiTheme="majorHAnsi" w:hAnsiTheme="majorHAnsi"/>
          <w:color w:val="2C2E38"/>
          <w:w w:val="111"/>
          <w:sz w:val="22"/>
          <w:lang w:val="fr-FR"/>
        </w:rPr>
        <w:t>L</w:t>
      </w:r>
      <w:r w:rsidR="00D54711" w:rsidRPr="00BA2B87">
        <w:rPr>
          <w:rFonts w:asciiTheme="majorHAnsi" w:hAnsiTheme="majorHAnsi"/>
          <w:color w:val="2C2E38"/>
          <w:w w:val="111"/>
          <w:sz w:val="22"/>
          <w:lang w:val="fr-FR"/>
        </w:rPr>
        <w:t xml:space="preserve">a </w:t>
      </w:r>
      <w:r w:rsidR="00D54711" w:rsidRPr="00BA2B87">
        <w:rPr>
          <w:rFonts w:asciiTheme="majorHAnsi" w:hAnsiTheme="majorHAnsi"/>
          <w:color w:val="2C2E38"/>
          <w:w w:val="109"/>
          <w:sz w:val="22"/>
          <w:lang w:val="fr-FR"/>
        </w:rPr>
        <w:t>réhabilitation/construction</w:t>
      </w:r>
      <w:r w:rsidR="00D54711" w:rsidRPr="00BA2B87">
        <w:rPr>
          <w:rFonts w:asciiTheme="majorHAnsi" w:hAnsiTheme="majorHAnsi"/>
          <w:color w:val="2C2E38"/>
          <w:spacing w:val="4"/>
          <w:w w:val="109"/>
          <w:sz w:val="22"/>
          <w:lang w:val="fr-FR"/>
        </w:rPr>
        <w:t xml:space="preserve"> </w:t>
      </w:r>
      <w:r w:rsidR="00D54711" w:rsidRPr="00BA2B87">
        <w:rPr>
          <w:rFonts w:asciiTheme="majorHAnsi" w:hAnsiTheme="majorHAnsi"/>
          <w:color w:val="2C2E38"/>
          <w:w w:val="109"/>
          <w:sz w:val="22"/>
          <w:lang w:val="fr-FR"/>
        </w:rPr>
        <w:t>de</w:t>
      </w:r>
      <w:r w:rsidR="00D54711" w:rsidRPr="00BA2B87">
        <w:rPr>
          <w:rFonts w:asciiTheme="majorHAnsi" w:hAnsiTheme="majorHAnsi"/>
          <w:color w:val="2C2E38"/>
          <w:spacing w:val="4"/>
          <w:w w:val="109"/>
          <w:sz w:val="22"/>
          <w:lang w:val="fr-FR"/>
        </w:rPr>
        <w:t xml:space="preserve"> </w:t>
      </w:r>
      <w:r w:rsidR="00D54711" w:rsidRPr="00BA2B87">
        <w:rPr>
          <w:rFonts w:asciiTheme="majorHAnsi" w:hAnsiTheme="majorHAnsi"/>
          <w:color w:val="2C2E38"/>
          <w:w w:val="109"/>
          <w:sz w:val="22"/>
          <w:lang w:val="fr-FR"/>
        </w:rPr>
        <w:t>latrines</w:t>
      </w:r>
      <w:r w:rsidR="00D54711" w:rsidRPr="00BA2B87">
        <w:rPr>
          <w:rFonts w:asciiTheme="majorHAnsi" w:hAnsiTheme="majorHAnsi"/>
          <w:color w:val="2C2E38"/>
          <w:spacing w:val="4"/>
          <w:w w:val="109"/>
          <w:sz w:val="22"/>
          <w:lang w:val="fr-FR"/>
        </w:rPr>
        <w:t xml:space="preserve"> </w:t>
      </w:r>
      <w:r w:rsidR="00D54711" w:rsidRPr="00BA2B87">
        <w:rPr>
          <w:rFonts w:asciiTheme="majorHAnsi" w:hAnsiTheme="majorHAnsi"/>
          <w:color w:val="2C2E38"/>
          <w:w w:val="109"/>
          <w:sz w:val="22"/>
          <w:lang w:val="fr-FR"/>
        </w:rPr>
        <w:t>publiques</w:t>
      </w:r>
      <w:r w:rsidRPr="00BA2B87">
        <w:rPr>
          <w:rFonts w:asciiTheme="majorHAnsi" w:hAnsiTheme="majorHAnsi"/>
          <w:color w:val="2C2E38"/>
          <w:w w:val="109"/>
          <w:sz w:val="22"/>
          <w:lang w:val="fr-FR"/>
        </w:rPr>
        <w:t xml:space="preserve"> en vue d’éviter </w:t>
      </w:r>
      <w:r w:rsidR="00D54711" w:rsidRPr="00BA2B87">
        <w:rPr>
          <w:rFonts w:asciiTheme="majorHAnsi" w:hAnsiTheme="majorHAnsi"/>
          <w:color w:val="auto"/>
          <w:sz w:val="22"/>
          <w:lang w:val="fr-FR"/>
        </w:rPr>
        <w:t xml:space="preserve"> la recrudescence des cas de </w:t>
      </w:r>
      <w:r w:rsidR="00F440BE" w:rsidRPr="00BA2B87">
        <w:rPr>
          <w:rFonts w:asciiTheme="majorHAnsi" w:hAnsiTheme="majorHAnsi"/>
          <w:color w:val="auto"/>
          <w:sz w:val="22"/>
          <w:lang w:val="fr-FR"/>
        </w:rPr>
        <w:t xml:space="preserve">diarrhée qui sont rapportés  dans l’aire de santé de  </w:t>
      </w:r>
      <w:proofErr w:type="spellStart"/>
      <w:r w:rsidR="00F440BE" w:rsidRPr="00BA2B87">
        <w:rPr>
          <w:rFonts w:asciiTheme="majorHAnsi" w:hAnsiTheme="majorHAnsi"/>
          <w:color w:val="auto"/>
          <w:sz w:val="22"/>
          <w:lang w:val="fr-FR"/>
        </w:rPr>
        <w:t>Kasoko</w:t>
      </w:r>
      <w:proofErr w:type="spellEnd"/>
      <w:r w:rsidR="002806F0" w:rsidRPr="00BA2B87">
        <w:rPr>
          <w:rFonts w:asciiTheme="majorHAnsi" w:hAnsiTheme="majorHAnsi"/>
          <w:color w:val="auto"/>
          <w:sz w:val="22"/>
          <w:lang w:val="fr-FR"/>
        </w:rPr>
        <w:t> </w:t>
      </w:r>
      <w:r w:rsidR="002806F0" w:rsidRPr="00BA2B87">
        <w:rPr>
          <w:rFonts w:asciiTheme="majorHAnsi" w:hAnsiTheme="majorHAnsi"/>
          <w:color w:val="2C2E38"/>
          <w:w w:val="109"/>
          <w:sz w:val="22"/>
          <w:lang w:val="fr-FR"/>
        </w:rPr>
        <w:t>;</w:t>
      </w:r>
      <w:r w:rsidR="00D54711" w:rsidRPr="00BA2B87">
        <w:rPr>
          <w:rFonts w:asciiTheme="majorHAnsi" w:hAnsiTheme="majorHAnsi"/>
          <w:color w:val="2C2E38"/>
          <w:w w:val="109"/>
          <w:sz w:val="22"/>
          <w:lang w:val="fr-FR"/>
        </w:rPr>
        <w:t xml:space="preserve"> </w:t>
      </w:r>
    </w:p>
    <w:p w:rsidR="00D54711" w:rsidRPr="00BA2B87" w:rsidRDefault="002E4C6C" w:rsidP="00BA2B87">
      <w:pPr>
        <w:pStyle w:val="ListParagraph"/>
        <w:numPr>
          <w:ilvl w:val="0"/>
          <w:numId w:val="32"/>
        </w:numPr>
        <w:spacing w:line="240" w:lineRule="auto"/>
        <w:ind w:left="426" w:right="-11"/>
        <w:rPr>
          <w:rFonts w:asciiTheme="majorHAnsi" w:hAnsiTheme="majorHAnsi"/>
          <w:sz w:val="22"/>
          <w:lang w:val="fr-FR"/>
        </w:rPr>
      </w:pPr>
      <w:r w:rsidRPr="00BA2B87">
        <w:rPr>
          <w:rFonts w:asciiTheme="majorHAnsi" w:hAnsiTheme="majorHAnsi"/>
          <w:color w:val="2C2E38"/>
          <w:w w:val="109"/>
          <w:sz w:val="22"/>
          <w:lang w:val="fr-FR"/>
        </w:rPr>
        <w:t>L</w:t>
      </w:r>
      <w:r w:rsidR="00D54711" w:rsidRPr="00BA2B87">
        <w:rPr>
          <w:rFonts w:asciiTheme="majorHAnsi" w:hAnsiTheme="majorHAnsi"/>
          <w:color w:val="2C2E38"/>
          <w:w w:val="109"/>
          <w:sz w:val="22"/>
          <w:lang w:val="fr-FR"/>
        </w:rPr>
        <w:t xml:space="preserve">a </w:t>
      </w:r>
      <w:r w:rsidR="00D54711" w:rsidRPr="00BA2B87">
        <w:rPr>
          <w:rFonts w:asciiTheme="majorHAnsi" w:hAnsiTheme="majorHAnsi"/>
          <w:color w:val="2C2E38"/>
          <w:w w:val="111"/>
          <w:sz w:val="22"/>
          <w:lang w:val="fr-FR"/>
        </w:rPr>
        <w:t>sensibilisation</w:t>
      </w:r>
      <w:r w:rsidR="00D54711" w:rsidRPr="00BA2B87">
        <w:rPr>
          <w:rFonts w:asciiTheme="majorHAnsi" w:hAnsiTheme="majorHAnsi"/>
          <w:color w:val="2C2E38"/>
          <w:spacing w:val="4"/>
          <w:w w:val="111"/>
          <w:sz w:val="22"/>
          <w:lang w:val="fr-FR"/>
        </w:rPr>
        <w:t xml:space="preserve"> </w:t>
      </w:r>
      <w:r w:rsidR="00D54711" w:rsidRPr="00BA2B87">
        <w:rPr>
          <w:rFonts w:asciiTheme="majorHAnsi" w:hAnsiTheme="majorHAnsi"/>
          <w:color w:val="2C2E38"/>
          <w:w w:val="111"/>
          <w:sz w:val="22"/>
          <w:lang w:val="fr-FR"/>
        </w:rPr>
        <w:t>sur</w:t>
      </w:r>
      <w:r w:rsidR="00D54711" w:rsidRPr="00BA2B87">
        <w:rPr>
          <w:rFonts w:asciiTheme="majorHAnsi" w:hAnsiTheme="majorHAnsi"/>
          <w:color w:val="2C2E38"/>
          <w:spacing w:val="4"/>
          <w:w w:val="111"/>
          <w:sz w:val="22"/>
          <w:lang w:val="fr-FR"/>
        </w:rPr>
        <w:t xml:space="preserve"> </w:t>
      </w:r>
      <w:r w:rsidR="00D54711" w:rsidRPr="00BA2B87">
        <w:rPr>
          <w:rFonts w:asciiTheme="majorHAnsi" w:hAnsiTheme="majorHAnsi"/>
          <w:color w:val="2C2E38"/>
          <w:w w:val="111"/>
          <w:sz w:val="22"/>
          <w:lang w:val="fr-FR"/>
        </w:rPr>
        <w:t xml:space="preserve">l'hygiène </w:t>
      </w:r>
      <w:r w:rsidR="00D54711" w:rsidRPr="00BA2B87">
        <w:rPr>
          <w:rFonts w:asciiTheme="majorHAnsi" w:hAnsiTheme="majorHAnsi"/>
          <w:color w:val="auto"/>
          <w:sz w:val="22"/>
          <w:lang w:val="fr-FR"/>
        </w:rPr>
        <w:t xml:space="preserve">dans l’aire de santé de </w:t>
      </w:r>
      <w:proofErr w:type="spellStart"/>
      <w:r w:rsidR="00D54711" w:rsidRPr="00BA2B87">
        <w:rPr>
          <w:rFonts w:asciiTheme="majorHAnsi" w:hAnsiTheme="majorHAnsi"/>
          <w:color w:val="auto"/>
          <w:sz w:val="22"/>
          <w:lang w:val="fr-FR"/>
        </w:rPr>
        <w:t>Kasoko</w:t>
      </w:r>
      <w:proofErr w:type="spellEnd"/>
      <w:r w:rsidR="00D54711" w:rsidRPr="00BA2B87">
        <w:rPr>
          <w:rFonts w:asciiTheme="majorHAnsi" w:hAnsiTheme="majorHAnsi"/>
          <w:color w:val="auto"/>
          <w:sz w:val="22"/>
          <w:lang w:val="fr-FR"/>
        </w:rPr>
        <w:t xml:space="preserve">  pour informer la population à respecter les règles d’hygiène et se protéger contre les maladies hydriques</w:t>
      </w:r>
      <w:r w:rsidR="002806F0" w:rsidRPr="00BA2B87">
        <w:rPr>
          <w:rFonts w:asciiTheme="majorHAnsi" w:hAnsiTheme="majorHAnsi"/>
          <w:color w:val="auto"/>
          <w:sz w:val="22"/>
          <w:lang w:val="fr-FR"/>
        </w:rPr>
        <w:t> </w:t>
      </w:r>
      <w:r w:rsidR="002806F0" w:rsidRPr="00BA2B87">
        <w:rPr>
          <w:rFonts w:asciiTheme="majorHAnsi" w:hAnsiTheme="majorHAnsi"/>
          <w:color w:val="2C2E38"/>
          <w:w w:val="111"/>
          <w:sz w:val="22"/>
          <w:lang w:val="fr-FR"/>
        </w:rPr>
        <w:t xml:space="preserve">; </w:t>
      </w:r>
    </w:p>
    <w:p w:rsidR="00D54711" w:rsidRPr="00BA2B87" w:rsidRDefault="002E4C6C" w:rsidP="00BA2B87">
      <w:pPr>
        <w:pStyle w:val="ListParagraph"/>
        <w:numPr>
          <w:ilvl w:val="0"/>
          <w:numId w:val="32"/>
        </w:numPr>
        <w:spacing w:line="240" w:lineRule="auto"/>
        <w:ind w:left="426" w:right="-11"/>
        <w:rPr>
          <w:rFonts w:asciiTheme="majorHAnsi" w:hAnsiTheme="majorHAnsi"/>
          <w:sz w:val="22"/>
          <w:lang w:val="fr-FR"/>
        </w:rPr>
      </w:pPr>
      <w:r w:rsidRPr="00BA2B87">
        <w:rPr>
          <w:rFonts w:asciiTheme="majorHAnsi" w:hAnsiTheme="majorHAnsi"/>
          <w:color w:val="2C2E38"/>
          <w:w w:val="111"/>
          <w:sz w:val="22"/>
          <w:lang w:val="fr-FR"/>
        </w:rPr>
        <w:t>L</w:t>
      </w:r>
      <w:r w:rsidR="00D54711" w:rsidRPr="00BA2B87">
        <w:rPr>
          <w:rFonts w:asciiTheme="majorHAnsi" w:hAnsiTheme="majorHAnsi"/>
          <w:color w:val="2C2E38"/>
          <w:w w:val="111"/>
          <w:sz w:val="22"/>
          <w:lang w:val="fr-FR"/>
        </w:rPr>
        <w:t xml:space="preserve">a </w:t>
      </w:r>
      <w:r w:rsidR="00D54711" w:rsidRPr="00BA2B87">
        <w:rPr>
          <w:rFonts w:asciiTheme="majorHAnsi" w:hAnsiTheme="majorHAnsi"/>
          <w:color w:val="2C2E38"/>
          <w:w w:val="109"/>
          <w:sz w:val="22"/>
          <w:lang w:val="fr-FR"/>
        </w:rPr>
        <w:t>distribution</w:t>
      </w:r>
      <w:r w:rsidR="00D54711" w:rsidRPr="00BA2B87">
        <w:rPr>
          <w:rFonts w:asciiTheme="majorHAnsi" w:hAnsiTheme="majorHAnsi"/>
          <w:color w:val="2C2E38"/>
          <w:spacing w:val="4"/>
          <w:w w:val="109"/>
          <w:sz w:val="22"/>
          <w:lang w:val="fr-FR"/>
        </w:rPr>
        <w:t xml:space="preserve"> </w:t>
      </w:r>
      <w:r w:rsidR="00D54711" w:rsidRPr="00BA2B87">
        <w:rPr>
          <w:rFonts w:asciiTheme="majorHAnsi" w:hAnsiTheme="majorHAnsi"/>
          <w:color w:val="2C2E38"/>
          <w:w w:val="109"/>
          <w:sz w:val="22"/>
          <w:lang w:val="fr-FR"/>
        </w:rPr>
        <w:t>de</w:t>
      </w:r>
      <w:r w:rsidR="00D54711" w:rsidRPr="00BA2B87">
        <w:rPr>
          <w:rFonts w:asciiTheme="majorHAnsi" w:hAnsiTheme="majorHAnsi"/>
          <w:color w:val="2C2E38"/>
          <w:spacing w:val="4"/>
          <w:w w:val="109"/>
          <w:sz w:val="22"/>
          <w:lang w:val="fr-FR"/>
        </w:rPr>
        <w:t xml:space="preserve"> </w:t>
      </w:r>
      <w:r w:rsidR="00D54711" w:rsidRPr="00BA2B87">
        <w:rPr>
          <w:rFonts w:asciiTheme="majorHAnsi" w:hAnsiTheme="majorHAnsi"/>
          <w:color w:val="2C2E38"/>
          <w:w w:val="109"/>
          <w:sz w:val="22"/>
          <w:lang w:val="fr-FR"/>
        </w:rPr>
        <w:t xml:space="preserve">savon.  </w:t>
      </w:r>
      <w:r w:rsidRPr="00BA2B87">
        <w:rPr>
          <w:rFonts w:asciiTheme="majorHAnsi" w:hAnsiTheme="majorHAnsi"/>
          <w:color w:val="2C2E38"/>
          <w:w w:val="109"/>
          <w:sz w:val="22"/>
          <w:lang w:val="fr-FR"/>
        </w:rPr>
        <w:t xml:space="preserve">  </w:t>
      </w:r>
      <w:r w:rsidR="00D54711" w:rsidRPr="00BA2B87">
        <w:rPr>
          <w:rFonts w:asciiTheme="majorHAnsi" w:hAnsiTheme="majorHAnsi"/>
          <w:color w:val="2C2E38"/>
          <w:w w:val="109"/>
          <w:sz w:val="22"/>
          <w:lang w:val="fr-FR"/>
        </w:rPr>
        <w:t xml:space="preserve">    </w:t>
      </w:r>
    </w:p>
    <w:p w:rsidR="009D1CF6" w:rsidRPr="00BA2B87" w:rsidRDefault="009D1CF6" w:rsidP="00BA2B87">
      <w:pPr>
        <w:spacing w:after="23" w:line="240" w:lineRule="auto"/>
        <w:ind w:left="426" w:right="-11" w:firstLine="0"/>
        <w:rPr>
          <w:rFonts w:asciiTheme="majorHAnsi" w:hAnsiTheme="majorHAnsi"/>
          <w:b/>
          <w:color w:val="auto"/>
          <w:sz w:val="22"/>
          <w:lang w:val="fr-FR"/>
        </w:rPr>
      </w:pPr>
    </w:p>
    <w:p w:rsidR="009D1CF6" w:rsidRPr="00BA2B87" w:rsidRDefault="00BF5691" w:rsidP="00BA2B87">
      <w:pPr>
        <w:pStyle w:val="ListParagraph"/>
        <w:numPr>
          <w:ilvl w:val="0"/>
          <w:numId w:val="36"/>
        </w:numPr>
        <w:spacing w:after="0" w:line="240" w:lineRule="auto"/>
        <w:ind w:left="426" w:right="-11"/>
        <w:rPr>
          <w:rFonts w:asciiTheme="majorHAnsi" w:hAnsiTheme="majorHAnsi"/>
          <w:b/>
          <w:color w:val="auto"/>
          <w:sz w:val="22"/>
        </w:rPr>
      </w:pPr>
      <w:r w:rsidRPr="00BA2B87">
        <w:rPr>
          <w:rFonts w:asciiTheme="majorHAnsi" w:hAnsiTheme="majorHAnsi"/>
          <w:b/>
          <w:color w:val="auto"/>
          <w:sz w:val="22"/>
        </w:rPr>
        <w:t>Santé et n</w:t>
      </w:r>
      <w:r w:rsidR="002C7DFE" w:rsidRPr="00BA2B87">
        <w:rPr>
          <w:rFonts w:asciiTheme="majorHAnsi" w:hAnsiTheme="majorHAnsi"/>
          <w:b/>
          <w:color w:val="auto"/>
          <w:sz w:val="22"/>
        </w:rPr>
        <w:t>utrition</w:t>
      </w:r>
    </w:p>
    <w:p w:rsidR="005E40CB" w:rsidRPr="00BA2B87" w:rsidRDefault="005E40CB" w:rsidP="00BA2B87">
      <w:pPr>
        <w:pStyle w:val="ListParagraph"/>
        <w:numPr>
          <w:ilvl w:val="0"/>
          <w:numId w:val="35"/>
        </w:numPr>
        <w:spacing w:line="240" w:lineRule="auto"/>
        <w:ind w:left="426" w:right="-11"/>
        <w:rPr>
          <w:rFonts w:asciiTheme="majorHAnsi" w:hAnsiTheme="majorHAnsi"/>
          <w:sz w:val="22"/>
          <w:lang w:val="fr-FR"/>
        </w:rPr>
      </w:pPr>
      <w:r w:rsidRPr="00BA2B87">
        <w:rPr>
          <w:rFonts w:asciiTheme="majorHAnsi" w:hAnsiTheme="majorHAnsi"/>
          <w:color w:val="2C2E38"/>
          <w:w w:val="110"/>
          <w:sz w:val="22"/>
          <w:lang w:val="fr-FR"/>
        </w:rPr>
        <w:t xml:space="preserve">Distribuer </w:t>
      </w:r>
      <w:r w:rsidRPr="00BA2B87">
        <w:rPr>
          <w:rFonts w:asciiTheme="majorHAnsi" w:hAnsiTheme="majorHAnsi"/>
          <w:color w:val="2C2E38"/>
          <w:spacing w:val="4"/>
          <w:w w:val="110"/>
          <w:sz w:val="22"/>
          <w:lang w:val="fr-FR"/>
        </w:rPr>
        <w:t xml:space="preserve"> </w:t>
      </w:r>
      <w:r w:rsidRPr="00BA2B87">
        <w:rPr>
          <w:rFonts w:asciiTheme="majorHAnsi" w:hAnsiTheme="majorHAnsi"/>
          <w:color w:val="2C2E38"/>
          <w:w w:val="110"/>
          <w:sz w:val="22"/>
          <w:lang w:val="fr-FR"/>
        </w:rPr>
        <w:t>les</w:t>
      </w:r>
      <w:r w:rsidRPr="00BA2B87">
        <w:rPr>
          <w:rFonts w:asciiTheme="majorHAnsi" w:hAnsiTheme="majorHAnsi"/>
          <w:color w:val="2C2E38"/>
          <w:spacing w:val="4"/>
          <w:w w:val="110"/>
          <w:sz w:val="22"/>
          <w:lang w:val="fr-FR"/>
        </w:rPr>
        <w:t xml:space="preserve"> </w:t>
      </w:r>
      <w:r w:rsidRPr="00BA2B87">
        <w:rPr>
          <w:rFonts w:asciiTheme="majorHAnsi" w:hAnsiTheme="majorHAnsi"/>
          <w:color w:val="2C2E38"/>
          <w:w w:val="110"/>
          <w:sz w:val="22"/>
          <w:lang w:val="fr-FR"/>
        </w:rPr>
        <w:t>médicaments</w:t>
      </w:r>
      <w:r w:rsidRPr="00BA2B87">
        <w:rPr>
          <w:rFonts w:asciiTheme="majorHAnsi" w:hAnsiTheme="majorHAnsi"/>
          <w:color w:val="2C2E38"/>
          <w:spacing w:val="4"/>
          <w:w w:val="110"/>
          <w:sz w:val="22"/>
          <w:lang w:val="fr-FR"/>
        </w:rPr>
        <w:t xml:space="preserve"> </w:t>
      </w:r>
      <w:r w:rsidRPr="00BA2B87">
        <w:rPr>
          <w:rFonts w:asciiTheme="majorHAnsi" w:hAnsiTheme="majorHAnsi"/>
          <w:color w:val="2C2E38"/>
          <w:w w:val="110"/>
          <w:sz w:val="22"/>
          <w:lang w:val="fr-FR"/>
        </w:rPr>
        <w:t>au</w:t>
      </w:r>
      <w:r w:rsidRPr="00BA2B87">
        <w:rPr>
          <w:rFonts w:asciiTheme="majorHAnsi" w:hAnsiTheme="majorHAnsi"/>
          <w:color w:val="2C2E38"/>
          <w:spacing w:val="4"/>
          <w:w w:val="110"/>
          <w:sz w:val="22"/>
          <w:lang w:val="fr-FR"/>
        </w:rPr>
        <w:t xml:space="preserve"> </w:t>
      </w:r>
      <w:r w:rsidRPr="00BA2B87">
        <w:rPr>
          <w:rFonts w:asciiTheme="majorHAnsi" w:hAnsiTheme="majorHAnsi"/>
          <w:color w:val="2C2E38"/>
          <w:w w:val="110"/>
          <w:sz w:val="22"/>
          <w:lang w:val="fr-FR"/>
        </w:rPr>
        <w:t>centre</w:t>
      </w:r>
      <w:r w:rsidRPr="00BA2B87">
        <w:rPr>
          <w:rFonts w:asciiTheme="majorHAnsi" w:hAnsiTheme="majorHAnsi"/>
          <w:color w:val="2C2E38"/>
          <w:spacing w:val="4"/>
          <w:w w:val="110"/>
          <w:sz w:val="22"/>
          <w:lang w:val="fr-FR"/>
        </w:rPr>
        <w:t xml:space="preserve"> </w:t>
      </w:r>
      <w:r w:rsidRPr="00BA2B87">
        <w:rPr>
          <w:rFonts w:asciiTheme="majorHAnsi" w:hAnsiTheme="majorHAnsi"/>
          <w:color w:val="2C2E38"/>
          <w:w w:val="110"/>
          <w:sz w:val="22"/>
          <w:lang w:val="fr-FR"/>
        </w:rPr>
        <w:t>de</w:t>
      </w:r>
      <w:r w:rsidRPr="00BA2B87">
        <w:rPr>
          <w:rFonts w:asciiTheme="majorHAnsi" w:hAnsiTheme="majorHAnsi"/>
          <w:color w:val="2C2E38"/>
          <w:spacing w:val="4"/>
          <w:w w:val="110"/>
          <w:sz w:val="22"/>
          <w:lang w:val="fr-FR"/>
        </w:rPr>
        <w:t xml:space="preserve"> </w:t>
      </w:r>
      <w:r w:rsidRPr="00BA2B87">
        <w:rPr>
          <w:rFonts w:asciiTheme="majorHAnsi" w:hAnsiTheme="majorHAnsi"/>
          <w:color w:val="2C2E38"/>
          <w:w w:val="110"/>
          <w:sz w:val="22"/>
          <w:lang w:val="fr-FR"/>
        </w:rPr>
        <w:t xml:space="preserve">santé </w:t>
      </w:r>
      <w:r w:rsidRPr="00BA2B87">
        <w:rPr>
          <w:rFonts w:asciiTheme="majorHAnsi" w:hAnsiTheme="majorHAnsi"/>
          <w:color w:val="auto"/>
          <w:sz w:val="22"/>
          <w:lang w:val="fr-FR"/>
        </w:rPr>
        <w:t xml:space="preserve">pour améliorer l’accès aux soins de </w:t>
      </w:r>
      <w:r w:rsidR="002806F0" w:rsidRPr="00BA2B87">
        <w:rPr>
          <w:rFonts w:asciiTheme="majorHAnsi" w:hAnsiTheme="majorHAnsi"/>
          <w:color w:val="auto"/>
          <w:sz w:val="22"/>
          <w:lang w:val="fr-FR"/>
        </w:rPr>
        <w:t>santé ;</w:t>
      </w:r>
    </w:p>
    <w:p w:rsidR="005E40CB" w:rsidRPr="00BA2B87" w:rsidRDefault="005E40CB" w:rsidP="00BA2B87">
      <w:pPr>
        <w:pStyle w:val="ListParagraph"/>
        <w:numPr>
          <w:ilvl w:val="0"/>
          <w:numId w:val="35"/>
        </w:numPr>
        <w:tabs>
          <w:tab w:val="left" w:pos="1596"/>
        </w:tabs>
        <w:spacing w:after="0" w:line="240" w:lineRule="auto"/>
        <w:ind w:left="426" w:right="-11"/>
        <w:rPr>
          <w:rFonts w:asciiTheme="majorHAnsi" w:hAnsiTheme="majorHAnsi"/>
          <w:color w:val="auto"/>
          <w:sz w:val="22"/>
          <w:lang w:val="fr-FR"/>
        </w:rPr>
      </w:pPr>
      <w:r w:rsidRPr="00BA2B87">
        <w:rPr>
          <w:rFonts w:asciiTheme="majorHAnsi" w:hAnsiTheme="majorHAnsi"/>
          <w:color w:val="auto"/>
          <w:sz w:val="22"/>
          <w:lang w:val="fr-FR"/>
        </w:rPr>
        <w:t>Appuyer la gratuité des soins</w:t>
      </w:r>
      <w:r w:rsidRPr="00BA2B87">
        <w:rPr>
          <w:rFonts w:asciiTheme="majorHAnsi" w:hAnsiTheme="majorHAnsi"/>
          <w:color w:val="2C2E38"/>
          <w:spacing w:val="4"/>
          <w:w w:val="111"/>
          <w:sz w:val="22"/>
          <w:lang w:val="fr-FR"/>
        </w:rPr>
        <w:t xml:space="preserve"> </w:t>
      </w:r>
      <w:r w:rsidRPr="00BA2B87">
        <w:rPr>
          <w:rFonts w:asciiTheme="majorHAnsi" w:hAnsiTheme="majorHAnsi"/>
          <w:color w:val="2C2E38"/>
          <w:w w:val="111"/>
          <w:sz w:val="22"/>
          <w:lang w:val="fr-FR"/>
        </w:rPr>
        <w:t>au</w:t>
      </w:r>
      <w:r w:rsidRPr="00BA2B87">
        <w:rPr>
          <w:rFonts w:asciiTheme="majorHAnsi" w:hAnsiTheme="majorHAnsi"/>
          <w:color w:val="2C2E38"/>
          <w:spacing w:val="4"/>
          <w:w w:val="111"/>
          <w:sz w:val="22"/>
          <w:lang w:val="fr-FR"/>
        </w:rPr>
        <w:t xml:space="preserve"> </w:t>
      </w:r>
      <w:r w:rsidRPr="00BA2B87">
        <w:rPr>
          <w:rFonts w:asciiTheme="majorHAnsi" w:hAnsiTheme="majorHAnsi"/>
          <w:color w:val="2C2E38"/>
          <w:w w:val="111"/>
          <w:sz w:val="22"/>
          <w:lang w:val="fr-FR"/>
        </w:rPr>
        <w:t>sein</w:t>
      </w:r>
      <w:r w:rsidRPr="00BA2B87">
        <w:rPr>
          <w:rFonts w:asciiTheme="majorHAnsi" w:hAnsiTheme="majorHAnsi"/>
          <w:color w:val="2C2E38"/>
          <w:spacing w:val="4"/>
          <w:w w:val="111"/>
          <w:sz w:val="22"/>
          <w:lang w:val="fr-FR"/>
        </w:rPr>
        <w:t xml:space="preserve"> </w:t>
      </w:r>
      <w:r w:rsidRPr="00BA2B87">
        <w:rPr>
          <w:rFonts w:asciiTheme="majorHAnsi" w:hAnsiTheme="majorHAnsi"/>
          <w:color w:val="2C2E38"/>
          <w:w w:val="111"/>
          <w:sz w:val="22"/>
          <w:lang w:val="fr-FR"/>
        </w:rPr>
        <w:t>du</w:t>
      </w:r>
      <w:r w:rsidRPr="00BA2B87">
        <w:rPr>
          <w:rFonts w:asciiTheme="majorHAnsi" w:hAnsiTheme="majorHAnsi"/>
          <w:color w:val="2C2E38"/>
          <w:spacing w:val="4"/>
          <w:w w:val="111"/>
          <w:sz w:val="22"/>
          <w:lang w:val="fr-FR"/>
        </w:rPr>
        <w:t xml:space="preserve"> </w:t>
      </w:r>
      <w:r w:rsidRPr="00BA2B87">
        <w:rPr>
          <w:rFonts w:asciiTheme="majorHAnsi" w:hAnsiTheme="majorHAnsi"/>
          <w:color w:val="2C2E38"/>
          <w:w w:val="111"/>
          <w:sz w:val="22"/>
          <w:lang w:val="fr-FR"/>
        </w:rPr>
        <w:t>centre</w:t>
      </w:r>
      <w:r w:rsidRPr="00BA2B87">
        <w:rPr>
          <w:rFonts w:asciiTheme="majorHAnsi" w:hAnsiTheme="majorHAnsi"/>
          <w:color w:val="2C2E38"/>
          <w:spacing w:val="4"/>
          <w:w w:val="111"/>
          <w:sz w:val="22"/>
          <w:lang w:val="fr-FR"/>
        </w:rPr>
        <w:t xml:space="preserve"> </w:t>
      </w:r>
      <w:r w:rsidRPr="00BA2B87">
        <w:rPr>
          <w:rFonts w:asciiTheme="majorHAnsi" w:hAnsiTheme="majorHAnsi"/>
          <w:color w:val="2C2E38"/>
          <w:w w:val="111"/>
          <w:sz w:val="22"/>
          <w:lang w:val="fr-FR"/>
        </w:rPr>
        <w:t>de</w:t>
      </w:r>
      <w:r w:rsidRPr="00BA2B87">
        <w:rPr>
          <w:rFonts w:asciiTheme="majorHAnsi" w:hAnsiTheme="majorHAnsi"/>
          <w:color w:val="2C2E38"/>
          <w:spacing w:val="4"/>
          <w:w w:val="111"/>
          <w:sz w:val="22"/>
          <w:lang w:val="fr-FR"/>
        </w:rPr>
        <w:t xml:space="preserve"> </w:t>
      </w:r>
      <w:r w:rsidRPr="00BA2B87">
        <w:rPr>
          <w:rFonts w:asciiTheme="majorHAnsi" w:hAnsiTheme="majorHAnsi"/>
          <w:color w:val="2C2E38"/>
          <w:w w:val="111"/>
          <w:sz w:val="22"/>
          <w:lang w:val="fr-FR"/>
        </w:rPr>
        <w:t xml:space="preserve">santé </w:t>
      </w:r>
      <w:r w:rsidRPr="00BA2B87">
        <w:rPr>
          <w:rFonts w:asciiTheme="majorHAnsi" w:hAnsiTheme="majorHAnsi"/>
          <w:color w:val="auto"/>
          <w:sz w:val="22"/>
          <w:lang w:val="fr-FR"/>
        </w:rPr>
        <w:t>pour améliorer l’accès aux soins de santé</w:t>
      </w:r>
      <w:r w:rsidR="002806F0" w:rsidRPr="00BA2B87">
        <w:rPr>
          <w:rFonts w:asciiTheme="majorHAnsi" w:hAnsiTheme="majorHAnsi"/>
          <w:color w:val="auto"/>
          <w:sz w:val="22"/>
          <w:lang w:val="fr-FR"/>
        </w:rPr>
        <w:t xml:space="preserve"> des personnes affectées ; </w:t>
      </w:r>
    </w:p>
    <w:p w:rsidR="009D1CF6" w:rsidRPr="00BA2B87" w:rsidRDefault="009D1CF6" w:rsidP="00BA2B87">
      <w:pPr>
        <w:pStyle w:val="ListParagraph"/>
        <w:numPr>
          <w:ilvl w:val="0"/>
          <w:numId w:val="35"/>
        </w:numPr>
        <w:spacing w:after="39" w:line="240" w:lineRule="auto"/>
        <w:ind w:left="426" w:right="-11"/>
        <w:rPr>
          <w:rFonts w:asciiTheme="majorHAnsi" w:hAnsiTheme="majorHAnsi"/>
          <w:color w:val="auto"/>
          <w:sz w:val="22"/>
          <w:lang w:val="fr-FR"/>
        </w:rPr>
      </w:pPr>
      <w:r w:rsidRPr="00BA2B87">
        <w:rPr>
          <w:rFonts w:asciiTheme="majorHAnsi" w:hAnsiTheme="majorHAnsi"/>
          <w:color w:val="auto"/>
          <w:sz w:val="22"/>
          <w:lang w:val="fr-FR"/>
        </w:rPr>
        <w:t>Nécessité d’une couverture de prise en charge</w:t>
      </w:r>
      <w:r w:rsidR="00BF5691" w:rsidRPr="00BA2B87">
        <w:rPr>
          <w:rFonts w:asciiTheme="majorHAnsi" w:hAnsiTheme="majorHAnsi"/>
          <w:color w:val="auto"/>
          <w:sz w:val="22"/>
          <w:lang w:val="fr-FR"/>
        </w:rPr>
        <w:t xml:space="preserve"> nutritionnelle dans l’AS </w:t>
      </w:r>
      <w:proofErr w:type="spellStart"/>
      <w:r w:rsidR="00BF5691" w:rsidRPr="00BA2B87">
        <w:rPr>
          <w:rFonts w:asciiTheme="majorHAnsi" w:hAnsiTheme="majorHAnsi"/>
          <w:color w:val="auto"/>
          <w:sz w:val="22"/>
          <w:lang w:val="fr-FR"/>
        </w:rPr>
        <w:t>Kasoko</w:t>
      </w:r>
      <w:proofErr w:type="spellEnd"/>
      <w:r w:rsidR="00BF5691" w:rsidRPr="00BA2B87">
        <w:rPr>
          <w:rFonts w:asciiTheme="majorHAnsi" w:hAnsiTheme="majorHAnsi"/>
          <w:color w:val="auto"/>
          <w:sz w:val="22"/>
          <w:lang w:val="fr-FR"/>
        </w:rPr>
        <w:t>, c’est-à-dire</w:t>
      </w:r>
      <w:r w:rsidRPr="00BA2B87">
        <w:rPr>
          <w:rFonts w:asciiTheme="majorHAnsi" w:hAnsiTheme="majorHAnsi"/>
          <w:color w:val="auto"/>
          <w:sz w:val="22"/>
          <w:lang w:val="fr-FR"/>
        </w:rPr>
        <w:t xml:space="preserve"> initier une UNTI (unité nutritionnelle Thérapeutique intensive) pour la prise en charge des malnutris sévères avec </w:t>
      </w:r>
      <w:r w:rsidRPr="00BA2B87">
        <w:rPr>
          <w:rFonts w:asciiTheme="majorHAnsi" w:hAnsiTheme="majorHAnsi"/>
          <w:color w:val="auto"/>
          <w:sz w:val="22"/>
          <w:lang w:val="fr-FR"/>
        </w:rPr>
        <w:lastRenderedPageBreak/>
        <w:t>complications médicales et une UNTA (unité nutritionnelle Thérapeutique ambulatoire) pour la prise en charge des malnutris sévères</w:t>
      </w:r>
      <w:r w:rsidR="002806F0" w:rsidRPr="00BA2B87">
        <w:rPr>
          <w:rFonts w:asciiTheme="majorHAnsi" w:hAnsiTheme="majorHAnsi"/>
          <w:color w:val="auto"/>
          <w:sz w:val="22"/>
          <w:lang w:val="fr-FR"/>
        </w:rPr>
        <w:t xml:space="preserve"> sans complications médicales ;</w:t>
      </w:r>
    </w:p>
    <w:p w:rsidR="005E40CB" w:rsidRPr="00BA2B87" w:rsidRDefault="009D1CF6" w:rsidP="00BA2B87">
      <w:pPr>
        <w:pStyle w:val="ListParagraph"/>
        <w:numPr>
          <w:ilvl w:val="0"/>
          <w:numId w:val="35"/>
        </w:numPr>
        <w:spacing w:line="240" w:lineRule="auto"/>
        <w:ind w:left="426" w:right="-11"/>
        <w:rPr>
          <w:rFonts w:asciiTheme="majorHAnsi" w:hAnsiTheme="majorHAnsi"/>
          <w:color w:val="auto"/>
          <w:sz w:val="22"/>
          <w:lang w:val="fr-FR"/>
        </w:rPr>
      </w:pPr>
      <w:r w:rsidRPr="00BA2B87">
        <w:rPr>
          <w:rFonts w:asciiTheme="majorHAnsi" w:hAnsiTheme="majorHAnsi"/>
          <w:color w:val="auto"/>
          <w:sz w:val="22"/>
          <w:lang w:val="fr-FR"/>
        </w:rPr>
        <w:t>Organiser un programme de sensibi</w:t>
      </w:r>
      <w:r w:rsidR="00BF5691" w:rsidRPr="00BA2B87">
        <w:rPr>
          <w:rFonts w:asciiTheme="majorHAnsi" w:hAnsiTheme="majorHAnsi"/>
          <w:color w:val="auto"/>
          <w:sz w:val="22"/>
          <w:lang w:val="fr-FR"/>
        </w:rPr>
        <w:t xml:space="preserve">lisation nutritionnelle dans l’aire de santé de </w:t>
      </w:r>
      <w:proofErr w:type="spellStart"/>
      <w:r w:rsidR="00BF5691" w:rsidRPr="00BA2B87">
        <w:rPr>
          <w:rFonts w:asciiTheme="majorHAnsi" w:hAnsiTheme="majorHAnsi"/>
          <w:color w:val="auto"/>
          <w:sz w:val="22"/>
          <w:lang w:val="fr-FR"/>
        </w:rPr>
        <w:t>Kasoko</w:t>
      </w:r>
      <w:proofErr w:type="spellEnd"/>
      <w:r w:rsidR="00BF5691"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pour promouvoir les habi</w:t>
      </w:r>
      <w:r w:rsidR="002806F0" w:rsidRPr="00BA2B87">
        <w:rPr>
          <w:rFonts w:asciiTheme="majorHAnsi" w:hAnsiTheme="majorHAnsi"/>
          <w:color w:val="auto"/>
          <w:sz w:val="22"/>
          <w:lang w:val="fr-FR"/>
        </w:rPr>
        <w:t>tudes alimentaires équilibrées ;</w:t>
      </w:r>
    </w:p>
    <w:p w:rsidR="009D1CF6" w:rsidRPr="00BA2B87" w:rsidRDefault="005E40CB" w:rsidP="00BA2B87">
      <w:pPr>
        <w:pStyle w:val="ListParagraph"/>
        <w:numPr>
          <w:ilvl w:val="0"/>
          <w:numId w:val="35"/>
        </w:numPr>
        <w:spacing w:after="0" w:line="240" w:lineRule="auto"/>
        <w:ind w:left="426" w:right="-11"/>
        <w:rPr>
          <w:rFonts w:asciiTheme="majorHAnsi" w:hAnsiTheme="majorHAnsi"/>
          <w:color w:val="auto"/>
          <w:sz w:val="22"/>
          <w:lang w:val="fr-FR"/>
        </w:rPr>
      </w:pPr>
      <w:r w:rsidRPr="00BA2B87">
        <w:rPr>
          <w:rFonts w:asciiTheme="majorHAnsi" w:hAnsiTheme="majorHAnsi"/>
          <w:color w:val="auto"/>
          <w:sz w:val="22"/>
          <w:lang w:val="fr-FR"/>
        </w:rPr>
        <w:t xml:space="preserve">Réhabiliter  le  centre de santé pour faciliter  l’accès </w:t>
      </w:r>
      <w:r w:rsidR="002806F0" w:rsidRPr="00BA2B87">
        <w:rPr>
          <w:rFonts w:asciiTheme="majorHAnsi" w:hAnsiTheme="majorHAnsi"/>
          <w:color w:val="auto"/>
          <w:sz w:val="22"/>
          <w:lang w:val="fr-FR"/>
        </w:rPr>
        <w:t xml:space="preserve"> aux structures  de base. </w:t>
      </w:r>
      <w:r w:rsidRPr="00BA2B87">
        <w:rPr>
          <w:rFonts w:asciiTheme="majorHAnsi" w:hAnsiTheme="majorHAnsi"/>
          <w:color w:val="auto"/>
          <w:sz w:val="22"/>
          <w:lang w:val="fr-FR"/>
        </w:rPr>
        <w:t xml:space="preserve"> </w:t>
      </w:r>
      <w:r w:rsidR="00AC2A70" w:rsidRPr="00BA2B87">
        <w:rPr>
          <w:rFonts w:asciiTheme="majorHAnsi" w:hAnsiTheme="majorHAnsi"/>
          <w:color w:val="auto"/>
          <w:sz w:val="22"/>
          <w:lang w:val="fr-FR"/>
        </w:rPr>
        <w:t xml:space="preserve"> </w:t>
      </w:r>
    </w:p>
    <w:p w:rsidR="00D8659D" w:rsidRPr="00BA2B87" w:rsidRDefault="00D8659D" w:rsidP="00BA2B87">
      <w:pPr>
        <w:spacing w:after="0" w:line="240" w:lineRule="auto"/>
        <w:ind w:right="-11"/>
        <w:rPr>
          <w:rFonts w:asciiTheme="majorHAnsi" w:hAnsiTheme="majorHAnsi"/>
          <w:color w:val="auto"/>
          <w:sz w:val="22"/>
          <w:lang w:val="fr-FR"/>
        </w:rPr>
      </w:pPr>
    </w:p>
    <w:p w:rsidR="009D1CF6" w:rsidRPr="00BA2B87" w:rsidRDefault="00277BAF" w:rsidP="00BA2B87">
      <w:pPr>
        <w:pStyle w:val="ListParagraph"/>
        <w:numPr>
          <w:ilvl w:val="0"/>
          <w:numId w:val="36"/>
        </w:numPr>
        <w:spacing w:after="39" w:line="240" w:lineRule="auto"/>
        <w:ind w:left="-284" w:right="-11" w:firstLine="298"/>
        <w:rPr>
          <w:rFonts w:asciiTheme="majorHAnsi" w:hAnsiTheme="majorHAnsi"/>
          <w:b/>
          <w:color w:val="auto"/>
          <w:sz w:val="22"/>
          <w:lang w:val="fr-FR"/>
        </w:rPr>
      </w:pPr>
      <w:r w:rsidRPr="00BA2B87">
        <w:rPr>
          <w:rFonts w:asciiTheme="majorHAnsi" w:hAnsiTheme="majorHAnsi"/>
          <w:b/>
          <w:color w:val="auto"/>
          <w:sz w:val="22"/>
          <w:lang w:val="fr-FR"/>
        </w:rPr>
        <w:t>Education</w:t>
      </w:r>
      <w:r w:rsidR="009D1CF6" w:rsidRPr="00BA2B87">
        <w:rPr>
          <w:rFonts w:asciiTheme="majorHAnsi" w:hAnsiTheme="majorHAnsi"/>
          <w:b/>
          <w:color w:val="auto"/>
          <w:sz w:val="22"/>
          <w:lang w:val="fr-FR"/>
        </w:rPr>
        <w:t xml:space="preserve"> </w:t>
      </w:r>
      <w:r w:rsidR="002C7DFE" w:rsidRPr="00BA2B87">
        <w:rPr>
          <w:rFonts w:asciiTheme="majorHAnsi" w:hAnsiTheme="majorHAnsi"/>
          <w:b/>
          <w:color w:val="auto"/>
          <w:sz w:val="22"/>
          <w:lang w:val="fr-FR"/>
        </w:rPr>
        <w:t xml:space="preserve"> </w:t>
      </w:r>
    </w:p>
    <w:p w:rsidR="001343EC" w:rsidRPr="00BA2B87" w:rsidRDefault="001343EC" w:rsidP="00BA2B87">
      <w:pPr>
        <w:pStyle w:val="ListParagraph"/>
        <w:numPr>
          <w:ilvl w:val="0"/>
          <w:numId w:val="30"/>
        </w:numPr>
        <w:spacing w:after="151" w:line="240" w:lineRule="auto"/>
        <w:ind w:left="426" w:right="-11"/>
        <w:rPr>
          <w:rFonts w:asciiTheme="majorHAnsi" w:hAnsiTheme="majorHAnsi"/>
          <w:color w:val="auto"/>
          <w:sz w:val="22"/>
          <w:lang w:val="fr-FR"/>
        </w:rPr>
      </w:pPr>
      <w:r w:rsidRPr="00BA2B87">
        <w:rPr>
          <w:rFonts w:asciiTheme="majorHAnsi" w:hAnsiTheme="majorHAnsi"/>
          <w:color w:val="auto"/>
          <w:sz w:val="22"/>
          <w:lang w:val="fr-FR"/>
        </w:rPr>
        <w:t xml:space="preserve">Augmenter la capacité des écoles pour accueillir les enfants déplacés (double vacation, construction de salles </w:t>
      </w:r>
      <w:r w:rsidR="006B09D2" w:rsidRPr="00BA2B87">
        <w:rPr>
          <w:rFonts w:asciiTheme="majorHAnsi" w:hAnsiTheme="majorHAnsi"/>
          <w:color w:val="auto"/>
          <w:sz w:val="22"/>
          <w:lang w:val="fr-FR"/>
        </w:rPr>
        <w:t>de classe) ;</w:t>
      </w:r>
    </w:p>
    <w:p w:rsidR="001343EC" w:rsidRPr="00BA2B87" w:rsidRDefault="001343EC" w:rsidP="00BA2B87">
      <w:pPr>
        <w:pStyle w:val="ListParagraph"/>
        <w:numPr>
          <w:ilvl w:val="0"/>
          <w:numId w:val="30"/>
        </w:numPr>
        <w:spacing w:after="151" w:line="240" w:lineRule="auto"/>
        <w:ind w:left="426" w:right="-11"/>
        <w:rPr>
          <w:rFonts w:asciiTheme="majorHAnsi" w:hAnsiTheme="majorHAnsi"/>
          <w:color w:val="auto"/>
          <w:sz w:val="22"/>
          <w:lang w:val="fr-FR"/>
        </w:rPr>
      </w:pPr>
      <w:r w:rsidRPr="00BA2B87">
        <w:rPr>
          <w:rFonts w:asciiTheme="majorHAnsi" w:hAnsiTheme="majorHAnsi"/>
          <w:color w:val="auto"/>
          <w:sz w:val="22"/>
          <w:lang w:val="fr-FR"/>
        </w:rPr>
        <w:t xml:space="preserve">Doter les écoles des matériels didactiques pour </w:t>
      </w:r>
      <w:r w:rsidR="006B09D2" w:rsidRPr="00BA2B87">
        <w:rPr>
          <w:rFonts w:asciiTheme="majorHAnsi" w:hAnsiTheme="majorHAnsi"/>
          <w:color w:val="auto"/>
          <w:sz w:val="22"/>
          <w:lang w:val="fr-FR"/>
        </w:rPr>
        <w:t>améliorer l’accès à l’éducation ;</w:t>
      </w:r>
    </w:p>
    <w:p w:rsidR="001343EC" w:rsidRPr="00BA2B87" w:rsidRDefault="001343EC" w:rsidP="00BA2B87">
      <w:pPr>
        <w:pStyle w:val="ListParagraph"/>
        <w:numPr>
          <w:ilvl w:val="0"/>
          <w:numId w:val="30"/>
        </w:numPr>
        <w:spacing w:after="151" w:line="240" w:lineRule="auto"/>
        <w:ind w:left="426" w:right="-11"/>
        <w:rPr>
          <w:rFonts w:asciiTheme="majorHAnsi" w:hAnsiTheme="majorHAnsi"/>
          <w:color w:val="auto"/>
          <w:sz w:val="22"/>
          <w:lang w:val="fr-FR"/>
        </w:rPr>
      </w:pPr>
      <w:r w:rsidRPr="00BA2B87">
        <w:rPr>
          <w:rFonts w:asciiTheme="majorHAnsi" w:hAnsiTheme="majorHAnsi"/>
          <w:color w:val="auto"/>
          <w:sz w:val="22"/>
          <w:lang w:val="fr-FR"/>
        </w:rPr>
        <w:t>Sub</w:t>
      </w:r>
      <w:r w:rsidR="006B09D2" w:rsidRPr="00BA2B87">
        <w:rPr>
          <w:rFonts w:asciiTheme="majorHAnsi" w:hAnsiTheme="majorHAnsi"/>
          <w:color w:val="auto"/>
          <w:sz w:val="22"/>
          <w:lang w:val="fr-FR"/>
        </w:rPr>
        <w:t>ventionner  les frais scolaire ;</w:t>
      </w:r>
    </w:p>
    <w:p w:rsidR="001343EC" w:rsidRPr="00BA2B87" w:rsidRDefault="001343EC" w:rsidP="00BA2B87">
      <w:pPr>
        <w:pStyle w:val="ListParagraph"/>
        <w:numPr>
          <w:ilvl w:val="0"/>
          <w:numId w:val="30"/>
        </w:numPr>
        <w:spacing w:line="240" w:lineRule="auto"/>
        <w:ind w:left="426" w:right="-11"/>
        <w:rPr>
          <w:rFonts w:asciiTheme="majorHAnsi" w:hAnsiTheme="majorHAnsi"/>
          <w:color w:val="auto"/>
          <w:sz w:val="22"/>
          <w:lang w:val="fr-FR"/>
        </w:rPr>
      </w:pPr>
      <w:r w:rsidRPr="00BA2B87">
        <w:rPr>
          <w:rFonts w:asciiTheme="majorHAnsi" w:hAnsiTheme="majorHAnsi"/>
          <w:color w:val="auto"/>
          <w:sz w:val="22"/>
          <w:lang w:val="fr-FR"/>
        </w:rPr>
        <w:t xml:space="preserve">Améliorer la sécurité sur le chemin de l’école. </w:t>
      </w:r>
      <w:r w:rsidR="00461005"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r w:rsidR="00020513" w:rsidRPr="00BA2B87">
        <w:rPr>
          <w:rFonts w:asciiTheme="majorHAnsi" w:hAnsiTheme="majorHAnsi"/>
          <w:color w:val="auto"/>
          <w:sz w:val="22"/>
          <w:lang w:val="fr-FR"/>
        </w:rPr>
        <w:t xml:space="preserve">  </w:t>
      </w:r>
    </w:p>
    <w:p w:rsidR="009D1CF6" w:rsidRPr="00BA2B87" w:rsidRDefault="009D1CF6" w:rsidP="00BA2B87">
      <w:pPr>
        <w:pStyle w:val="ListParagraph"/>
        <w:spacing w:after="183" w:line="240" w:lineRule="auto"/>
        <w:ind w:left="426" w:right="-11" w:firstLine="0"/>
        <w:rPr>
          <w:rFonts w:asciiTheme="majorHAnsi" w:hAnsiTheme="majorHAnsi"/>
          <w:b/>
          <w:color w:val="auto"/>
          <w:sz w:val="22"/>
          <w:lang w:val="fr-FR"/>
        </w:rPr>
      </w:pPr>
    </w:p>
    <w:p w:rsidR="009D1CF6" w:rsidRPr="00BA2B87" w:rsidRDefault="009D1CF6" w:rsidP="00BA2B87">
      <w:pPr>
        <w:pStyle w:val="ListParagraph"/>
        <w:numPr>
          <w:ilvl w:val="0"/>
          <w:numId w:val="36"/>
        </w:numPr>
        <w:spacing w:after="0" w:line="240" w:lineRule="auto"/>
        <w:ind w:left="426" w:right="-11"/>
        <w:rPr>
          <w:rFonts w:asciiTheme="majorHAnsi" w:hAnsiTheme="majorHAnsi"/>
          <w:b/>
          <w:color w:val="auto"/>
          <w:sz w:val="22"/>
          <w:lang w:val="fr-FR"/>
        </w:rPr>
      </w:pPr>
      <w:r w:rsidRPr="00BA2B87">
        <w:rPr>
          <w:rFonts w:asciiTheme="majorHAnsi" w:hAnsiTheme="majorHAnsi"/>
          <w:b/>
          <w:color w:val="auto"/>
          <w:sz w:val="22"/>
          <w:lang w:val="fr-FR"/>
        </w:rPr>
        <w:t xml:space="preserve">Protection </w:t>
      </w:r>
      <w:r w:rsidR="002C7DFE" w:rsidRPr="00BA2B87">
        <w:rPr>
          <w:rFonts w:asciiTheme="majorHAnsi" w:hAnsiTheme="majorHAnsi"/>
          <w:b/>
          <w:color w:val="auto"/>
          <w:sz w:val="22"/>
          <w:lang w:val="fr-FR"/>
        </w:rPr>
        <w:t xml:space="preserve"> </w:t>
      </w:r>
    </w:p>
    <w:p w:rsidR="009D1CF6" w:rsidRPr="00BA2B87" w:rsidRDefault="009D1CF6" w:rsidP="00BA2B87">
      <w:pPr>
        <w:pStyle w:val="ListParagraph"/>
        <w:numPr>
          <w:ilvl w:val="0"/>
          <w:numId w:val="25"/>
        </w:numPr>
        <w:spacing w:after="38" w:line="240" w:lineRule="auto"/>
        <w:ind w:left="426" w:right="-11"/>
        <w:rPr>
          <w:rFonts w:asciiTheme="majorHAnsi" w:hAnsiTheme="majorHAnsi"/>
          <w:color w:val="auto"/>
          <w:sz w:val="22"/>
          <w:lang w:val="fr-FR"/>
        </w:rPr>
      </w:pPr>
      <w:r w:rsidRPr="00BA2B87">
        <w:rPr>
          <w:rFonts w:asciiTheme="majorHAnsi" w:hAnsiTheme="majorHAnsi"/>
          <w:color w:val="auto"/>
          <w:sz w:val="22"/>
          <w:lang w:val="fr-FR"/>
        </w:rPr>
        <w:t>M</w:t>
      </w:r>
      <w:r w:rsidR="00B2235A" w:rsidRPr="00BA2B87">
        <w:rPr>
          <w:rFonts w:asciiTheme="majorHAnsi" w:hAnsiTheme="majorHAnsi"/>
          <w:color w:val="auto"/>
          <w:sz w:val="22"/>
          <w:lang w:val="fr-FR"/>
        </w:rPr>
        <w:t xml:space="preserve">ettre en place un </w:t>
      </w:r>
      <w:r w:rsidRPr="00BA2B87">
        <w:rPr>
          <w:rFonts w:asciiTheme="majorHAnsi" w:hAnsiTheme="majorHAnsi"/>
          <w:color w:val="auto"/>
          <w:sz w:val="22"/>
          <w:lang w:val="fr-FR"/>
        </w:rPr>
        <w:t xml:space="preserve"> mécanisme de protection contre les violences basées sur</w:t>
      </w:r>
      <w:r w:rsidR="0059360E" w:rsidRPr="00BA2B87">
        <w:rPr>
          <w:rFonts w:asciiTheme="majorHAnsi" w:hAnsiTheme="majorHAnsi"/>
          <w:color w:val="auto"/>
          <w:sz w:val="22"/>
          <w:lang w:val="fr-FR"/>
        </w:rPr>
        <w:t xml:space="preserve"> le genre</w:t>
      </w:r>
      <w:r w:rsidR="006B09D2" w:rsidRPr="00BA2B87">
        <w:rPr>
          <w:rFonts w:asciiTheme="majorHAnsi" w:hAnsiTheme="majorHAnsi"/>
          <w:color w:val="auto"/>
          <w:sz w:val="22"/>
          <w:lang w:val="fr-FR"/>
        </w:rPr>
        <w:t> ;</w:t>
      </w:r>
      <w:r w:rsidRPr="00BA2B87">
        <w:rPr>
          <w:rFonts w:asciiTheme="majorHAnsi" w:hAnsiTheme="majorHAnsi"/>
          <w:color w:val="auto"/>
          <w:sz w:val="22"/>
          <w:lang w:val="fr-FR"/>
        </w:rPr>
        <w:t xml:space="preserve"> </w:t>
      </w:r>
      <w:r w:rsidR="00B2235A" w:rsidRPr="00BA2B87">
        <w:rPr>
          <w:rFonts w:asciiTheme="majorHAnsi" w:hAnsiTheme="majorHAnsi"/>
          <w:color w:val="auto"/>
          <w:sz w:val="22"/>
          <w:lang w:val="fr-FR"/>
        </w:rPr>
        <w:t xml:space="preserve"> </w:t>
      </w:r>
      <w:r w:rsidRPr="00BA2B87">
        <w:rPr>
          <w:rFonts w:asciiTheme="majorHAnsi" w:hAnsiTheme="majorHAnsi"/>
          <w:b/>
          <w:color w:val="auto"/>
          <w:sz w:val="22"/>
          <w:lang w:val="fr-FR"/>
        </w:rPr>
        <w:t xml:space="preserve"> </w:t>
      </w:r>
    </w:p>
    <w:p w:rsidR="009D1CF6" w:rsidRPr="00BA2B87" w:rsidRDefault="009D1CF6" w:rsidP="00BA2B87">
      <w:pPr>
        <w:pStyle w:val="ListParagraph"/>
        <w:numPr>
          <w:ilvl w:val="0"/>
          <w:numId w:val="25"/>
        </w:numPr>
        <w:spacing w:after="23" w:line="240" w:lineRule="auto"/>
        <w:ind w:left="426" w:right="-11"/>
        <w:rPr>
          <w:rFonts w:asciiTheme="majorHAnsi" w:hAnsiTheme="majorHAnsi"/>
          <w:color w:val="auto"/>
          <w:sz w:val="22"/>
          <w:lang w:val="fr-FR"/>
        </w:rPr>
      </w:pPr>
      <w:r w:rsidRPr="00BA2B87">
        <w:rPr>
          <w:rFonts w:asciiTheme="majorHAnsi" w:hAnsiTheme="majorHAnsi"/>
          <w:color w:val="auto"/>
          <w:sz w:val="22"/>
          <w:lang w:val="fr-FR"/>
        </w:rPr>
        <w:t>Initier les activi</w:t>
      </w:r>
      <w:r w:rsidR="00CE1209" w:rsidRPr="00BA2B87">
        <w:rPr>
          <w:rFonts w:asciiTheme="majorHAnsi" w:hAnsiTheme="majorHAnsi"/>
          <w:color w:val="auto"/>
          <w:sz w:val="22"/>
          <w:lang w:val="fr-FR"/>
        </w:rPr>
        <w:t xml:space="preserve">tés de monitoring de protection </w:t>
      </w:r>
      <w:r w:rsidRPr="00BA2B87">
        <w:rPr>
          <w:rFonts w:asciiTheme="majorHAnsi" w:hAnsiTheme="majorHAnsi"/>
          <w:color w:val="auto"/>
          <w:sz w:val="22"/>
          <w:lang w:val="fr-FR"/>
        </w:rPr>
        <w:t xml:space="preserve"> pour une meilleure mise en jou</w:t>
      </w:r>
      <w:r w:rsidR="006B09D2" w:rsidRPr="00BA2B87">
        <w:rPr>
          <w:rFonts w:asciiTheme="majorHAnsi" w:hAnsiTheme="majorHAnsi"/>
          <w:color w:val="auto"/>
          <w:sz w:val="22"/>
          <w:lang w:val="fr-FR"/>
        </w:rPr>
        <w:t>r de la situation de protection ;</w:t>
      </w:r>
    </w:p>
    <w:p w:rsidR="009D1CF6" w:rsidRPr="00BA2B87" w:rsidRDefault="009D1CF6" w:rsidP="00BA2B87">
      <w:pPr>
        <w:pStyle w:val="ListParagraph"/>
        <w:numPr>
          <w:ilvl w:val="0"/>
          <w:numId w:val="25"/>
        </w:numPr>
        <w:spacing w:line="240" w:lineRule="auto"/>
        <w:ind w:left="426" w:right="-11"/>
        <w:rPr>
          <w:rFonts w:asciiTheme="majorHAnsi" w:hAnsiTheme="majorHAnsi"/>
          <w:color w:val="auto"/>
          <w:sz w:val="22"/>
          <w:lang w:val="fr-FR"/>
        </w:rPr>
      </w:pPr>
      <w:r w:rsidRPr="00BA2B87">
        <w:rPr>
          <w:rFonts w:asciiTheme="majorHAnsi" w:hAnsiTheme="majorHAnsi"/>
          <w:color w:val="auto"/>
          <w:sz w:val="22"/>
          <w:lang w:val="fr-FR"/>
        </w:rPr>
        <w:t xml:space="preserve">Plaidoyer auprès des autorités militaires et de la PNC  sur  le respect des principes directeurs des personnes affectées  et les principes humanitaires afin de faciliter non seulement l’acheminement de l’aide aux vulnérable en toute quiétude mais aussi laisser à cette population meurtrie leur liberté de mouvement sans coût. </w:t>
      </w:r>
      <w:r w:rsidR="00CE1209" w:rsidRPr="00BA2B87">
        <w:rPr>
          <w:rFonts w:asciiTheme="majorHAnsi" w:hAnsiTheme="majorHAnsi"/>
          <w:color w:val="auto"/>
          <w:sz w:val="22"/>
          <w:lang w:val="fr-FR"/>
        </w:rPr>
        <w:t xml:space="preserve"> </w:t>
      </w:r>
      <w:r w:rsidRPr="00BA2B87">
        <w:rPr>
          <w:rFonts w:asciiTheme="majorHAnsi" w:hAnsiTheme="majorHAnsi"/>
          <w:color w:val="auto"/>
          <w:sz w:val="22"/>
          <w:lang w:val="fr-FR"/>
        </w:rPr>
        <w:t xml:space="preserve"> </w:t>
      </w:r>
    </w:p>
    <w:p w:rsidR="009D1CF6" w:rsidRPr="00BA2B87" w:rsidRDefault="009D1CF6" w:rsidP="00BA2B87">
      <w:pPr>
        <w:spacing w:after="0" w:line="240" w:lineRule="auto"/>
        <w:ind w:left="993" w:right="140" w:firstLine="0"/>
        <w:rPr>
          <w:rFonts w:asciiTheme="majorHAnsi" w:hAnsiTheme="majorHAnsi"/>
          <w:color w:val="auto"/>
          <w:sz w:val="22"/>
          <w:lang w:val="fr-FR"/>
        </w:rPr>
      </w:pPr>
      <w:r w:rsidRPr="00BA2B87">
        <w:rPr>
          <w:rFonts w:asciiTheme="majorHAnsi" w:hAnsiTheme="majorHAnsi"/>
          <w:color w:val="auto"/>
          <w:sz w:val="22"/>
          <w:lang w:val="fr-FR"/>
        </w:rPr>
        <w:t xml:space="preserve"> </w:t>
      </w:r>
    </w:p>
    <w:p w:rsidR="009D1CF6" w:rsidRPr="00BA2B87" w:rsidRDefault="009D1CF6" w:rsidP="00BA2B87">
      <w:pPr>
        <w:spacing w:after="225" w:line="240" w:lineRule="auto"/>
        <w:ind w:left="9" w:right="140"/>
        <w:rPr>
          <w:rFonts w:asciiTheme="majorHAnsi" w:hAnsiTheme="majorHAnsi"/>
          <w:color w:val="auto"/>
          <w:sz w:val="22"/>
          <w:lang w:val="fr-FR"/>
        </w:rPr>
        <w:sectPr w:rsidR="009D1CF6" w:rsidRPr="00BA2B87">
          <w:headerReference w:type="even" r:id="rId41"/>
          <w:headerReference w:type="default" r:id="rId42"/>
          <w:footerReference w:type="even" r:id="rId43"/>
          <w:footerReference w:type="default" r:id="rId44"/>
          <w:headerReference w:type="first" r:id="rId45"/>
          <w:footerReference w:type="first" r:id="rId46"/>
          <w:pgSz w:w="12240" w:h="15840"/>
          <w:pgMar w:top="616" w:right="1044" w:bottom="1410" w:left="1426" w:header="798" w:footer="719" w:gutter="0"/>
          <w:cols w:space="720"/>
        </w:sectPr>
      </w:pPr>
    </w:p>
    <w:p w:rsidR="00C70327" w:rsidRPr="00BA2B87" w:rsidRDefault="003335D2" w:rsidP="00BA2B87">
      <w:pPr>
        <w:spacing w:after="4" w:line="240" w:lineRule="auto"/>
        <w:ind w:left="9" w:right="140"/>
        <w:rPr>
          <w:rFonts w:asciiTheme="majorHAnsi" w:hAnsiTheme="majorHAnsi"/>
          <w:color w:val="auto"/>
          <w:sz w:val="22"/>
          <w:lang w:val="fr-FR"/>
        </w:rPr>
      </w:pPr>
      <w:r w:rsidRPr="00BA2B87">
        <w:rPr>
          <w:rFonts w:asciiTheme="majorHAnsi" w:hAnsiTheme="majorHAnsi"/>
          <w:b/>
          <w:color w:val="auto"/>
          <w:sz w:val="22"/>
          <w:lang w:val="fr-FR"/>
        </w:rPr>
        <w:lastRenderedPageBreak/>
        <w:t xml:space="preserve">LISTE DE PERSONNES INFORMATEURS-CLES </w:t>
      </w:r>
      <w:r w:rsidR="00626843" w:rsidRPr="00BA2B87">
        <w:rPr>
          <w:rFonts w:asciiTheme="majorHAnsi" w:hAnsiTheme="majorHAnsi"/>
          <w:b/>
          <w:color w:val="auto"/>
          <w:sz w:val="22"/>
          <w:lang w:val="fr-FR"/>
        </w:rPr>
        <w:t xml:space="preserve"> </w:t>
      </w:r>
      <w:r w:rsidRPr="00BA2B87">
        <w:rPr>
          <w:rFonts w:asciiTheme="majorHAnsi" w:hAnsiTheme="majorHAnsi"/>
          <w:b/>
          <w:color w:val="auto"/>
          <w:sz w:val="22"/>
          <w:lang w:val="fr-FR"/>
        </w:rPr>
        <w:t xml:space="preserve"> </w:t>
      </w:r>
    </w:p>
    <w:p w:rsidR="00BD28D8" w:rsidRPr="00BA2B87" w:rsidRDefault="00BD28D8" w:rsidP="00BA2B87">
      <w:pPr>
        <w:spacing w:line="240" w:lineRule="auto"/>
        <w:ind w:right="140"/>
        <w:rPr>
          <w:rFonts w:asciiTheme="majorHAnsi" w:hAnsiTheme="majorHAnsi"/>
          <w:b/>
          <w:color w:val="auto"/>
          <w:sz w:val="22"/>
          <w:lang w:val="fr-FR"/>
        </w:rPr>
      </w:pPr>
    </w:p>
    <w:tbl>
      <w:tblPr>
        <w:tblStyle w:val="TableGrid0"/>
        <w:tblW w:w="14338" w:type="dxa"/>
        <w:tblInd w:w="-601" w:type="dxa"/>
        <w:tblLayout w:type="fixed"/>
        <w:tblLook w:val="04A0" w:firstRow="1" w:lastRow="0" w:firstColumn="1" w:lastColumn="0" w:noHBand="0" w:noVBand="1"/>
      </w:tblPr>
      <w:tblGrid>
        <w:gridCol w:w="738"/>
        <w:gridCol w:w="2693"/>
        <w:gridCol w:w="958"/>
        <w:gridCol w:w="2019"/>
        <w:gridCol w:w="2268"/>
        <w:gridCol w:w="1843"/>
        <w:gridCol w:w="2268"/>
        <w:gridCol w:w="1551"/>
      </w:tblGrid>
      <w:tr w:rsidR="00277BAF" w:rsidRPr="00BA2B87" w:rsidTr="00626843">
        <w:trPr>
          <w:trHeight w:val="246"/>
        </w:trPr>
        <w:tc>
          <w:tcPr>
            <w:tcW w:w="738" w:type="dxa"/>
            <w:shd w:val="clear" w:color="auto" w:fill="E7E6E6" w:themeFill="background2"/>
            <w:vAlign w:val="center"/>
          </w:tcPr>
          <w:p w:rsidR="00BD28D8" w:rsidRPr="00BA2B87" w:rsidRDefault="00BD28D8" w:rsidP="00BA2B87">
            <w:pPr>
              <w:spacing w:line="240" w:lineRule="auto"/>
              <w:ind w:right="140"/>
              <w:jc w:val="center"/>
              <w:rPr>
                <w:rFonts w:asciiTheme="majorHAnsi" w:hAnsiTheme="majorHAnsi" w:cs="Times New Roman"/>
                <w:b/>
                <w:color w:val="auto"/>
                <w:sz w:val="20"/>
                <w:szCs w:val="20"/>
                <w:vertAlign w:val="superscript"/>
                <w:lang w:val="fr-FR"/>
              </w:rPr>
            </w:pPr>
            <w:r w:rsidRPr="00BA2B87">
              <w:rPr>
                <w:rFonts w:asciiTheme="majorHAnsi" w:hAnsiTheme="majorHAnsi" w:cs="Times New Roman"/>
                <w:b/>
                <w:color w:val="auto"/>
                <w:sz w:val="20"/>
                <w:szCs w:val="20"/>
              </w:rPr>
              <w:t>N</w:t>
            </w:r>
            <w:r w:rsidR="00F709AF" w:rsidRPr="00BA2B87">
              <w:rPr>
                <w:rFonts w:asciiTheme="majorHAnsi" w:hAnsiTheme="majorHAnsi" w:cs="Times New Roman"/>
                <w:b/>
                <w:color w:val="auto"/>
                <w:sz w:val="20"/>
                <w:szCs w:val="20"/>
                <w:vertAlign w:val="superscript"/>
                <w:lang w:val="fr-FR"/>
              </w:rPr>
              <w:t>°</w:t>
            </w:r>
          </w:p>
        </w:tc>
        <w:tc>
          <w:tcPr>
            <w:tcW w:w="2693" w:type="dxa"/>
            <w:shd w:val="clear" w:color="auto" w:fill="E7E6E6" w:themeFill="background2"/>
          </w:tcPr>
          <w:p w:rsidR="00BD28D8" w:rsidRPr="00BA2B87" w:rsidRDefault="006F7D8D" w:rsidP="00BA2B87">
            <w:pPr>
              <w:spacing w:line="240" w:lineRule="auto"/>
              <w:ind w:right="140"/>
              <w:rPr>
                <w:rFonts w:asciiTheme="majorHAnsi" w:hAnsiTheme="majorHAnsi" w:cs="Times New Roman"/>
                <w:b/>
                <w:color w:val="auto"/>
                <w:sz w:val="20"/>
                <w:szCs w:val="20"/>
              </w:rPr>
            </w:pPr>
            <w:r w:rsidRPr="00BA2B87">
              <w:rPr>
                <w:rFonts w:asciiTheme="majorHAnsi" w:hAnsiTheme="majorHAnsi" w:cs="Times New Roman"/>
                <w:b/>
                <w:color w:val="auto"/>
                <w:sz w:val="20"/>
                <w:szCs w:val="20"/>
              </w:rPr>
              <w:t xml:space="preserve">NOM &amp; </w:t>
            </w:r>
            <w:r w:rsidR="00BD28D8" w:rsidRPr="00BA2B87">
              <w:rPr>
                <w:rFonts w:asciiTheme="majorHAnsi" w:hAnsiTheme="majorHAnsi" w:cs="Times New Roman"/>
                <w:b/>
                <w:color w:val="auto"/>
                <w:sz w:val="20"/>
                <w:szCs w:val="20"/>
              </w:rPr>
              <w:t>POST</w:t>
            </w:r>
            <w:r w:rsidR="00BE46B0" w:rsidRPr="00BA2B87">
              <w:rPr>
                <w:rFonts w:asciiTheme="majorHAnsi" w:hAnsiTheme="majorHAnsi" w:cs="Times New Roman"/>
                <w:b/>
                <w:color w:val="auto"/>
                <w:sz w:val="20"/>
                <w:szCs w:val="20"/>
              </w:rPr>
              <w:t xml:space="preserve"> </w:t>
            </w:r>
            <w:r w:rsidR="00BD28D8" w:rsidRPr="00BA2B87">
              <w:rPr>
                <w:rFonts w:asciiTheme="majorHAnsi" w:hAnsiTheme="majorHAnsi" w:cs="Times New Roman"/>
                <w:b/>
                <w:color w:val="auto"/>
                <w:sz w:val="20"/>
                <w:szCs w:val="20"/>
              </w:rPr>
              <w:t>NOM</w:t>
            </w:r>
            <w:r w:rsidR="00F709AF" w:rsidRPr="00BA2B87">
              <w:rPr>
                <w:rFonts w:asciiTheme="majorHAnsi" w:hAnsiTheme="majorHAnsi" w:cs="Times New Roman"/>
                <w:b/>
                <w:color w:val="auto"/>
                <w:sz w:val="20"/>
                <w:szCs w:val="20"/>
              </w:rPr>
              <w:t xml:space="preserve"> </w:t>
            </w:r>
            <w:r w:rsidR="00BE46B0" w:rsidRPr="00BA2B87">
              <w:rPr>
                <w:rFonts w:asciiTheme="majorHAnsi" w:hAnsiTheme="majorHAnsi" w:cs="Times New Roman"/>
                <w:b/>
                <w:color w:val="auto"/>
                <w:sz w:val="20"/>
                <w:szCs w:val="20"/>
              </w:rPr>
              <w:t xml:space="preserve"> </w:t>
            </w:r>
            <w:r w:rsidRPr="00BA2B87">
              <w:rPr>
                <w:rFonts w:asciiTheme="majorHAnsi" w:hAnsiTheme="majorHAnsi" w:cs="Times New Roman"/>
                <w:b/>
                <w:color w:val="auto"/>
                <w:sz w:val="20"/>
                <w:szCs w:val="20"/>
              </w:rPr>
              <w:t xml:space="preserve"> </w:t>
            </w:r>
          </w:p>
        </w:tc>
        <w:tc>
          <w:tcPr>
            <w:tcW w:w="958" w:type="dxa"/>
            <w:shd w:val="clear" w:color="auto" w:fill="E7E6E6" w:themeFill="background2"/>
            <w:vAlign w:val="center"/>
          </w:tcPr>
          <w:p w:rsidR="00BD28D8" w:rsidRPr="00BA2B87" w:rsidRDefault="00BD28D8" w:rsidP="00BA2B87">
            <w:pPr>
              <w:spacing w:line="240" w:lineRule="auto"/>
              <w:ind w:right="140"/>
              <w:jc w:val="center"/>
              <w:rPr>
                <w:rFonts w:asciiTheme="majorHAnsi" w:hAnsiTheme="majorHAnsi" w:cs="Times New Roman"/>
                <w:b/>
                <w:color w:val="auto"/>
                <w:sz w:val="20"/>
                <w:szCs w:val="20"/>
              </w:rPr>
            </w:pPr>
            <w:r w:rsidRPr="00BA2B87">
              <w:rPr>
                <w:rFonts w:asciiTheme="majorHAnsi" w:hAnsiTheme="majorHAnsi" w:cs="Times New Roman"/>
                <w:b/>
                <w:color w:val="auto"/>
                <w:sz w:val="20"/>
                <w:szCs w:val="20"/>
              </w:rPr>
              <w:t>SEXE</w:t>
            </w:r>
          </w:p>
        </w:tc>
        <w:tc>
          <w:tcPr>
            <w:tcW w:w="2019" w:type="dxa"/>
            <w:shd w:val="clear" w:color="auto" w:fill="E7E6E6" w:themeFill="background2"/>
            <w:vAlign w:val="center"/>
          </w:tcPr>
          <w:p w:rsidR="00BD28D8" w:rsidRPr="00BA2B87" w:rsidRDefault="00BD28D8" w:rsidP="00BA2B87">
            <w:pPr>
              <w:spacing w:line="240" w:lineRule="auto"/>
              <w:ind w:right="140"/>
              <w:jc w:val="center"/>
              <w:rPr>
                <w:rFonts w:asciiTheme="majorHAnsi" w:hAnsiTheme="majorHAnsi" w:cs="Times New Roman"/>
                <w:b/>
                <w:color w:val="auto"/>
                <w:sz w:val="20"/>
                <w:szCs w:val="20"/>
              </w:rPr>
            </w:pPr>
            <w:r w:rsidRPr="00BA2B87">
              <w:rPr>
                <w:rFonts w:asciiTheme="majorHAnsi" w:hAnsiTheme="majorHAnsi" w:cs="Times New Roman"/>
                <w:b/>
                <w:color w:val="auto"/>
                <w:sz w:val="20"/>
                <w:szCs w:val="20"/>
              </w:rPr>
              <w:t>ORGANISATION</w:t>
            </w:r>
          </w:p>
        </w:tc>
        <w:tc>
          <w:tcPr>
            <w:tcW w:w="2268" w:type="dxa"/>
            <w:shd w:val="clear" w:color="auto" w:fill="E7E6E6" w:themeFill="background2"/>
            <w:vAlign w:val="center"/>
          </w:tcPr>
          <w:p w:rsidR="00BD28D8" w:rsidRPr="00BA2B87" w:rsidRDefault="00BD28D8" w:rsidP="00BA2B87">
            <w:pPr>
              <w:spacing w:line="240" w:lineRule="auto"/>
              <w:ind w:right="140"/>
              <w:jc w:val="center"/>
              <w:rPr>
                <w:rFonts w:asciiTheme="majorHAnsi" w:hAnsiTheme="majorHAnsi" w:cs="Times New Roman"/>
                <w:b/>
                <w:color w:val="auto"/>
                <w:sz w:val="20"/>
                <w:szCs w:val="20"/>
              </w:rPr>
            </w:pPr>
            <w:r w:rsidRPr="00BA2B87">
              <w:rPr>
                <w:rFonts w:asciiTheme="majorHAnsi" w:hAnsiTheme="majorHAnsi" w:cs="Times New Roman"/>
                <w:b/>
                <w:color w:val="auto"/>
                <w:sz w:val="20"/>
                <w:szCs w:val="20"/>
              </w:rPr>
              <w:t>FONCTION</w:t>
            </w:r>
          </w:p>
        </w:tc>
        <w:tc>
          <w:tcPr>
            <w:tcW w:w="1843" w:type="dxa"/>
            <w:shd w:val="clear" w:color="auto" w:fill="E7E6E6" w:themeFill="background2"/>
            <w:vAlign w:val="center"/>
          </w:tcPr>
          <w:p w:rsidR="00BD28D8" w:rsidRPr="00BA2B87" w:rsidRDefault="00BD28D8" w:rsidP="00BA2B87">
            <w:pPr>
              <w:spacing w:line="240" w:lineRule="auto"/>
              <w:ind w:right="140"/>
              <w:jc w:val="center"/>
              <w:rPr>
                <w:rFonts w:asciiTheme="majorHAnsi" w:hAnsiTheme="majorHAnsi" w:cs="Times New Roman"/>
                <w:b/>
                <w:color w:val="auto"/>
                <w:sz w:val="20"/>
                <w:szCs w:val="20"/>
              </w:rPr>
            </w:pPr>
            <w:r w:rsidRPr="00BA2B87">
              <w:rPr>
                <w:rFonts w:asciiTheme="majorHAnsi" w:hAnsiTheme="majorHAnsi" w:cs="Times New Roman"/>
                <w:b/>
                <w:color w:val="auto"/>
                <w:sz w:val="20"/>
                <w:szCs w:val="20"/>
              </w:rPr>
              <w:t>TELEPHONE</w:t>
            </w:r>
          </w:p>
        </w:tc>
        <w:tc>
          <w:tcPr>
            <w:tcW w:w="2268" w:type="dxa"/>
            <w:shd w:val="clear" w:color="auto" w:fill="E7E6E6" w:themeFill="background2"/>
            <w:vAlign w:val="center"/>
          </w:tcPr>
          <w:p w:rsidR="00BD28D8" w:rsidRPr="00BA2B87" w:rsidRDefault="00BD28D8" w:rsidP="00BA2B87">
            <w:pPr>
              <w:spacing w:line="240" w:lineRule="auto"/>
              <w:ind w:right="140"/>
              <w:jc w:val="center"/>
              <w:rPr>
                <w:rFonts w:asciiTheme="majorHAnsi" w:hAnsiTheme="majorHAnsi" w:cs="Times New Roman"/>
                <w:b/>
                <w:color w:val="auto"/>
                <w:sz w:val="20"/>
                <w:szCs w:val="20"/>
              </w:rPr>
            </w:pPr>
            <w:r w:rsidRPr="00BA2B87">
              <w:rPr>
                <w:rFonts w:asciiTheme="majorHAnsi" w:hAnsiTheme="majorHAnsi" w:cs="Times New Roman"/>
                <w:b/>
                <w:color w:val="auto"/>
                <w:sz w:val="20"/>
                <w:szCs w:val="20"/>
              </w:rPr>
              <w:t>LIEU DE L’ENTRETIEN</w:t>
            </w:r>
          </w:p>
        </w:tc>
        <w:tc>
          <w:tcPr>
            <w:tcW w:w="1551" w:type="dxa"/>
            <w:shd w:val="clear" w:color="auto" w:fill="E7E6E6" w:themeFill="background2"/>
            <w:vAlign w:val="center"/>
          </w:tcPr>
          <w:p w:rsidR="00BD28D8" w:rsidRPr="00BA2B87" w:rsidRDefault="00BD28D8" w:rsidP="00BA2B87">
            <w:pPr>
              <w:spacing w:line="240" w:lineRule="auto"/>
              <w:ind w:right="140"/>
              <w:jc w:val="center"/>
              <w:rPr>
                <w:rFonts w:asciiTheme="majorHAnsi" w:hAnsiTheme="majorHAnsi" w:cs="Times New Roman"/>
                <w:b/>
                <w:color w:val="auto"/>
                <w:sz w:val="20"/>
                <w:szCs w:val="20"/>
              </w:rPr>
            </w:pPr>
            <w:r w:rsidRPr="00BA2B87">
              <w:rPr>
                <w:rFonts w:asciiTheme="majorHAnsi" w:hAnsiTheme="majorHAnsi" w:cs="Times New Roman"/>
                <w:b/>
                <w:color w:val="auto"/>
                <w:sz w:val="20"/>
                <w:szCs w:val="20"/>
              </w:rPr>
              <w:t>DATE</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1</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PANDA   SHABIRAYI</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 xml:space="preserve">Chef de </w:t>
            </w:r>
            <w:proofErr w:type="spellStart"/>
            <w:r w:rsidRPr="00BA2B87">
              <w:rPr>
                <w:rFonts w:asciiTheme="majorHAnsi" w:hAnsiTheme="majorHAnsi" w:cs="Times New Roman"/>
                <w:color w:val="auto"/>
                <w:sz w:val="20"/>
                <w:szCs w:val="20"/>
              </w:rPr>
              <w:t>localité</w:t>
            </w:r>
            <w:proofErr w:type="spellEnd"/>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0808678873</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NDAGIJE   SEBURIKOKO</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w:t>
            </w:r>
            <w:r w:rsidR="00F709AF" w:rsidRPr="00BA2B87">
              <w:rPr>
                <w:rFonts w:asciiTheme="majorHAnsi" w:hAnsiTheme="majorHAnsi" w:cs="Times New Roman"/>
                <w:color w:val="auto"/>
                <w:sz w:val="20"/>
                <w:szCs w:val="20"/>
              </w:rPr>
              <w:t>ociété</w:t>
            </w:r>
            <w:proofErr w:type="spellEnd"/>
            <w:r w:rsidR="00F709AF" w:rsidRPr="00BA2B87">
              <w:rPr>
                <w:rFonts w:asciiTheme="majorHAnsi" w:hAnsiTheme="majorHAnsi" w:cs="Times New Roman"/>
                <w:color w:val="auto"/>
                <w:sz w:val="20"/>
                <w:szCs w:val="20"/>
              </w:rPr>
              <w:t xml:space="preserve"> </w:t>
            </w:r>
            <w:proofErr w:type="spellStart"/>
            <w:r w:rsidR="00F709AF" w:rsidRPr="00BA2B87">
              <w:rPr>
                <w:rFonts w:asciiTheme="majorHAnsi" w:hAnsiTheme="majorHAnsi" w:cs="Times New Roman"/>
                <w:color w:val="auto"/>
                <w:sz w:val="20"/>
                <w:szCs w:val="20"/>
              </w:rPr>
              <w:t>c</w:t>
            </w:r>
            <w:r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Président</w:t>
            </w:r>
            <w:proofErr w:type="spellEnd"/>
            <w:r w:rsidRPr="00BA2B87">
              <w:rPr>
                <w:rFonts w:asciiTheme="majorHAnsi" w:hAnsiTheme="majorHAnsi" w:cs="Times New Roman"/>
                <w:color w:val="auto"/>
                <w:sz w:val="20"/>
                <w:szCs w:val="20"/>
              </w:rPr>
              <w:t xml:space="preserve"> F. </w:t>
            </w:r>
            <w:proofErr w:type="spellStart"/>
            <w:r w:rsidRPr="00BA2B87">
              <w:rPr>
                <w:rFonts w:asciiTheme="majorHAnsi" w:hAnsiTheme="majorHAnsi" w:cs="Times New Roman"/>
                <w:color w:val="auto"/>
                <w:sz w:val="20"/>
                <w:szCs w:val="20"/>
              </w:rPr>
              <w:t>d’accueil</w:t>
            </w:r>
            <w:proofErr w:type="spellEnd"/>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0898282864</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3</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TUGEZE   MISHOGORO</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Capita</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4</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MUTWARANYI   BARATA</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994BFA" w:rsidP="00BA2B87">
            <w:pPr>
              <w:spacing w:line="240" w:lineRule="auto"/>
              <w:ind w:right="140"/>
              <w:jc w:val="center"/>
              <w:rPr>
                <w:rFonts w:asciiTheme="majorHAnsi" w:hAnsiTheme="majorHAnsi" w:cs="Times New Roman"/>
                <w:color w:val="auto"/>
                <w:sz w:val="20"/>
                <w:szCs w:val="20"/>
                <w:lang w:val="fr-FR"/>
              </w:rPr>
            </w:pPr>
            <w:proofErr w:type="spellStart"/>
            <w:r w:rsidRPr="00BA2B87">
              <w:rPr>
                <w:rFonts w:asciiTheme="majorHAnsi" w:hAnsiTheme="majorHAnsi" w:cs="Times New Roman"/>
                <w:color w:val="auto"/>
                <w:sz w:val="20"/>
                <w:szCs w:val="20"/>
                <w:lang w:val="fr-FR"/>
              </w:rPr>
              <w:t>Rév</w:t>
            </w:r>
            <w:proofErr w:type="spellEnd"/>
            <w:r w:rsidRPr="00BA2B87">
              <w:rPr>
                <w:rFonts w:asciiTheme="majorHAnsi" w:hAnsiTheme="majorHAnsi" w:cs="Times New Roman"/>
                <w:color w:val="auto"/>
                <w:sz w:val="20"/>
                <w:szCs w:val="20"/>
                <w:lang w:val="fr-FR"/>
              </w:rPr>
              <w:t>. p</w:t>
            </w:r>
            <w:r w:rsidR="00BD28D8" w:rsidRPr="00BA2B87">
              <w:rPr>
                <w:rFonts w:asciiTheme="majorHAnsi" w:hAnsiTheme="majorHAnsi" w:cs="Times New Roman"/>
                <w:color w:val="auto"/>
                <w:sz w:val="20"/>
                <w:szCs w:val="20"/>
                <w:lang w:val="fr-FR"/>
              </w:rPr>
              <w:t>asteur</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0894460460</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5</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HANGI   SAFARI</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Société c</w:t>
            </w:r>
            <w:r w:rsidR="00BD28D8" w:rsidRPr="00BA2B87">
              <w:rPr>
                <w:rFonts w:asciiTheme="majorHAnsi" w:hAnsiTheme="majorHAnsi" w:cs="Times New Roman"/>
                <w:color w:val="auto"/>
                <w:sz w:val="20"/>
                <w:szCs w:val="20"/>
                <w:lang w:val="fr-FR"/>
              </w:rPr>
              <w:t>ivile</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Droit de l’homme</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6</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lang w:val="fr-FR"/>
              </w:rPr>
            </w:pPr>
            <w:r w:rsidRPr="00BA2B87">
              <w:rPr>
                <w:rFonts w:asciiTheme="majorHAnsi" w:hAnsiTheme="majorHAnsi" w:cs="Times New Roman"/>
                <w:color w:val="auto"/>
                <w:sz w:val="20"/>
                <w:szCs w:val="20"/>
                <w:lang w:val="fr-FR"/>
              </w:rPr>
              <w:t>TUOMBE   MISHOGORO</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 xml:space="preserve">Sec.de </w:t>
            </w:r>
            <w:proofErr w:type="spellStart"/>
            <w:r w:rsidRPr="00BA2B87">
              <w:rPr>
                <w:rFonts w:asciiTheme="majorHAnsi" w:hAnsiTheme="majorHAnsi" w:cs="Times New Roman"/>
                <w:color w:val="auto"/>
                <w:sz w:val="20"/>
                <w:szCs w:val="20"/>
              </w:rPr>
              <w:t>localité</w:t>
            </w:r>
            <w:proofErr w:type="spellEnd"/>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7</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SAFARI  BANTEGEYE</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Hygiène</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d’eau</w:t>
            </w:r>
            <w:proofErr w:type="spellEnd"/>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0847171770</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8</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BYIRINGIRO NDABAHARIYE</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 xml:space="preserve">V. </w:t>
            </w:r>
            <w:proofErr w:type="spellStart"/>
            <w:r w:rsidRPr="00BA2B87">
              <w:rPr>
                <w:rFonts w:asciiTheme="majorHAnsi" w:hAnsiTheme="majorHAnsi" w:cs="Times New Roman"/>
                <w:color w:val="auto"/>
                <w:sz w:val="20"/>
                <w:szCs w:val="20"/>
              </w:rPr>
              <w:t>Président</w:t>
            </w:r>
            <w:proofErr w:type="spellEnd"/>
            <w:r w:rsidRPr="00BA2B87">
              <w:rPr>
                <w:rFonts w:asciiTheme="majorHAnsi" w:hAnsiTheme="majorHAnsi" w:cs="Times New Roman"/>
                <w:color w:val="auto"/>
                <w:sz w:val="20"/>
                <w:szCs w:val="20"/>
              </w:rPr>
              <w:t xml:space="preserve">  CLJ</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0852450136</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9</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HAKIZA  BYIBESHO</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Président</w:t>
            </w:r>
            <w:proofErr w:type="spellEnd"/>
            <w:r w:rsidRPr="00BA2B87">
              <w:rPr>
                <w:rFonts w:asciiTheme="majorHAnsi" w:hAnsiTheme="majorHAnsi" w:cs="Times New Roman"/>
                <w:color w:val="auto"/>
                <w:sz w:val="20"/>
                <w:szCs w:val="20"/>
              </w:rPr>
              <w:t xml:space="preserve"> VH</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0896436913</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10</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NZABANITA   MUSHOBORA</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Président</w:t>
            </w:r>
            <w:proofErr w:type="spellEnd"/>
            <w:r w:rsidRPr="00BA2B87">
              <w:rPr>
                <w:rFonts w:asciiTheme="majorHAnsi" w:hAnsiTheme="majorHAnsi" w:cs="Times New Roman"/>
                <w:color w:val="auto"/>
                <w:sz w:val="20"/>
                <w:szCs w:val="20"/>
              </w:rPr>
              <w:t xml:space="preserve">  SRD</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0894612363</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11</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SHIRABERE   RUKARA</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Notable</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0899309822</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12</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GARUYE   MAFARA</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Capita</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13</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MUSAFIRI   MUGASA</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Agronome</w:t>
            </w:r>
            <w:proofErr w:type="spellEnd"/>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0848472754</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14</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BENJAMIN  KAMUHANDA</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Animateur</w:t>
            </w:r>
            <w:proofErr w:type="spellEnd"/>
            <w:r w:rsidR="00F709AF" w:rsidRPr="00BA2B87">
              <w:rPr>
                <w:rFonts w:asciiTheme="majorHAnsi" w:hAnsiTheme="majorHAnsi" w:cs="Times New Roman"/>
                <w:color w:val="auto"/>
                <w:sz w:val="20"/>
                <w:szCs w:val="20"/>
              </w:rPr>
              <w:t xml:space="preserve"> </w:t>
            </w:r>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Développement</w:t>
            </w:r>
            <w:proofErr w:type="spellEnd"/>
            <w:r w:rsidRPr="00BA2B87">
              <w:rPr>
                <w:rFonts w:asciiTheme="majorHAnsi" w:hAnsiTheme="majorHAnsi" w:cs="Times New Roman"/>
                <w:color w:val="auto"/>
                <w:sz w:val="20"/>
                <w:szCs w:val="20"/>
              </w:rPr>
              <w:t xml:space="preserve"> Rural</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0898817002</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15</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NSENGIYUMVA   NYAMBONA</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Enseignant</w:t>
            </w:r>
            <w:proofErr w:type="spellEnd"/>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0895642028</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16</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MANIRAGUHA  BASHAMI</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Infirmier</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Titulaire</w:t>
            </w:r>
            <w:proofErr w:type="spellEnd"/>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0897694168</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17</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 xml:space="preserve">HABIMANA  MATABARO </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Enseignant</w:t>
            </w:r>
            <w:proofErr w:type="spellEnd"/>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18</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UMUTESI   BAHURA</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F</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Infirmier</w:t>
            </w:r>
            <w:proofErr w:type="spellEnd"/>
            <w:r w:rsidRPr="00BA2B87">
              <w:rPr>
                <w:rFonts w:asciiTheme="majorHAnsi" w:hAnsiTheme="majorHAnsi" w:cs="Times New Roman"/>
                <w:color w:val="auto"/>
                <w:sz w:val="20"/>
                <w:szCs w:val="20"/>
              </w:rPr>
              <w:t xml:space="preserve"> ITA</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19</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 xml:space="preserve">BISANUKULI PASCAL </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Président</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Civile</w:t>
            </w:r>
            <w:proofErr w:type="spellEnd"/>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0895816091</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20</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HAKIZIMANA  ROBERT</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Secrétaire</w:t>
            </w:r>
            <w:proofErr w:type="spellEnd"/>
            <w:r w:rsidRPr="00BA2B87">
              <w:rPr>
                <w:rFonts w:asciiTheme="majorHAnsi" w:hAnsiTheme="majorHAnsi" w:cs="Times New Roman"/>
                <w:color w:val="auto"/>
                <w:sz w:val="20"/>
                <w:szCs w:val="20"/>
              </w:rPr>
              <w:t xml:space="preserve"> du Camp </w:t>
            </w:r>
            <w:proofErr w:type="spellStart"/>
            <w:r w:rsidRPr="00BA2B87">
              <w:rPr>
                <w:rFonts w:asciiTheme="majorHAnsi" w:hAnsiTheme="majorHAnsi" w:cs="Times New Roman"/>
                <w:color w:val="auto"/>
                <w:sz w:val="20"/>
                <w:szCs w:val="20"/>
              </w:rPr>
              <w:t>Kasoko</w:t>
            </w:r>
            <w:proofErr w:type="spellEnd"/>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0892270451</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21</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ELIE BISIMWA</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C.N.R</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Assistant Terrain</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0979694445</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r w:rsidR="00277BAF" w:rsidRPr="00BA2B87" w:rsidTr="00D85AFC">
        <w:trPr>
          <w:trHeight w:val="20"/>
        </w:trPr>
        <w:tc>
          <w:tcPr>
            <w:tcW w:w="73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22</w:t>
            </w:r>
          </w:p>
        </w:tc>
        <w:tc>
          <w:tcPr>
            <w:tcW w:w="2693" w:type="dxa"/>
          </w:tcPr>
          <w:p w:rsidR="00BD28D8" w:rsidRPr="00BA2B87" w:rsidRDefault="00BD28D8" w:rsidP="00BA2B87">
            <w:pPr>
              <w:spacing w:line="240" w:lineRule="auto"/>
              <w:ind w:right="140"/>
              <w:rPr>
                <w:rFonts w:asciiTheme="majorHAnsi" w:hAnsiTheme="majorHAnsi" w:cs="Times New Roman"/>
                <w:color w:val="auto"/>
                <w:sz w:val="20"/>
                <w:szCs w:val="20"/>
              </w:rPr>
            </w:pPr>
            <w:r w:rsidRPr="00BA2B87">
              <w:rPr>
                <w:rFonts w:asciiTheme="majorHAnsi" w:hAnsiTheme="majorHAnsi" w:cs="Times New Roman"/>
                <w:color w:val="auto"/>
                <w:sz w:val="20"/>
                <w:szCs w:val="20"/>
              </w:rPr>
              <w:t>HAKIZA NDINDAYINO</w:t>
            </w:r>
          </w:p>
        </w:tc>
        <w:tc>
          <w:tcPr>
            <w:tcW w:w="95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M</w:t>
            </w:r>
          </w:p>
        </w:tc>
        <w:tc>
          <w:tcPr>
            <w:tcW w:w="2019" w:type="dxa"/>
            <w:vAlign w:val="center"/>
          </w:tcPr>
          <w:p w:rsidR="00BD28D8" w:rsidRPr="00BA2B87" w:rsidRDefault="00F709AF"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Société</w:t>
            </w:r>
            <w:proofErr w:type="spellEnd"/>
            <w:r w:rsidRPr="00BA2B87">
              <w:rPr>
                <w:rFonts w:asciiTheme="majorHAnsi" w:hAnsiTheme="majorHAnsi" w:cs="Times New Roman"/>
                <w:color w:val="auto"/>
                <w:sz w:val="20"/>
                <w:szCs w:val="20"/>
              </w:rPr>
              <w:t xml:space="preserve"> </w:t>
            </w:r>
            <w:proofErr w:type="spellStart"/>
            <w:r w:rsidRPr="00BA2B87">
              <w:rPr>
                <w:rFonts w:asciiTheme="majorHAnsi" w:hAnsiTheme="majorHAnsi" w:cs="Times New Roman"/>
                <w:color w:val="auto"/>
                <w:sz w:val="20"/>
                <w:szCs w:val="20"/>
              </w:rPr>
              <w:t>c</w:t>
            </w:r>
            <w:r w:rsidR="00BD28D8" w:rsidRPr="00BA2B87">
              <w:rPr>
                <w:rFonts w:asciiTheme="majorHAnsi" w:hAnsiTheme="majorHAnsi" w:cs="Times New Roman"/>
                <w:color w:val="auto"/>
                <w:sz w:val="20"/>
                <w:szCs w:val="20"/>
              </w:rPr>
              <w:t>ivile</w:t>
            </w:r>
            <w:proofErr w:type="spellEnd"/>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proofErr w:type="spellStart"/>
            <w:r w:rsidRPr="00BA2B87">
              <w:rPr>
                <w:rFonts w:asciiTheme="majorHAnsi" w:hAnsiTheme="majorHAnsi" w:cs="Times New Roman"/>
                <w:color w:val="auto"/>
                <w:sz w:val="20"/>
                <w:szCs w:val="20"/>
              </w:rPr>
              <w:t>Rév</w:t>
            </w:r>
            <w:proofErr w:type="spellEnd"/>
            <w:r w:rsidRPr="00BA2B87">
              <w:rPr>
                <w:rFonts w:asciiTheme="majorHAnsi" w:hAnsiTheme="majorHAnsi" w:cs="Times New Roman"/>
                <w:color w:val="auto"/>
                <w:sz w:val="20"/>
                <w:szCs w:val="20"/>
              </w:rPr>
              <w:t>. Pasteur</w:t>
            </w:r>
          </w:p>
        </w:tc>
        <w:tc>
          <w:tcPr>
            <w:tcW w:w="1843"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0895057477</w:t>
            </w:r>
          </w:p>
        </w:tc>
        <w:tc>
          <w:tcPr>
            <w:tcW w:w="2268"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KASOKO</w:t>
            </w:r>
          </w:p>
        </w:tc>
        <w:tc>
          <w:tcPr>
            <w:tcW w:w="1551" w:type="dxa"/>
            <w:vAlign w:val="center"/>
          </w:tcPr>
          <w:p w:rsidR="00BD28D8" w:rsidRPr="00BA2B87" w:rsidRDefault="00BD28D8" w:rsidP="00BA2B87">
            <w:pPr>
              <w:spacing w:line="240" w:lineRule="auto"/>
              <w:ind w:right="140"/>
              <w:jc w:val="center"/>
              <w:rPr>
                <w:rFonts w:asciiTheme="majorHAnsi" w:hAnsiTheme="majorHAnsi" w:cs="Times New Roman"/>
                <w:color w:val="auto"/>
                <w:sz w:val="20"/>
                <w:szCs w:val="20"/>
              </w:rPr>
            </w:pPr>
            <w:r w:rsidRPr="00BA2B87">
              <w:rPr>
                <w:rFonts w:asciiTheme="majorHAnsi" w:hAnsiTheme="majorHAnsi" w:cs="Times New Roman"/>
                <w:color w:val="auto"/>
                <w:sz w:val="20"/>
                <w:szCs w:val="20"/>
              </w:rPr>
              <w:t>24/01/2020</w:t>
            </w:r>
          </w:p>
        </w:tc>
      </w:tr>
    </w:tbl>
    <w:p w:rsidR="00BD28D8" w:rsidRPr="00BA2B87" w:rsidRDefault="00BD28D8" w:rsidP="00BA2B87">
      <w:pPr>
        <w:spacing w:line="240" w:lineRule="auto"/>
        <w:ind w:right="140"/>
        <w:rPr>
          <w:rFonts w:asciiTheme="majorHAnsi" w:hAnsiTheme="majorHAnsi" w:cs="Times New Roman"/>
          <w:color w:val="auto"/>
          <w:sz w:val="22"/>
        </w:rPr>
      </w:pPr>
    </w:p>
    <w:p w:rsidR="00C70327" w:rsidRPr="00BA2B87" w:rsidRDefault="00C70327" w:rsidP="00BA2B87">
      <w:pPr>
        <w:spacing w:after="194" w:line="240" w:lineRule="auto"/>
        <w:ind w:left="0" w:right="140" w:firstLine="0"/>
        <w:rPr>
          <w:rFonts w:asciiTheme="majorHAnsi" w:hAnsiTheme="majorHAnsi" w:cs="Times New Roman"/>
          <w:color w:val="auto"/>
          <w:sz w:val="22"/>
        </w:rPr>
      </w:pPr>
    </w:p>
    <w:p w:rsidR="00C70327" w:rsidRPr="00BA2B87" w:rsidRDefault="003335D2" w:rsidP="00BA2B87">
      <w:pPr>
        <w:spacing w:after="221" w:line="240" w:lineRule="auto"/>
        <w:ind w:left="0" w:right="140" w:firstLine="0"/>
        <w:rPr>
          <w:rFonts w:asciiTheme="majorHAnsi" w:hAnsiTheme="majorHAnsi"/>
          <w:color w:val="auto"/>
          <w:sz w:val="22"/>
        </w:rPr>
      </w:pPr>
      <w:r w:rsidRPr="00BA2B87">
        <w:rPr>
          <w:rFonts w:asciiTheme="majorHAnsi" w:hAnsiTheme="majorHAnsi"/>
          <w:color w:val="auto"/>
          <w:sz w:val="22"/>
        </w:rPr>
        <w:t xml:space="preserve"> </w:t>
      </w:r>
    </w:p>
    <w:p w:rsidR="00C70327" w:rsidRPr="00BA2B87" w:rsidRDefault="003335D2" w:rsidP="00BA2B87">
      <w:pPr>
        <w:spacing w:after="0" w:line="240" w:lineRule="auto"/>
        <w:ind w:left="0" w:right="140" w:firstLine="0"/>
        <w:rPr>
          <w:rFonts w:asciiTheme="majorHAnsi" w:hAnsiTheme="majorHAnsi"/>
          <w:color w:val="auto"/>
          <w:sz w:val="22"/>
          <w:lang w:val="fr-FR"/>
        </w:rPr>
      </w:pPr>
      <w:r w:rsidRPr="00BA2B87">
        <w:rPr>
          <w:rFonts w:asciiTheme="majorHAnsi" w:hAnsiTheme="majorHAnsi"/>
          <w:color w:val="auto"/>
          <w:sz w:val="22"/>
          <w:lang w:val="fr-FR"/>
        </w:rPr>
        <w:t xml:space="preserve"> </w:t>
      </w:r>
    </w:p>
    <w:p w:rsidR="00C70327" w:rsidRPr="00BA2B87" w:rsidRDefault="00C70327" w:rsidP="00BA2B87">
      <w:pPr>
        <w:spacing w:line="240" w:lineRule="auto"/>
        <w:ind w:right="140"/>
        <w:rPr>
          <w:rFonts w:asciiTheme="majorHAnsi" w:hAnsiTheme="majorHAnsi"/>
          <w:color w:val="auto"/>
          <w:sz w:val="22"/>
          <w:lang w:val="fr-FR"/>
        </w:rPr>
        <w:sectPr w:rsidR="00C70327" w:rsidRPr="00BA2B87">
          <w:headerReference w:type="even" r:id="rId47"/>
          <w:headerReference w:type="default" r:id="rId48"/>
          <w:footerReference w:type="even" r:id="rId49"/>
          <w:footerReference w:type="default" r:id="rId50"/>
          <w:headerReference w:type="first" r:id="rId51"/>
          <w:footerReference w:type="first" r:id="rId52"/>
          <w:pgSz w:w="15840" w:h="12240" w:orient="landscape"/>
          <w:pgMar w:top="1440" w:right="1440" w:bottom="1440" w:left="1440" w:header="798" w:footer="719" w:gutter="0"/>
          <w:cols w:space="720"/>
        </w:sectPr>
      </w:pPr>
    </w:p>
    <w:p w:rsidR="00F709AF" w:rsidRPr="00BA2B87" w:rsidRDefault="00F709AF" w:rsidP="00BA2B87">
      <w:pPr>
        <w:spacing w:after="0" w:line="240" w:lineRule="auto"/>
        <w:ind w:left="370" w:right="140"/>
        <w:rPr>
          <w:rFonts w:asciiTheme="majorHAnsi" w:hAnsiTheme="majorHAnsi"/>
          <w:color w:val="auto"/>
          <w:sz w:val="22"/>
          <w:lang w:val="fr-FR"/>
        </w:rPr>
      </w:pPr>
    </w:p>
    <w:p w:rsidR="00C70327" w:rsidRPr="00BA2B87" w:rsidRDefault="003335D2" w:rsidP="00BA2B87">
      <w:pPr>
        <w:spacing w:after="0" w:line="240" w:lineRule="auto"/>
        <w:ind w:left="370" w:right="140"/>
        <w:rPr>
          <w:rFonts w:asciiTheme="majorHAnsi" w:hAnsiTheme="majorHAnsi"/>
          <w:color w:val="auto"/>
          <w:sz w:val="22"/>
          <w:lang w:val="fr-FR"/>
        </w:rPr>
      </w:pPr>
      <w:r w:rsidRPr="00BA2B87">
        <w:rPr>
          <w:rFonts w:asciiTheme="majorHAnsi" w:hAnsiTheme="majorHAnsi"/>
          <w:b/>
          <w:color w:val="auto"/>
          <w:sz w:val="22"/>
          <w:lang w:val="fr-FR"/>
        </w:rPr>
        <w:t xml:space="preserve">Difficultés </w:t>
      </w:r>
      <w:r w:rsidR="00BD28D8" w:rsidRPr="00BA2B87">
        <w:rPr>
          <w:rFonts w:asciiTheme="majorHAnsi" w:hAnsiTheme="majorHAnsi"/>
          <w:b/>
          <w:color w:val="auto"/>
          <w:sz w:val="22"/>
          <w:lang w:val="fr-FR"/>
        </w:rPr>
        <w:t>rencontrées:</w:t>
      </w:r>
      <w:r w:rsidRPr="00BA2B87">
        <w:rPr>
          <w:rFonts w:asciiTheme="majorHAnsi" w:hAnsiTheme="majorHAnsi"/>
          <w:color w:val="auto"/>
          <w:sz w:val="22"/>
          <w:lang w:val="fr-FR"/>
        </w:rPr>
        <w:t xml:space="preserve">   </w:t>
      </w:r>
    </w:p>
    <w:p w:rsidR="00C70327" w:rsidRPr="00BA2B87" w:rsidRDefault="003335D2" w:rsidP="00BA2B87">
      <w:pPr>
        <w:spacing w:after="14" w:line="240" w:lineRule="auto"/>
        <w:ind w:left="360" w:right="140" w:firstLine="0"/>
        <w:rPr>
          <w:rFonts w:asciiTheme="majorHAnsi" w:hAnsiTheme="majorHAnsi"/>
          <w:color w:val="auto"/>
          <w:sz w:val="22"/>
          <w:lang w:val="fr-FR"/>
        </w:rPr>
      </w:pPr>
      <w:r w:rsidRPr="00BA2B87">
        <w:rPr>
          <w:rFonts w:asciiTheme="majorHAnsi" w:hAnsiTheme="majorHAnsi"/>
          <w:color w:val="auto"/>
          <w:sz w:val="22"/>
          <w:lang w:val="fr-FR"/>
        </w:rPr>
        <w:t xml:space="preserve"> </w:t>
      </w:r>
    </w:p>
    <w:p w:rsidR="00F709AF" w:rsidRPr="00BA2B87" w:rsidRDefault="00AC2A70" w:rsidP="00BA2B87">
      <w:pPr>
        <w:spacing w:after="3209" w:line="240" w:lineRule="auto"/>
        <w:ind w:left="0" w:right="849" w:firstLine="0"/>
        <w:rPr>
          <w:rFonts w:asciiTheme="majorHAnsi" w:hAnsiTheme="majorHAnsi"/>
          <w:color w:val="auto"/>
          <w:sz w:val="22"/>
          <w:lang w:val="fr-FR"/>
        </w:rPr>
      </w:pPr>
      <w:r w:rsidRPr="00BA2B87">
        <w:rPr>
          <w:rFonts w:asciiTheme="majorHAnsi" w:hAnsiTheme="majorHAnsi"/>
          <w:color w:val="auto"/>
          <w:sz w:val="22"/>
          <w:lang w:val="fr-FR"/>
        </w:rPr>
        <w:t>La marche</w:t>
      </w:r>
      <w:r w:rsidR="00CE1209" w:rsidRPr="00BA2B87">
        <w:rPr>
          <w:rFonts w:asciiTheme="majorHAnsi" w:hAnsiTheme="majorHAnsi"/>
          <w:color w:val="auto"/>
          <w:sz w:val="22"/>
          <w:lang w:val="fr-FR"/>
        </w:rPr>
        <w:t xml:space="preserve"> de colère initiée par la </w:t>
      </w:r>
      <w:r w:rsidR="00E55000" w:rsidRPr="00BA2B87">
        <w:rPr>
          <w:rFonts w:asciiTheme="majorHAnsi" w:hAnsiTheme="majorHAnsi"/>
          <w:color w:val="auto"/>
          <w:sz w:val="22"/>
          <w:lang w:val="fr-FR"/>
        </w:rPr>
        <w:t>société</w:t>
      </w:r>
      <w:r w:rsidR="00CE1209" w:rsidRPr="00BA2B87">
        <w:rPr>
          <w:rFonts w:asciiTheme="majorHAnsi" w:hAnsiTheme="majorHAnsi"/>
          <w:color w:val="auto"/>
          <w:sz w:val="22"/>
          <w:lang w:val="fr-FR"/>
        </w:rPr>
        <w:t xml:space="preserve"> civile de </w:t>
      </w:r>
      <w:proofErr w:type="spellStart"/>
      <w:r w:rsidR="00CE1209" w:rsidRPr="00BA2B87">
        <w:rPr>
          <w:rFonts w:asciiTheme="majorHAnsi" w:hAnsiTheme="majorHAnsi"/>
          <w:color w:val="auto"/>
          <w:sz w:val="22"/>
          <w:lang w:val="fr-FR"/>
        </w:rPr>
        <w:t>Katsiru</w:t>
      </w:r>
      <w:proofErr w:type="spellEnd"/>
      <w:r w:rsidR="00CE1209" w:rsidRPr="00BA2B87">
        <w:rPr>
          <w:rFonts w:asciiTheme="majorHAnsi" w:hAnsiTheme="majorHAnsi"/>
          <w:color w:val="auto"/>
          <w:sz w:val="22"/>
          <w:lang w:val="fr-FR"/>
        </w:rPr>
        <w:t xml:space="preserve"> qui s’est étendue sur l’axe </w:t>
      </w:r>
      <w:proofErr w:type="spellStart"/>
      <w:r w:rsidR="00CE1209" w:rsidRPr="00BA2B87">
        <w:rPr>
          <w:rFonts w:asciiTheme="majorHAnsi" w:hAnsiTheme="majorHAnsi"/>
          <w:color w:val="auto"/>
          <w:sz w:val="22"/>
          <w:lang w:val="fr-FR"/>
        </w:rPr>
        <w:t>Katsiru_</w:t>
      </w:r>
      <w:r w:rsidR="00E55000" w:rsidRPr="00BA2B87">
        <w:rPr>
          <w:rFonts w:asciiTheme="majorHAnsi" w:hAnsiTheme="majorHAnsi"/>
          <w:color w:val="auto"/>
          <w:sz w:val="22"/>
          <w:lang w:val="fr-FR"/>
        </w:rPr>
        <w:t>Kasoko_</w:t>
      </w:r>
      <w:r w:rsidR="00C673DB" w:rsidRPr="00BA2B87">
        <w:rPr>
          <w:rFonts w:asciiTheme="majorHAnsi" w:hAnsiTheme="majorHAnsi"/>
          <w:color w:val="auto"/>
          <w:sz w:val="22"/>
          <w:lang w:val="fr-FR"/>
        </w:rPr>
        <w:t>Nyanzale</w:t>
      </w:r>
      <w:proofErr w:type="spellEnd"/>
      <w:r w:rsidR="00C673DB" w:rsidRPr="00BA2B87">
        <w:rPr>
          <w:rFonts w:asciiTheme="majorHAnsi" w:hAnsiTheme="majorHAnsi"/>
          <w:color w:val="auto"/>
          <w:sz w:val="22"/>
          <w:lang w:val="fr-FR"/>
        </w:rPr>
        <w:t xml:space="preserve">, </w:t>
      </w:r>
      <w:r w:rsidR="00FA4B50">
        <w:rPr>
          <w:rFonts w:asciiTheme="majorHAnsi" w:hAnsiTheme="majorHAnsi"/>
          <w:color w:val="auto"/>
          <w:sz w:val="22"/>
          <w:lang w:val="fr-FR"/>
        </w:rPr>
        <w:t>suite à la tuerie de deux civil</w:t>
      </w:r>
      <w:r w:rsidR="00E55000" w:rsidRPr="00BA2B87">
        <w:rPr>
          <w:rFonts w:asciiTheme="majorHAnsi" w:hAnsiTheme="majorHAnsi"/>
          <w:color w:val="auto"/>
          <w:sz w:val="22"/>
          <w:lang w:val="fr-FR"/>
        </w:rPr>
        <w:t xml:space="preserve">s entre </w:t>
      </w:r>
      <w:proofErr w:type="spellStart"/>
      <w:r w:rsidR="00E55000" w:rsidRPr="00BA2B87">
        <w:rPr>
          <w:rFonts w:asciiTheme="majorHAnsi" w:hAnsiTheme="majorHAnsi"/>
          <w:color w:val="auto"/>
          <w:sz w:val="22"/>
          <w:lang w:val="fr-FR"/>
        </w:rPr>
        <w:t>Katsiru_Mashango</w:t>
      </w:r>
      <w:proofErr w:type="spellEnd"/>
      <w:r w:rsidR="00E55000" w:rsidRPr="00BA2B87">
        <w:rPr>
          <w:rFonts w:asciiTheme="majorHAnsi" w:hAnsiTheme="majorHAnsi"/>
          <w:color w:val="auto"/>
          <w:sz w:val="22"/>
          <w:lang w:val="fr-FR"/>
        </w:rPr>
        <w:t xml:space="preserve"> par les éléments </w:t>
      </w:r>
      <w:proofErr w:type="spellStart"/>
      <w:r w:rsidR="00E55000" w:rsidRPr="00BA2B87">
        <w:rPr>
          <w:rFonts w:asciiTheme="majorHAnsi" w:hAnsiTheme="majorHAnsi"/>
          <w:color w:val="auto"/>
          <w:sz w:val="22"/>
          <w:lang w:val="fr-FR"/>
        </w:rPr>
        <w:t>NDC_Rénové</w:t>
      </w:r>
      <w:proofErr w:type="spellEnd"/>
      <w:r w:rsidR="00E55000" w:rsidRPr="00BA2B87">
        <w:rPr>
          <w:rFonts w:asciiTheme="majorHAnsi" w:hAnsiTheme="majorHAnsi"/>
          <w:color w:val="auto"/>
          <w:sz w:val="22"/>
          <w:lang w:val="fr-FR"/>
        </w:rPr>
        <w:t xml:space="preserve">  pendant qu’ils se rendaient au champ n’a pas </w:t>
      </w:r>
      <w:proofErr w:type="spellStart"/>
      <w:r w:rsidR="00E55000" w:rsidRPr="00BA2B87">
        <w:rPr>
          <w:rFonts w:asciiTheme="majorHAnsi" w:hAnsiTheme="majorHAnsi"/>
          <w:color w:val="auto"/>
          <w:sz w:val="22"/>
          <w:lang w:val="fr-FR"/>
        </w:rPr>
        <w:t>permi</w:t>
      </w:r>
      <w:proofErr w:type="spellEnd"/>
      <w:r w:rsidR="00E55000" w:rsidRPr="00BA2B87">
        <w:rPr>
          <w:rFonts w:asciiTheme="majorHAnsi" w:hAnsiTheme="majorHAnsi"/>
          <w:color w:val="auto"/>
          <w:sz w:val="22"/>
          <w:lang w:val="fr-FR"/>
        </w:rPr>
        <w:t xml:space="preserve"> de travailler. Toutes les activités sont restées paralyser sur cet axe</w:t>
      </w:r>
      <w:r w:rsidR="00F709AF" w:rsidRPr="00BA2B87">
        <w:rPr>
          <w:rFonts w:asciiTheme="majorHAnsi" w:hAnsiTheme="majorHAnsi"/>
          <w:color w:val="auto"/>
          <w:sz w:val="22"/>
          <w:lang w:val="fr-FR"/>
        </w:rPr>
        <w:t xml:space="preserve">. </w:t>
      </w:r>
      <w:r w:rsidR="00E22667" w:rsidRPr="00BA2B87">
        <w:rPr>
          <w:rFonts w:asciiTheme="majorHAnsi" w:hAnsiTheme="majorHAnsi"/>
          <w:color w:val="auto"/>
          <w:sz w:val="22"/>
          <w:lang w:val="fr-FR"/>
        </w:rPr>
        <w:t xml:space="preserve"> </w:t>
      </w:r>
    </w:p>
    <w:p w:rsidR="00F709AF" w:rsidRPr="00BA2B87" w:rsidRDefault="00F709AF" w:rsidP="00BA2B87">
      <w:pPr>
        <w:spacing w:after="3209" w:line="240" w:lineRule="auto"/>
        <w:ind w:left="0" w:right="140" w:firstLine="0"/>
        <w:rPr>
          <w:rFonts w:asciiTheme="majorHAnsi" w:hAnsiTheme="majorHAnsi"/>
          <w:color w:val="auto"/>
          <w:sz w:val="22"/>
          <w:lang w:val="fr-FR"/>
        </w:rPr>
      </w:pPr>
    </w:p>
    <w:p w:rsidR="00F709AF" w:rsidRPr="00BA2B87" w:rsidRDefault="00F709AF" w:rsidP="00BA2B87">
      <w:pPr>
        <w:spacing w:after="3209" w:line="240" w:lineRule="auto"/>
        <w:ind w:left="0" w:right="140" w:firstLine="0"/>
        <w:rPr>
          <w:rFonts w:asciiTheme="majorHAnsi" w:hAnsiTheme="majorHAnsi"/>
          <w:color w:val="auto"/>
          <w:sz w:val="22"/>
          <w:lang w:val="fr-FR"/>
        </w:rPr>
      </w:pPr>
    </w:p>
    <w:p w:rsidR="00C70327" w:rsidRPr="00BA2B87" w:rsidRDefault="003335D2" w:rsidP="00BA2B87">
      <w:pPr>
        <w:spacing w:after="0" w:line="240" w:lineRule="auto"/>
        <w:ind w:left="0" w:right="140" w:firstLine="0"/>
        <w:jc w:val="left"/>
        <w:rPr>
          <w:rFonts w:asciiTheme="majorHAnsi" w:hAnsiTheme="majorHAnsi"/>
          <w:sz w:val="22"/>
          <w:lang w:val="fr-FR"/>
        </w:rPr>
      </w:pPr>
      <w:r w:rsidRPr="00BA2B87">
        <w:rPr>
          <w:rFonts w:asciiTheme="majorHAnsi" w:hAnsiTheme="majorHAnsi"/>
          <w:sz w:val="22"/>
          <w:lang w:val="fr-FR"/>
        </w:rPr>
        <w:t xml:space="preserve"> </w:t>
      </w:r>
    </w:p>
    <w:sectPr w:rsidR="00C70327" w:rsidRPr="00BA2B87" w:rsidSect="009C0496">
      <w:headerReference w:type="even" r:id="rId53"/>
      <w:headerReference w:type="default" r:id="rId54"/>
      <w:footerReference w:type="even" r:id="rId55"/>
      <w:footerReference w:type="default" r:id="rId56"/>
      <w:headerReference w:type="first" r:id="rId57"/>
      <w:footerReference w:type="first" r:id="rId58"/>
      <w:pgSz w:w="11904" w:h="16838"/>
      <w:pgMar w:top="1440" w:right="0" w:bottom="1440" w:left="1416" w:header="78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500" w:rsidRDefault="00602500">
      <w:pPr>
        <w:spacing w:after="0" w:line="240" w:lineRule="auto"/>
      </w:pPr>
      <w:r>
        <w:separator/>
      </w:r>
    </w:p>
  </w:endnote>
  <w:endnote w:type="continuationSeparator" w:id="0">
    <w:p w:rsidR="00602500" w:rsidRDefault="0060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Default="00982BE3">
    <w:pPr>
      <w:spacing w:after="0" w:line="259" w:lineRule="auto"/>
      <w:ind w:left="14" w:right="0" w:firstLine="0"/>
      <w:jc w:val="left"/>
    </w:pPr>
    <w:r>
      <w:rPr>
        <w:noProof/>
        <w:sz w:val="22"/>
        <w:lang w:val="fr-FR" w:eastAsia="fr-FR"/>
      </w:rPr>
      <mc:AlternateContent>
        <mc:Choice Requires="wpg">
          <w:drawing>
            <wp:anchor distT="0" distB="0" distL="114300" distR="114300" simplePos="0" relativeHeight="251677696" behindDoc="0" locked="0" layoutInCell="1" allowOverlap="1">
              <wp:simplePos x="0" y="0"/>
              <wp:positionH relativeFrom="page">
                <wp:posOffset>6867525</wp:posOffset>
              </wp:positionH>
              <wp:positionV relativeFrom="page">
                <wp:posOffset>9217660</wp:posOffset>
              </wp:positionV>
              <wp:extent cx="368300" cy="274320"/>
              <wp:effectExtent l="9525" t="6985" r="22225" b="13970"/>
              <wp:wrapSquare wrapText="bothSides"/>
              <wp:docPr id="2801" name="Group 34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274320"/>
                        <a:chOff x="0" y="0"/>
                        <a:chExt cx="368300" cy="274320"/>
                      </a:xfrm>
                    </wpg:grpSpPr>
                    <wps:wsp>
                      <wps:cNvPr id="2802" name="Shape 34262"/>
                      <wps:cNvSpPr>
                        <a:spLocks/>
                      </wps:cNvSpPr>
                      <wps:spPr bwMode="auto">
                        <a:xfrm>
                          <a:off x="273431" y="179515"/>
                          <a:ext cx="94869" cy="94806"/>
                        </a:xfrm>
                        <a:custGeom>
                          <a:avLst/>
                          <a:gdLst>
                            <a:gd name="T0" fmla="*/ 94869 w 94869"/>
                            <a:gd name="T1" fmla="*/ 0 h 94806"/>
                            <a:gd name="T2" fmla="*/ 0 w 94869"/>
                            <a:gd name="T3" fmla="*/ 94806 h 94806"/>
                            <a:gd name="T4" fmla="*/ 19050 w 94869"/>
                            <a:gd name="T5" fmla="*/ 18961 h 94806"/>
                            <a:gd name="T6" fmla="*/ 94869 w 94869"/>
                            <a:gd name="T7" fmla="*/ 0 h 94806"/>
                            <a:gd name="T8" fmla="*/ 0 w 94869"/>
                            <a:gd name="T9" fmla="*/ 0 h 94806"/>
                            <a:gd name="T10" fmla="*/ 94869 w 94869"/>
                            <a:gd name="T11" fmla="*/ 94806 h 94806"/>
                          </a:gdLst>
                          <a:ahLst/>
                          <a:cxnLst>
                            <a:cxn ang="0">
                              <a:pos x="T0" y="T1"/>
                            </a:cxn>
                            <a:cxn ang="0">
                              <a:pos x="T2" y="T3"/>
                            </a:cxn>
                            <a:cxn ang="0">
                              <a:pos x="T4" y="T5"/>
                            </a:cxn>
                            <a:cxn ang="0">
                              <a:pos x="T6" y="T7"/>
                            </a:cxn>
                          </a:cxnLst>
                          <a:rect l="T8" t="T9" r="T10" b="T11"/>
                          <a:pathLst>
                            <a:path w="94869" h="94806">
                              <a:moveTo>
                                <a:pt x="94869" y="0"/>
                              </a:moveTo>
                              <a:lnTo>
                                <a:pt x="0" y="94806"/>
                              </a:lnTo>
                              <a:lnTo>
                                <a:pt x="19050" y="18961"/>
                              </a:lnTo>
                              <a:lnTo>
                                <a:pt x="94869" y="0"/>
                              </a:lnTo>
                              <a:close/>
                            </a:path>
                          </a:pathLst>
                        </a:custGeom>
                        <a:solidFill>
                          <a:srgbClr val="CDCDC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03" name="Shape 34263"/>
                      <wps:cNvSpPr>
                        <a:spLocks/>
                      </wps:cNvSpPr>
                      <wps:spPr bwMode="auto">
                        <a:xfrm>
                          <a:off x="0" y="0"/>
                          <a:ext cx="368300" cy="274320"/>
                        </a:xfrm>
                        <a:custGeom>
                          <a:avLst/>
                          <a:gdLst>
                            <a:gd name="T0" fmla="*/ 273431 w 368300"/>
                            <a:gd name="T1" fmla="*/ 274320 h 274320"/>
                            <a:gd name="T2" fmla="*/ 292481 w 368300"/>
                            <a:gd name="T3" fmla="*/ 198475 h 274320"/>
                            <a:gd name="T4" fmla="*/ 368300 w 368300"/>
                            <a:gd name="T5" fmla="*/ 179515 h 274320"/>
                            <a:gd name="T6" fmla="*/ 273431 w 368300"/>
                            <a:gd name="T7" fmla="*/ 274320 h 274320"/>
                            <a:gd name="T8" fmla="*/ 0 w 368300"/>
                            <a:gd name="T9" fmla="*/ 274320 h 274320"/>
                            <a:gd name="T10" fmla="*/ 0 w 368300"/>
                            <a:gd name="T11" fmla="*/ 0 h 274320"/>
                            <a:gd name="T12" fmla="*/ 368300 w 368300"/>
                            <a:gd name="T13" fmla="*/ 0 h 274320"/>
                            <a:gd name="T14" fmla="*/ 368300 w 368300"/>
                            <a:gd name="T15" fmla="*/ 179515 h 274320"/>
                            <a:gd name="T16" fmla="*/ 0 w 368300"/>
                            <a:gd name="T17" fmla="*/ 0 h 274320"/>
                            <a:gd name="T18" fmla="*/ 368300 w 368300"/>
                            <a:gd name="T19" fmla="*/ 274320 h 2743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4" name="Rectangle 34264"/>
                      <wps:cNvSpPr>
                        <a:spLocks noChangeArrowheads="1"/>
                      </wps:cNvSpPr>
                      <wps:spPr bwMode="auto">
                        <a:xfrm>
                          <a:off x="160909" y="70180"/>
                          <a:ext cx="67825" cy="136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6916FB" w:rsidRPr="00A01A7E">
                              <w:rPr>
                                <w:noProof/>
                                <w:sz w:val="16"/>
                              </w:rPr>
                              <w:t>6</w:t>
                            </w:r>
                            <w:r>
                              <w:rPr>
                                <w:sz w:val="16"/>
                              </w:rPr>
                              <w:fldChar w:fldCharType="end"/>
                            </w:r>
                          </w:p>
                        </w:txbxContent>
                      </wps:txbx>
                      <wps:bodyPr rot="0" vert="horz" wrap="square" lIns="0" tIns="0" rIns="0" bIns="0" anchor="t" anchorCtr="0" upright="1">
                        <a:noAutofit/>
                      </wps:bodyPr>
                    </wps:wsp>
                    <wps:wsp>
                      <wps:cNvPr id="2805" name="Rectangle 34265"/>
                      <wps:cNvSpPr>
                        <a:spLocks noChangeArrowheads="1"/>
                      </wps:cNvSpPr>
                      <wps:spPr bwMode="auto">
                        <a:xfrm>
                          <a:off x="212725" y="40463"/>
                          <a:ext cx="42144" cy="18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6916FB">
                            <w:pPr>
                              <w:spacing w:after="160" w:line="259" w:lineRule="auto"/>
                              <w:ind w:left="0" w:right="0" w:firstLine="0"/>
                              <w:jc w:val="left"/>
                            </w:pPr>
                            <w:r>
                              <w:rPr>
                                <w:sz w:val="2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61" o:spid="_x0000_s1026" style="position:absolute;left:0;text-align:left;margin-left:540.75pt;margin-top:725.8pt;width:29pt;height:21.6pt;z-index:251677696;mso-position-horizontal-relative:page;mso-position-vertical-relative:page" coordsize="3683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">
              <v:shape id="Shape 34262" o:spid="_x0000_s1027" style="position:absolute;left:273431;top:179515;width:94869;height:94806;visibility:visible;mso-wrap-style:square;v-text-anchor:top" coordsize="94869,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" path="m94869,l,94806,19050,18961,94869,xe" fillcolor="#cdcdcd" stroked="f" strokeweight="0">
                <v:stroke miterlimit="83231f" joinstyle="miter"/>
                <v:path arrowok="t" o:connecttype="custom" o:connectlocs="94869,0;0,94806;19050,18961;94869,0" o:connectangles="0,0,0,0" textboxrect="0,0,94869,94806"/>
              </v:shape>
              <v:shape id="Shape 34263" o:spid="_x0000_s1028" style="position:absolute;width:368300;height:274320;visibility:visible;mso-wrap-style:square;v-text-anchor:top" coordsize="3683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" path="m273431,274320r19050,-75845l368300,179515r-94869,94805l,274320,,,368300,r,179515e" filled="f" strokecolor="gray" strokeweight=".25pt">
                <v:path arrowok="t" o:connecttype="custom" o:connectlocs="273431,274320;292481,198475;368300,179515;273431,274320;0,274320;0,0;368300,0;368300,179515" o:connectangles="0,0,0,0,0,0,0,0" textboxrect="0,0,368300,274320"/>
              </v:shape>
              <v:rect id="Rectangle 34264" o:spid="_x0000_s1029" style="position:absolute;left:160909;top:70180;width:67825;height:136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ioxgAAAN0AAAAPAAAAZHJzL2Rvd25yZXYueG1sRI9Ba8JA&#10;FITvBf/D8oTe6qZB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meSIqMYAAADdAAAA&#10;DwAAAAAAAAAAAAAAAAAHAgAAZHJzL2Rvd25yZXYueG1sUEsFBgAAAAADAAMAtwAAAPoCAAAAAA==&#10;" filled="f" stroked="f">
                <v:textbox inset="0,0,0,0">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6916FB" w:rsidRPr="00A01A7E">
                        <w:rPr>
                          <w:noProof/>
                          <w:sz w:val="16"/>
                        </w:rPr>
                        <w:t>6</w:t>
                      </w:r>
                      <w:r>
                        <w:rPr>
                          <w:sz w:val="16"/>
                        </w:rPr>
                        <w:fldChar w:fldCharType="end"/>
                      </w:r>
                    </w:p>
                  </w:txbxContent>
                </v:textbox>
              </v:rect>
              <v:rect id="Rectangle 34265" o:spid="_x0000_s1030" style="position:absolute;left:212725;top:40463;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0zxgAAAN0AAAAPAAAAZHJzL2Rvd25yZXYueG1sRI9Ba8JA&#10;FITvBf/D8oTe6qYBS4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9qgtM8YAAADdAAAA&#10;DwAAAAAAAAAAAAAAAAAHAgAAZHJzL2Rvd25yZXYueG1sUEsFBgAAAAADAAMAtwAAAPoCAAAAAA==&#10;" filled="f" stroked="f">
                <v:textbox inset="0,0,0,0">
                  <w:txbxContent>
                    <w:p w:rsidR="006916FB" w:rsidRDefault="006916FB">
                      <w:pPr>
                        <w:spacing w:after="160" w:line="259" w:lineRule="auto"/>
                        <w:ind w:left="0" w:right="0" w:firstLine="0"/>
                        <w:jc w:val="left"/>
                      </w:pPr>
                      <w:r>
                        <w:rPr>
                          <w:sz w:val="22"/>
                        </w:rPr>
                        <w:t xml:space="preserve"> </w:t>
                      </w:r>
                    </w:p>
                  </w:txbxContent>
                </v:textbox>
              </v:rect>
              <w10:wrap type="square" anchorx="page" anchory="page"/>
            </v:group>
          </w:pict>
        </mc:Fallback>
      </mc:AlternateContent>
    </w:r>
    <w:r w:rsidR="006916FB">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Default="00982BE3">
    <w:pPr>
      <w:spacing w:after="0" w:line="259" w:lineRule="auto"/>
      <w:ind w:left="14" w:right="0" w:firstLine="0"/>
      <w:jc w:val="left"/>
    </w:pPr>
    <w:r>
      <w:rPr>
        <w:noProof/>
        <w:sz w:val="22"/>
        <w:lang w:val="fr-FR" w:eastAsia="fr-FR"/>
      </w:rPr>
      <mc:AlternateContent>
        <mc:Choice Requires="wpg">
          <w:drawing>
            <wp:anchor distT="0" distB="0" distL="114300" distR="114300" simplePos="0" relativeHeight="251678720" behindDoc="0" locked="0" layoutInCell="1" allowOverlap="1">
              <wp:simplePos x="0" y="0"/>
              <wp:positionH relativeFrom="page">
                <wp:posOffset>6870065</wp:posOffset>
              </wp:positionH>
              <wp:positionV relativeFrom="page">
                <wp:posOffset>9218295</wp:posOffset>
              </wp:positionV>
              <wp:extent cx="368300" cy="274320"/>
              <wp:effectExtent l="12065" t="7620" r="29210" b="13335"/>
              <wp:wrapSquare wrapText="bothSides"/>
              <wp:docPr id="2796" name="Group 34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274320"/>
                        <a:chOff x="0" y="0"/>
                        <a:chExt cx="368300" cy="274321"/>
                      </a:xfrm>
                    </wpg:grpSpPr>
                    <wps:wsp>
                      <wps:cNvPr id="2797" name="Shape 34211"/>
                      <wps:cNvSpPr>
                        <a:spLocks/>
                      </wps:cNvSpPr>
                      <wps:spPr bwMode="auto">
                        <a:xfrm>
                          <a:off x="273431" y="179515"/>
                          <a:ext cx="94869" cy="94806"/>
                        </a:xfrm>
                        <a:custGeom>
                          <a:avLst/>
                          <a:gdLst>
                            <a:gd name="T0" fmla="*/ 94869 w 94869"/>
                            <a:gd name="T1" fmla="*/ 0 h 94806"/>
                            <a:gd name="T2" fmla="*/ 0 w 94869"/>
                            <a:gd name="T3" fmla="*/ 94806 h 94806"/>
                            <a:gd name="T4" fmla="*/ 19050 w 94869"/>
                            <a:gd name="T5" fmla="*/ 18961 h 94806"/>
                            <a:gd name="T6" fmla="*/ 94869 w 94869"/>
                            <a:gd name="T7" fmla="*/ 0 h 94806"/>
                            <a:gd name="T8" fmla="*/ 0 w 94869"/>
                            <a:gd name="T9" fmla="*/ 0 h 94806"/>
                            <a:gd name="T10" fmla="*/ 94869 w 94869"/>
                            <a:gd name="T11" fmla="*/ 94806 h 94806"/>
                          </a:gdLst>
                          <a:ahLst/>
                          <a:cxnLst>
                            <a:cxn ang="0">
                              <a:pos x="T0" y="T1"/>
                            </a:cxn>
                            <a:cxn ang="0">
                              <a:pos x="T2" y="T3"/>
                            </a:cxn>
                            <a:cxn ang="0">
                              <a:pos x="T4" y="T5"/>
                            </a:cxn>
                            <a:cxn ang="0">
                              <a:pos x="T6" y="T7"/>
                            </a:cxn>
                          </a:cxnLst>
                          <a:rect l="T8" t="T9" r="T10" b="T11"/>
                          <a:pathLst>
                            <a:path w="94869" h="94806">
                              <a:moveTo>
                                <a:pt x="94869" y="0"/>
                              </a:moveTo>
                              <a:lnTo>
                                <a:pt x="0" y="94806"/>
                              </a:lnTo>
                              <a:lnTo>
                                <a:pt x="19050" y="18961"/>
                              </a:lnTo>
                              <a:lnTo>
                                <a:pt x="94869" y="0"/>
                              </a:lnTo>
                              <a:close/>
                            </a:path>
                          </a:pathLst>
                        </a:custGeom>
                        <a:solidFill>
                          <a:srgbClr val="CDCDC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98" name="Shape 34212"/>
                      <wps:cNvSpPr>
                        <a:spLocks/>
                      </wps:cNvSpPr>
                      <wps:spPr bwMode="auto">
                        <a:xfrm>
                          <a:off x="0" y="0"/>
                          <a:ext cx="368300" cy="274320"/>
                        </a:xfrm>
                        <a:custGeom>
                          <a:avLst/>
                          <a:gdLst>
                            <a:gd name="T0" fmla="*/ 273431 w 368300"/>
                            <a:gd name="T1" fmla="*/ 274320 h 274320"/>
                            <a:gd name="T2" fmla="*/ 292481 w 368300"/>
                            <a:gd name="T3" fmla="*/ 198475 h 274320"/>
                            <a:gd name="T4" fmla="*/ 368300 w 368300"/>
                            <a:gd name="T5" fmla="*/ 179515 h 274320"/>
                            <a:gd name="T6" fmla="*/ 273431 w 368300"/>
                            <a:gd name="T7" fmla="*/ 274320 h 274320"/>
                            <a:gd name="T8" fmla="*/ 0 w 368300"/>
                            <a:gd name="T9" fmla="*/ 274320 h 274320"/>
                            <a:gd name="T10" fmla="*/ 0 w 368300"/>
                            <a:gd name="T11" fmla="*/ 0 h 274320"/>
                            <a:gd name="T12" fmla="*/ 368300 w 368300"/>
                            <a:gd name="T13" fmla="*/ 0 h 274320"/>
                            <a:gd name="T14" fmla="*/ 368300 w 368300"/>
                            <a:gd name="T15" fmla="*/ 179515 h 274320"/>
                            <a:gd name="T16" fmla="*/ 0 w 368300"/>
                            <a:gd name="T17" fmla="*/ 0 h 274320"/>
                            <a:gd name="T18" fmla="*/ 368300 w 368300"/>
                            <a:gd name="T19" fmla="*/ 274320 h 2743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9" name="Rectangle 34213"/>
                      <wps:cNvSpPr>
                        <a:spLocks noChangeArrowheads="1"/>
                      </wps:cNvSpPr>
                      <wps:spPr bwMode="auto">
                        <a:xfrm>
                          <a:off x="160909" y="70180"/>
                          <a:ext cx="192065" cy="136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9650BD" w:rsidRPr="009650BD">
                              <w:rPr>
                                <w:noProof/>
                                <w:sz w:val="16"/>
                              </w:rPr>
                              <w:t>5</w:t>
                            </w:r>
                            <w:r>
                              <w:rPr>
                                <w:sz w:val="16"/>
                              </w:rPr>
                              <w:fldChar w:fldCharType="end"/>
                            </w:r>
                          </w:p>
                        </w:txbxContent>
                      </wps:txbx>
                      <wps:bodyPr rot="0" vert="horz" wrap="square" lIns="0" tIns="0" rIns="0" bIns="0" anchor="t" anchorCtr="0" upright="1">
                        <a:noAutofit/>
                      </wps:bodyPr>
                    </wps:wsp>
                    <wps:wsp>
                      <wps:cNvPr id="2800" name="Rectangle 34214"/>
                      <wps:cNvSpPr>
                        <a:spLocks noChangeArrowheads="1"/>
                      </wps:cNvSpPr>
                      <wps:spPr bwMode="auto">
                        <a:xfrm>
                          <a:off x="212725" y="40463"/>
                          <a:ext cx="42144" cy="18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6916FB">
                            <w:pPr>
                              <w:spacing w:after="160" w:line="259" w:lineRule="auto"/>
                              <w:ind w:left="0" w:righ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10" o:spid="_x0000_s1031" style="position:absolute;left:0;text-align:left;margin-left:540.95pt;margin-top:725.85pt;width:29pt;height:21.6pt;z-index:251678720;mso-position-horizontal-relative:page;mso-position-vertical-relative:page" coordsize="368300,27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">
              <v:shape id="Shape 34211" o:spid="_x0000_s1032" style="position:absolute;left:273431;top:179515;width:94869;height:94806;visibility:visible;mso-wrap-style:square;v-text-anchor:top" coordsize="94869,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" path="m94869,l,94806,19050,18961,94869,xe" fillcolor="#cdcdcd" stroked="f" strokeweight="0">
                <v:stroke miterlimit="83231f" joinstyle="miter"/>
                <v:path arrowok="t" o:connecttype="custom" o:connectlocs="94869,0;0,94806;19050,18961;94869,0" o:connectangles="0,0,0,0" textboxrect="0,0,94869,94806"/>
              </v:shape>
              <v:shape id="Shape 34212" o:spid="_x0000_s1033" style="position:absolute;width:368300;height:274320;visibility:visible;mso-wrap-style:square;v-text-anchor:top" coordsize="3683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" path="m273431,274320r19050,-75845l368300,179515r-94869,94805l,274320,,,368300,r,179515e" filled="f" strokecolor="gray" strokeweight=".25pt">
                <v:path arrowok="t" o:connecttype="custom" o:connectlocs="273431,274320;292481,198475;368300,179515;273431,274320;0,274320;0,0;368300,0;368300,179515" o:connectangles="0,0,0,0,0,0,0,0" textboxrect="0,0,368300,274320"/>
              </v:shape>
              <v:rect id="Rectangle 34213" o:spid="_x0000_s1034" style="position:absolute;left:160909;top:70180;width:192065;height:136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9650BD" w:rsidRPr="009650BD">
                        <w:rPr>
                          <w:noProof/>
                          <w:sz w:val="16"/>
                        </w:rPr>
                        <w:t>5</w:t>
                      </w:r>
                      <w:r>
                        <w:rPr>
                          <w:sz w:val="16"/>
                        </w:rPr>
                        <w:fldChar w:fldCharType="end"/>
                      </w:r>
                    </w:p>
                  </w:txbxContent>
                </v:textbox>
              </v:rect>
              <v:rect id="Rectangle 34214" o:spid="_x0000_s1035" style="position:absolute;left:212725;top:40463;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rsidR="006916FB" w:rsidRDefault="006916FB">
                      <w:pPr>
                        <w:spacing w:after="160" w:line="259" w:lineRule="auto"/>
                        <w:ind w:left="0" w:right="0" w:firstLine="0"/>
                        <w:jc w:val="left"/>
                      </w:pP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Default="00982BE3">
    <w:pPr>
      <w:spacing w:after="0" w:line="259" w:lineRule="auto"/>
      <w:ind w:left="14" w:right="0" w:firstLine="0"/>
      <w:jc w:val="left"/>
    </w:pPr>
    <w:r>
      <w:rPr>
        <w:noProof/>
        <w:sz w:val="22"/>
        <w:lang w:val="fr-FR" w:eastAsia="fr-FR"/>
      </w:rPr>
      <mc:AlternateContent>
        <mc:Choice Requires="wpg">
          <w:drawing>
            <wp:anchor distT="0" distB="0" distL="114300" distR="114300" simplePos="0" relativeHeight="251679744" behindDoc="0" locked="0" layoutInCell="1" allowOverlap="1">
              <wp:simplePos x="0" y="0"/>
              <wp:positionH relativeFrom="page">
                <wp:posOffset>6867525</wp:posOffset>
              </wp:positionH>
              <wp:positionV relativeFrom="page">
                <wp:posOffset>9217660</wp:posOffset>
              </wp:positionV>
              <wp:extent cx="368300" cy="274320"/>
              <wp:effectExtent l="9525" t="6985" r="22225" b="13970"/>
              <wp:wrapSquare wrapText="bothSides"/>
              <wp:docPr id="2791" name="Group 34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274320"/>
                        <a:chOff x="0" y="0"/>
                        <a:chExt cx="368300" cy="274320"/>
                      </a:xfrm>
                    </wpg:grpSpPr>
                    <wps:wsp>
                      <wps:cNvPr id="2792" name="Shape 34160"/>
                      <wps:cNvSpPr>
                        <a:spLocks/>
                      </wps:cNvSpPr>
                      <wps:spPr bwMode="auto">
                        <a:xfrm>
                          <a:off x="273431" y="179515"/>
                          <a:ext cx="94869" cy="94806"/>
                        </a:xfrm>
                        <a:custGeom>
                          <a:avLst/>
                          <a:gdLst>
                            <a:gd name="T0" fmla="*/ 94869 w 94869"/>
                            <a:gd name="T1" fmla="*/ 0 h 94806"/>
                            <a:gd name="T2" fmla="*/ 0 w 94869"/>
                            <a:gd name="T3" fmla="*/ 94806 h 94806"/>
                            <a:gd name="T4" fmla="*/ 19050 w 94869"/>
                            <a:gd name="T5" fmla="*/ 18961 h 94806"/>
                            <a:gd name="T6" fmla="*/ 94869 w 94869"/>
                            <a:gd name="T7" fmla="*/ 0 h 94806"/>
                            <a:gd name="T8" fmla="*/ 0 w 94869"/>
                            <a:gd name="T9" fmla="*/ 0 h 94806"/>
                            <a:gd name="T10" fmla="*/ 94869 w 94869"/>
                            <a:gd name="T11" fmla="*/ 94806 h 94806"/>
                          </a:gdLst>
                          <a:ahLst/>
                          <a:cxnLst>
                            <a:cxn ang="0">
                              <a:pos x="T0" y="T1"/>
                            </a:cxn>
                            <a:cxn ang="0">
                              <a:pos x="T2" y="T3"/>
                            </a:cxn>
                            <a:cxn ang="0">
                              <a:pos x="T4" y="T5"/>
                            </a:cxn>
                            <a:cxn ang="0">
                              <a:pos x="T6" y="T7"/>
                            </a:cxn>
                          </a:cxnLst>
                          <a:rect l="T8" t="T9" r="T10" b="T11"/>
                          <a:pathLst>
                            <a:path w="94869" h="94806">
                              <a:moveTo>
                                <a:pt x="94869" y="0"/>
                              </a:moveTo>
                              <a:lnTo>
                                <a:pt x="0" y="94806"/>
                              </a:lnTo>
                              <a:lnTo>
                                <a:pt x="19050" y="18961"/>
                              </a:lnTo>
                              <a:lnTo>
                                <a:pt x="94869" y="0"/>
                              </a:lnTo>
                              <a:close/>
                            </a:path>
                          </a:pathLst>
                        </a:custGeom>
                        <a:solidFill>
                          <a:srgbClr val="CDCDC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93" name="Shape 34161"/>
                      <wps:cNvSpPr>
                        <a:spLocks/>
                      </wps:cNvSpPr>
                      <wps:spPr bwMode="auto">
                        <a:xfrm>
                          <a:off x="0" y="0"/>
                          <a:ext cx="368300" cy="274320"/>
                        </a:xfrm>
                        <a:custGeom>
                          <a:avLst/>
                          <a:gdLst>
                            <a:gd name="T0" fmla="*/ 273431 w 368300"/>
                            <a:gd name="T1" fmla="*/ 274320 h 274320"/>
                            <a:gd name="T2" fmla="*/ 292481 w 368300"/>
                            <a:gd name="T3" fmla="*/ 198475 h 274320"/>
                            <a:gd name="T4" fmla="*/ 368300 w 368300"/>
                            <a:gd name="T5" fmla="*/ 179515 h 274320"/>
                            <a:gd name="T6" fmla="*/ 273431 w 368300"/>
                            <a:gd name="T7" fmla="*/ 274320 h 274320"/>
                            <a:gd name="T8" fmla="*/ 0 w 368300"/>
                            <a:gd name="T9" fmla="*/ 274320 h 274320"/>
                            <a:gd name="T10" fmla="*/ 0 w 368300"/>
                            <a:gd name="T11" fmla="*/ 0 h 274320"/>
                            <a:gd name="T12" fmla="*/ 368300 w 368300"/>
                            <a:gd name="T13" fmla="*/ 0 h 274320"/>
                            <a:gd name="T14" fmla="*/ 368300 w 368300"/>
                            <a:gd name="T15" fmla="*/ 179515 h 274320"/>
                            <a:gd name="T16" fmla="*/ 0 w 368300"/>
                            <a:gd name="T17" fmla="*/ 0 h 274320"/>
                            <a:gd name="T18" fmla="*/ 368300 w 368300"/>
                            <a:gd name="T19" fmla="*/ 274320 h 2743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 name="Rectangle 34162"/>
                      <wps:cNvSpPr>
                        <a:spLocks noChangeArrowheads="1"/>
                      </wps:cNvSpPr>
                      <wps:spPr bwMode="auto">
                        <a:xfrm>
                          <a:off x="160909" y="70180"/>
                          <a:ext cx="67825" cy="136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6916FB">
                              <w:rPr>
                                <w:sz w:val="16"/>
                              </w:rPr>
                              <w:t>1</w:t>
                            </w:r>
                            <w:r>
                              <w:rPr>
                                <w:sz w:val="16"/>
                              </w:rPr>
                              <w:fldChar w:fldCharType="end"/>
                            </w:r>
                          </w:p>
                        </w:txbxContent>
                      </wps:txbx>
                      <wps:bodyPr rot="0" vert="horz" wrap="square" lIns="0" tIns="0" rIns="0" bIns="0" anchor="t" anchorCtr="0" upright="1">
                        <a:noAutofit/>
                      </wps:bodyPr>
                    </wps:wsp>
                    <wps:wsp>
                      <wps:cNvPr id="2795" name="Rectangle 34163"/>
                      <wps:cNvSpPr>
                        <a:spLocks noChangeArrowheads="1"/>
                      </wps:cNvSpPr>
                      <wps:spPr bwMode="auto">
                        <a:xfrm>
                          <a:off x="212725" y="40463"/>
                          <a:ext cx="42144" cy="18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6916FB">
                            <w:pPr>
                              <w:spacing w:after="160" w:line="259" w:lineRule="auto"/>
                              <w:ind w:left="0" w:right="0" w:firstLine="0"/>
                              <w:jc w:val="left"/>
                            </w:pPr>
                            <w:r>
                              <w:rPr>
                                <w:sz w:val="2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59" o:spid="_x0000_s1036" style="position:absolute;left:0;text-align:left;margin-left:540.75pt;margin-top:725.8pt;width:29pt;height:21.6pt;z-index:251679744;mso-position-horizontal-relative:page;mso-position-vertical-relative:page" coordsize="3683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">
              <v:shape id="Shape 34160" o:spid="_x0000_s1037" style="position:absolute;left:273431;top:179515;width:94869;height:94806;visibility:visible;mso-wrap-style:square;v-text-anchor:top" coordsize="94869,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" path="m94869,l,94806,19050,18961,94869,xe" fillcolor="#cdcdcd" stroked="f" strokeweight="0">
                <v:stroke miterlimit="83231f" joinstyle="miter"/>
                <v:path arrowok="t" o:connecttype="custom" o:connectlocs="94869,0;0,94806;19050,18961;94869,0" o:connectangles="0,0,0,0" textboxrect="0,0,94869,94806"/>
              </v:shape>
              <v:shape id="Shape 34161" o:spid="_x0000_s1038" style="position:absolute;width:368300;height:274320;visibility:visible;mso-wrap-style:square;v-text-anchor:top" coordsize="3683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" path="m273431,274320r19050,-75845l368300,179515r-94869,94805l,274320,,,368300,r,179515e" filled="f" strokecolor="gray" strokeweight=".25pt">
                <v:path arrowok="t" o:connecttype="custom" o:connectlocs="273431,274320;292481,198475;368300,179515;273431,274320;0,274320;0,0;368300,0;368300,179515" o:connectangles="0,0,0,0,0,0,0,0" textboxrect="0,0,368300,274320"/>
              </v:shape>
              <v:rect id="Rectangle 34162" o:spid="_x0000_s1039" style="position:absolute;left:160909;top:70180;width:67825;height:136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6916FB">
                        <w:rPr>
                          <w:sz w:val="16"/>
                        </w:rPr>
                        <w:t>1</w:t>
                      </w:r>
                      <w:r>
                        <w:rPr>
                          <w:sz w:val="16"/>
                        </w:rPr>
                        <w:fldChar w:fldCharType="end"/>
                      </w:r>
                    </w:p>
                  </w:txbxContent>
                </v:textbox>
              </v:rect>
              <v:rect id="Rectangle 34163" o:spid="_x0000_s1040" style="position:absolute;left:212725;top:40463;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rsidR="006916FB" w:rsidRDefault="006916FB">
                      <w:pPr>
                        <w:spacing w:after="160" w:line="259" w:lineRule="auto"/>
                        <w:ind w:left="0" w:right="0" w:firstLine="0"/>
                        <w:jc w:val="left"/>
                      </w:pPr>
                      <w:r>
                        <w:rPr>
                          <w:sz w:val="22"/>
                        </w:rPr>
                        <w:t xml:space="preserve"> </w:t>
                      </w:r>
                    </w:p>
                  </w:txbxContent>
                </v:textbox>
              </v:rect>
              <w10:wrap type="square" anchorx="page" anchory="page"/>
            </v:group>
          </w:pict>
        </mc:Fallback>
      </mc:AlternateContent>
    </w:r>
    <w:r w:rsidR="006916FB">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Default="00982BE3">
    <w:pPr>
      <w:spacing w:after="0" w:line="259" w:lineRule="auto"/>
      <w:ind w:left="0" w:right="0" w:firstLine="0"/>
      <w:jc w:val="left"/>
    </w:pPr>
    <w:r>
      <w:rPr>
        <w:noProof/>
        <w:sz w:val="22"/>
        <w:lang w:val="fr-FR" w:eastAsia="fr-FR"/>
      </w:rPr>
      <mc:AlternateContent>
        <mc:Choice Requires="wpg">
          <w:drawing>
            <wp:anchor distT="0" distB="0" distL="114300" distR="114300" simplePos="0" relativeHeight="251667456" behindDoc="0" locked="0" layoutInCell="1" allowOverlap="1">
              <wp:simplePos x="0" y="0"/>
              <wp:positionH relativeFrom="page">
                <wp:posOffset>9153525</wp:posOffset>
              </wp:positionH>
              <wp:positionV relativeFrom="page">
                <wp:posOffset>6931660</wp:posOffset>
              </wp:positionV>
              <wp:extent cx="368300" cy="274320"/>
              <wp:effectExtent l="9525" t="6985" r="22225" b="13970"/>
              <wp:wrapSquare wrapText="bothSides"/>
              <wp:docPr id="2786" name="Group 34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274320"/>
                        <a:chOff x="0" y="0"/>
                        <a:chExt cx="368300" cy="274320"/>
                      </a:xfrm>
                    </wpg:grpSpPr>
                    <wps:wsp>
                      <wps:cNvPr id="2787" name="Shape 34416"/>
                      <wps:cNvSpPr>
                        <a:spLocks/>
                      </wps:cNvSpPr>
                      <wps:spPr bwMode="auto">
                        <a:xfrm>
                          <a:off x="273431" y="179515"/>
                          <a:ext cx="94869" cy="94806"/>
                        </a:xfrm>
                        <a:custGeom>
                          <a:avLst/>
                          <a:gdLst>
                            <a:gd name="T0" fmla="*/ 94869 w 94869"/>
                            <a:gd name="T1" fmla="*/ 0 h 94806"/>
                            <a:gd name="T2" fmla="*/ 0 w 94869"/>
                            <a:gd name="T3" fmla="*/ 94806 h 94806"/>
                            <a:gd name="T4" fmla="*/ 19050 w 94869"/>
                            <a:gd name="T5" fmla="*/ 18961 h 94806"/>
                            <a:gd name="T6" fmla="*/ 94869 w 94869"/>
                            <a:gd name="T7" fmla="*/ 0 h 94806"/>
                            <a:gd name="T8" fmla="*/ 0 w 94869"/>
                            <a:gd name="T9" fmla="*/ 0 h 94806"/>
                            <a:gd name="T10" fmla="*/ 94869 w 94869"/>
                            <a:gd name="T11" fmla="*/ 94806 h 94806"/>
                          </a:gdLst>
                          <a:ahLst/>
                          <a:cxnLst>
                            <a:cxn ang="0">
                              <a:pos x="T0" y="T1"/>
                            </a:cxn>
                            <a:cxn ang="0">
                              <a:pos x="T2" y="T3"/>
                            </a:cxn>
                            <a:cxn ang="0">
                              <a:pos x="T4" y="T5"/>
                            </a:cxn>
                            <a:cxn ang="0">
                              <a:pos x="T6" y="T7"/>
                            </a:cxn>
                          </a:cxnLst>
                          <a:rect l="T8" t="T9" r="T10" b="T11"/>
                          <a:pathLst>
                            <a:path w="94869" h="94806">
                              <a:moveTo>
                                <a:pt x="94869" y="0"/>
                              </a:moveTo>
                              <a:lnTo>
                                <a:pt x="0" y="94806"/>
                              </a:lnTo>
                              <a:lnTo>
                                <a:pt x="19050" y="18961"/>
                              </a:lnTo>
                              <a:lnTo>
                                <a:pt x="94869" y="0"/>
                              </a:lnTo>
                              <a:close/>
                            </a:path>
                          </a:pathLst>
                        </a:custGeom>
                        <a:solidFill>
                          <a:srgbClr val="CDCDC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88" name="Shape 34417"/>
                      <wps:cNvSpPr>
                        <a:spLocks/>
                      </wps:cNvSpPr>
                      <wps:spPr bwMode="auto">
                        <a:xfrm>
                          <a:off x="0" y="0"/>
                          <a:ext cx="368300" cy="274320"/>
                        </a:xfrm>
                        <a:custGeom>
                          <a:avLst/>
                          <a:gdLst>
                            <a:gd name="T0" fmla="*/ 273431 w 368300"/>
                            <a:gd name="T1" fmla="*/ 274320 h 274320"/>
                            <a:gd name="T2" fmla="*/ 292481 w 368300"/>
                            <a:gd name="T3" fmla="*/ 198475 h 274320"/>
                            <a:gd name="T4" fmla="*/ 368300 w 368300"/>
                            <a:gd name="T5" fmla="*/ 179515 h 274320"/>
                            <a:gd name="T6" fmla="*/ 273431 w 368300"/>
                            <a:gd name="T7" fmla="*/ 274320 h 274320"/>
                            <a:gd name="T8" fmla="*/ 0 w 368300"/>
                            <a:gd name="T9" fmla="*/ 274320 h 274320"/>
                            <a:gd name="T10" fmla="*/ 0 w 368300"/>
                            <a:gd name="T11" fmla="*/ 0 h 274320"/>
                            <a:gd name="T12" fmla="*/ 368300 w 368300"/>
                            <a:gd name="T13" fmla="*/ 0 h 274320"/>
                            <a:gd name="T14" fmla="*/ 368300 w 368300"/>
                            <a:gd name="T15" fmla="*/ 179515 h 274320"/>
                            <a:gd name="T16" fmla="*/ 0 w 368300"/>
                            <a:gd name="T17" fmla="*/ 0 h 274320"/>
                            <a:gd name="T18" fmla="*/ 368300 w 368300"/>
                            <a:gd name="T19" fmla="*/ 274320 h 2743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9" name="Rectangle 34418"/>
                      <wps:cNvSpPr>
                        <a:spLocks noChangeArrowheads="1"/>
                      </wps:cNvSpPr>
                      <wps:spPr bwMode="auto">
                        <a:xfrm>
                          <a:off x="136525" y="70180"/>
                          <a:ext cx="136740" cy="136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6916FB">
                              <w:rPr>
                                <w:sz w:val="16"/>
                              </w:rPr>
                              <w:t>17</w:t>
                            </w:r>
                            <w:r>
                              <w:rPr>
                                <w:sz w:val="16"/>
                              </w:rPr>
                              <w:fldChar w:fldCharType="end"/>
                            </w:r>
                          </w:p>
                        </w:txbxContent>
                      </wps:txbx>
                      <wps:bodyPr rot="0" vert="horz" wrap="square" lIns="0" tIns="0" rIns="0" bIns="0" anchor="t" anchorCtr="0" upright="1">
                        <a:noAutofit/>
                      </wps:bodyPr>
                    </wps:wsp>
                    <wps:wsp>
                      <wps:cNvPr id="2790" name="Rectangle 34419"/>
                      <wps:cNvSpPr>
                        <a:spLocks noChangeArrowheads="1"/>
                      </wps:cNvSpPr>
                      <wps:spPr bwMode="auto">
                        <a:xfrm>
                          <a:off x="240157" y="40463"/>
                          <a:ext cx="42144" cy="18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6916FB">
                            <w:pPr>
                              <w:spacing w:after="160" w:line="259" w:lineRule="auto"/>
                              <w:ind w:left="0" w:right="0" w:firstLine="0"/>
                              <w:jc w:val="left"/>
                            </w:pPr>
                            <w:r>
                              <w:rPr>
                                <w:sz w:val="2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15" o:spid="_x0000_s1041" style="position:absolute;margin-left:720.75pt;margin-top:545.8pt;width:29pt;height:21.6pt;z-index:251667456;mso-position-horizontal-relative:page;mso-position-vertical-relative:page" coordsize="3683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">
              <v:shape id="Shape 34416" o:spid="_x0000_s1042" style="position:absolute;left:273431;top:179515;width:94869;height:94806;visibility:visible;mso-wrap-style:square;v-text-anchor:top" coordsize="94869,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" path="m94869,l,94806,19050,18961,94869,xe" fillcolor="#cdcdcd" stroked="f" strokeweight="0">
                <v:stroke miterlimit="83231f" joinstyle="miter"/>
                <v:path arrowok="t" o:connecttype="custom" o:connectlocs="94869,0;0,94806;19050,18961;94869,0" o:connectangles="0,0,0,0" textboxrect="0,0,94869,94806"/>
              </v:shape>
              <v:shape id="Shape 34417" o:spid="_x0000_s1043" style="position:absolute;width:368300;height:274320;visibility:visible;mso-wrap-style:square;v-text-anchor:top" coordsize="3683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" path="m273431,274320r19050,-75845l368300,179515r-94869,94805l,274320,,,368300,r,179515e" filled="f" strokecolor="gray" strokeweight=".25pt">
                <v:path arrowok="t" o:connecttype="custom" o:connectlocs="273431,274320;292481,198475;368300,179515;273431,274320;0,274320;0,0;368300,0;368300,179515" o:connectangles="0,0,0,0,0,0,0,0" textboxrect="0,0,368300,274320"/>
              </v:shape>
              <v:rect id="Rectangle 34418" o:spid="_x0000_s1044" style="position:absolute;left:136525;top:70180;width:136740;height:136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A6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HmPE/h/E56AnD8AAAD//wMAUEsBAi0AFAAGAAgAAAAhANvh9svuAAAAhQEAABMAAAAAAAAA&#10;AAAAAAAAAAAAAFtDb250ZW50X1R5cGVzXS54bWxQSwECLQAUAAYACAAAACEAWvQsW78AAAAVAQAA&#10;CwAAAAAAAAAAAAAAAAAfAQAAX3JlbHMvLnJlbHNQSwECLQAUAAYACAAAACEA7IKwOsYAAADdAAAA&#10;DwAAAAAAAAAAAAAAAAAHAgAAZHJzL2Rvd25yZXYueG1sUEsFBgAAAAADAAMAtwAAAPoCAAAAAA==&#10;" filled="f" stroked="f">
                <v:textbox inset="0,0,0,0">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6916FB">
                        <w:rPr>
                          <w:sz w:val="16"/>
                        </w:rPr>
                        <w:t>17</w:t>
                      </w:r>
                      <w:r>
                        <w:rPr>
                          <w:sz w:val="16"/>
                        </w:rPr>
                        <w:fldChar w:fldCharType="end"/>
                      </w:r>
                    </w:p>
                  </w:txbxContent>
                </v:textbox>
              </v:rect>
              <v:rect id="Rectangle 34419" o:spid="_x0000_s1045" style="position:absolute;left:240157;top:40463;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rsidR="006916FB" w:rsidRDefault="006916FB">
                      <w:pPr>
                        <w:spacing w:after="160" w:line="259" w:lineRule="auto"/>
                        <w:ind w:left="0" w:right="0" w:firstLine="0"/>
                        <w:jc w:val="left"/>
                      </w:pPr>
                      <w:r>
                        <w:rPr>
                          <w:sz w:val="22"/>
                        </w:rPr>
                        <w:t xml:space="preserve"> </w:t>
                      </w:r>
                    </w:p>
                  </w:txbxContent>
                </v:textbox>
              </v:rect>
              <w10:wrap type="square" anchorx="page" anchory="page"/>
            </v:group>
          </w:pict>
        </mc:Fallback>
      </mc:AlternateContent>
    </w:r>
    <w:r w:rsidR="006916FB">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Default="00982BE3">
    <w:pPr>
      <w:spacing w:after="0" w:line="259" w:lineRule="auto"/>
      <w:ind w:left="0" w:right="0" w:firstLine="0"/>
      <w:jc w:val="left"/>
    </w:pPr>
    <w:r>
      <w:rPr>
        <w:noProof/>
        <w:sz w:val="22"/>
        <w:lang w:val="fr-FR" w:eastAsia="fr-FR"/>
      </w:rPr>
      <mc:AlternateContent>
        <mc:Choice Requires="wpg">
          <w:drawing>
            <wp:anchor distT="0" distB="0" distL="114300" distR="114300" simplePos="0" relativeHeight="251668480" behindDoc="0" locked="0" layoutInCell="1" allowOverlap="1">
              <wp:simplePos x="0" y="0"/>
              <wp:positionH relativeFrom="page">
                <wp:posOffset>9153525</wp:posOffset>
              </wp:positionH>
              <wp:positionV relativeFrom="page">
                <wp:posOffset>6931660</wp:posOffset>
              </wp:positionV>
              <wp:extent cx="368300" cy="274320"/>
              <wp:effectExtent l="9525" t="6985" r="22225" b="13970"/>
              <wp:wrapSquare wrapText="bothSides"/>
              <wp:docPr id="28" name="Group 3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274320"/>
                        <a:chOff x="0" y="0"/>
                        <a:chExt cx="368300" cy="274320"/>
                      </a:xfrm>
                    </wpg:grpSpPr>
                    <wps:wsp>
                      <wps:cNvPr id="29" name="Shape 34365"/>
                      <wps:cNvSpPr>
                        <a:spLocks/>
                      </wps:cNvSpPr>
                      <wps:spPr bwMode="auto">
                        <a:xfrm>
                          <a:off x="273431" y="179515"/>
                          <a:ext cx="94869" cy="94806"/>
                        </a:xfrm>
                        <a:custGeom>
                          <a:avLst/>
                          <a:gdLst>
                            <a:gd name="T0" fmla="*/ 94869 w 94869"/>
                            <a:gd name="T1" fmla="*/ 0 h 94806"/>
                            <a:gd name="T2" fmla="*/ 0 w 94869"/>
                            <a:gd name="T3" fmla="*/ 94806 h 94806"/>
                            <a:gd name="T4" fmla="*/ 19050 w 94869"/>
                            <a:gd name="T5" fmla="*/ 18961 h 94806"/>
                            <a:gd name="T6" fmla="*/ 94869 w 94869"/>
                            <a:gd name="T7" fmla="*/ 0 h 94806"/>
                            <a:gd name="T8" fmla="*/ 0 w 94869"/>
                            <a:gd name="T9" fmla="*/ 0 h 94806"/>
                            <a:gd name="T10" fmla="*/ 94869 w 94869"/>
                            <a:gd name="T11" fmla="*/ 94806 h 94806"/>
                          </a:gdLst>
                          <a:ahLst/>
                          <a:cxnLst>
                            <a:cxn ang="0">
                              <a:pos x="T0" y="T1"/>
                            </a:cxn>
                            <a:cxn ang="0">
                              <a:pos x="T2" y="T3"/>
                            </a:cxn>
                            <a:cxn ang="0">
                              <a:pos x="T4" y="T5"/>
                            </a:cxn>
                            <a:cxn ang="0">
                              <a:pos x="T6" y="T7"/>
                            </a:cxn>
                          </a:cxnLst>
                          <a:rect l="T8" t="T9" r="T10" b="T11"/>
                          <a:pathLst>
                            <a:path w="94869" h="94806">
                              <a:moveTo>
                                <a:pt x="94869" y="0"/>
                              </a:moveTo>
                              <a:lnTo>
                                <a:pt x="0" y="94806"/>
                              </a:lnTo>
                              <a:lnTo>
                                <a:pt x="19050" y="18961"/>
                              </a:lnTo>
                              <a:lnTo>
                                <a:pt x="94869" y="0"/>
                              </a:lnTo>
                              <a:close/>
                            </a:path>
                          </a:pathLst>
                        </a:custGeom>
                        <a:solidFill>
                          <a:srgbClr val="CDCDC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34366"/>
                      <wps:cNvSpPr>
                        <a:spLocks/>
                      </wps:cNvSpPr>
                      <wps:spPr bwMode="auto">
                        <a:xfrm>
                          <a:off x="0" y="0"/>
                          <a:ext cx="368300" cy="274320"/>
                        </a:xfrm>
                        <a:custGeom>
                          <a:avLst/>
                          <a:gdLst>
                            <a:gd name="T0" fmla="*/ 273431 w 368300"/>
                            <a:gd name="T1" fmla="*/ 274320 h 274320"/>
                            <a:gd name="T2" fmla="*/ 292481 w 368300"/>
                            <a:gd name="T3" fmla="*/ 198475 h 274320"/>
                            <a:gd name="T4" fmla="*/ 368300 w 368300"/>
                            <a:gd name="T5" fmla="*/ 179515 h 274320"/>
                            <a:gd name="T6" fmla="*/ 273431 w 368300"/>
                            <a:gd name="T7" fmla="*/ 274320 h 274320"/>
                            <a:gd name="T8" fmla="*/ 0 w 368300"/>
                            <a:gd name="T9" fmla="*/ 274320 h 274320"/>
                            <a:gd name="T10" fmla="*/ 0 w 368300"/>
                            <a:gd name="T11" fmla="*/ 0 h 274320"/>
                            <a:gd name="T12" fmla="*/ 368300 w 368300"/>
                            <a:gd name="T13" fmla="*/ 0 h 274320"/>
                            <a:gd name="T14" fmla="*/ 368300 w 368300"/>
                            <a:gd name="T15" fmla="*/ 179515 h 274320"/>
                            <a:gd name="T16" fmla="*/ 0 w 368300"/>
                            <a:gd name="T17" fmla="*/ 0 h 274320"/>
                            <a:gd name="T18" fmla="*/ 368300 w 368300"/>
                            <a:gd name="T19" fmla="*/ 274320 h 2743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4367"/>
                      <wps:cNvSpPr>
                        <a:spLocks noChangeArrowheads="1"/>
                      </wps:cNvSpPr>
                      <wps:spPr bwMode="auto">
                        <a:xfrm>
                          <a:off x="136525" y="70180"/>
                          <a:ext cx="136740" cy="136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9650BD" w:rsidRPr="009650BD">
                              <w:rPr>
                                <w:noProof/>
                                <w:sz w:val="16"/>
                              </w:rPr>
                              <w:t>22</w:t>
                            </w:r>
                            <w:r>
                              <w:rPr>
                                <w:sz w:val="16"/>
                              </w:rPr>
                              <w:fldChar w:fldCharType="end"/>
                            </w:r>
                          </w:p>
                        </w:txbxContent>
                      </wps:txbx>
                      <wps:bodyPr rot="0" vert="horz" wrap="square" lIns="0" tIns="0" rIns="0" bIns="0" anchor="t" anchorCtr="0" upright="1">
                        <a:noAutofit/>
                      </wps:bodyPr>
                    </wps:wsp>
                    <wps:wsp>
                      <wps:cNvPr id="2784" name="Rectangle 34368"/>
                      <wps:cNvSpPr>
                        <a:spLocks noChangeArrowheads="1"/>
                      </wps:cNvSpPr>
                      <wps:spPr bwMode="auto">
                        <a:xfrm>
                          <a:off x="240157" y="40463"/>
                          <a:ext cx="42144" cy="18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6916FB">
                            <w:pPr>
                              <w:spacing w:after="160" w:line="259" w:lineRule="auto"/>
                              <w:ind w:left="0" w:right="0" w:firstLine="0"/>
                              <w:jc w:val="left"/>
                            </w:pPr>
                            <w:r>
                              <w:rPr>
                                <w:sz w:val="2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64" o:spid="_x0000_s1046" style="position:absolute;margin-left:720.75pt;margin-top:545.8pt;width:29pt;height:21.6pt;z-index:251668480;mso-position-horizontal-relative:page;mso-position-vertical-relative:page" coordsize="3683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">
              <v:shape id="Shape 34365" o:spid="_x0000_s1047" style="position:absolute;left:273431;top:179515;width:94869;height:94806;visibility:visible;mso-wrap-style:square;v-text-anchor:top" coordsize="94869,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" path="m94869,l,94806,19050,18961,94869,xe" fillcolor="#cdcdcd" stroked="f" strokeweight="0">
                <v:stroke miterlimit="83231f" joinstyle="miter"/>
                <v:path arrowok="t" o:connecttype="custom" o:connectlocs="94869,0;0,94806;19050,18961;94869,0" o:connectangles="0,0,0,0" textboxrect="0,0,94869,94806"/>
              </v:shape>
              <v:shape id="Shape 34366" o:spid="_x0000_s1048" style="position:absolute;width:368300;height:274320;visibility:visible;mso-wrap-style:square;v-text-anchor:top" coordsize="3683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" path="m273431,274320r19050,-75845l368300,179515r-94869,94805l,274320,,,368300,r,179515e" filled="f" strokecolor="gray" strokeweight=".25pt">
                <v:path arrowok="t" o:connecttype="custom" o:connectlocs="273431,274320;292481,198475;368300,179515;273431,274320;0,274320;0,0;368300,0;368300,179515" o:connectangles="0,0,0,0,0,0,0,0" textboxrect="0,0,368300,274320"/>
              </v:shape>
              <v:rect id="Rectangle 34367" o:spid="_x0000_s1049" style="position:absolute;left:136525;top:70180;width:136740;height:136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9650BD" w:rsidRPr="009650BD">
                        <w:rPr>
                          <w:noProof/>
                          <w:sz w:val="16"/>
                        </w:rPr>
                        <w:t>22</w:t>
                      </w:r>
                      <w:r>
                        <w:rPr>
                          <w:sz w:val="16"/>
                        </w:rPr>
                        <w:fldChar w:fldCharType="end"/>
                      </w:r>
                    </w:p>
                  </w:txbxContent>
                </v:textbox>
              </v:rect>
              <v:rect id="Rectangle 34368" o:spid="_x0000_s1050" style="position:absolute;left:240157;top:40463;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filled="f" stroked="f">
                <v:textbox inset="0,0,0,0">
                  <w:txbxContent>
                    <w:p w:rsidR="006916FB" w:rsidRDefault="006916FB">
                      <w:pPr>
                        <w:spacing w:after="160" w:line="259" w:lineRule="auto"/>
                        <w:ind w:left="0" w:right="0" w:firstLine="0"/>
                        <w:jc w:val="left"/>
                      </w:pPr>
                      <w:r>
                        <w:rPr>
                          <w:sz w:val="22"/>
                        </w:rPr>
                        <w:t xml:space="preserve"> </w:t>
                      </w:r>
                    </w:p>
                  </w:txbxContent>
                </v:textbox>
              </v:rect>
              <w10:wrap type="square" anchorx="page" anchory="page"/>
            </v:group>
          </w:pict>
        </mc:Fallback>
      </mc:AlternateContent>
    </w:r>
    <w:r w:rsidR="006916FB">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Default="00982BE3">
    <w:pPr>
      <w:spacing w:after="0" w:line="259" w:lineRule="auto"/>
      <w:ind w:left="0" w:right="0" w:firstLine="0"/>
      <w:jc w:val="left"/>
    </w:pPr>
    <w:r>
      <w:rPr>
        <w:noProof/>
        <w:sz w:val="22"/>
        <w:lang w:val="fr-FR" w:eastAsia="fr-FR"/>
      </w:rPr>
      <mc:AlternateContent>
        <mc:Choice Requires="wpg">
          <w:drawing>
            <wp:anchor distT="0" distB="0" distL="114300" distR="114300" simplePos="0" relativeHeight="251669504" behindDoc="0" locked="0" layoutInCell="1" allowOverlap="1">
              <wp:simplePos x="0" y="0"/>
              <wp:positionH relativeFrom="page">
                <wp:posOffset>9153525</wp:posOffset>
              </wp:positionH>
              <wp:positionV relativeFrom="page">
                <wp:posOffset>6931660</wp:posOffset>
              </wp:positionV>
              <wp:extent cx="368300" cy="274320"/>
              <wp:effectExtent l="9525" t="6985" r="22225" b="13970"/>
              <wp:wrapSquare wrapText="bothSides"/>
              <wp:docPr id="23" name="Group 34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274320"/>
                        <a:chOff x="0" y="0"/>
                        <a:chExt cx="368300" cy="274320"/>
                      </a:xfrm>
                    </wpg:grpSpPr>
                    <wps:wsp>
                      <wps:cNvPr id="24" name="Shape 34314"/>
                      <wps:cNvSpPr>
                        <a:spLocks/>
                      </wps:cNvSpPr>
                      <wps:spPr bwMode="auto">
                        <a:xfrm>
                          <a:off x="273431" y="179515"/>
                          <a:ext cx="94869" cy="94806"/>
                        </a:xfrm>
                        <a:custGeom>
                          <a:avLst/>
                          <a:gdLst>
                            <a:gd name="T0" fmla="*/ 94869 w 94869"/>
                            <a:gd name="T1" fmla="*/ 0 h 94806"/>
                            <a:gd name="T2" fmla="*/ 0 w 94869"/>
                            <a:gd name="T3" fmla="*/ 94806 h 94806"/>
                            <a:gd name="T4" fmla="*/ 19050 w 94869"/>
                            <a:gd name="T5" fmla="*/ 18961 h 94806"/>
                            <a:gd name="T6" fmla="*/ 94869 w 94869"/>
                            <a:gd name="T7" fmla="*/ 0 h 94806"/>
                            <a:gd name="T8" fmla="*/ 0 w 94869"/>
                            <a:gd name="T9" fmla="*/ 0 h 94806"/>
                            <a:gd name="T10" fmla="*/ 94869 w 94869"/>
                            <a:gd name="T11" fmla="*/ 94806 h 94806"/>
                          </a:gdLst>
                          <a:ahLst/>
                          <a:cxnLst>
                            <a:cxn ang="0">
                              <a:pos x="T0" y="T1"/>
                            </a:cxn>
                            <a:cxn ang="0">
                              <a:pos x="T2" y="T3"/>
                            </a:cxn>
                            <a:cxn ang="0">
                              <a:pos x="T4" y="T5"/>
                            </a:cxn>
                            <a:cxn ang="0">
                              <a:pos x="T6" y="T7"/>
                            </a:cxn>
                          </a:cxnLst>
                          <a:rect l="T8" t="T9" r="T10" b="T11"/>
                          <a:pathLst>
                            <a:path w="94869" h="94806">
                              <a:moveTo>
                                <a:pt x="94869" y="0"/>
                              </a:moveTo>
                              <a:lnTo>
                                <a:pt x="0" y="94806"/>
                              </a:lnTo>
                              <a:lnTo>
                                <a:pt x="19050" y="18961"/>
                              </a:lnTo>
                              <a:lnTo>
                                <a:pt x="94869" y="0"/>
                              </a:lnTo>
                              <a:close/>
                            </a:path>
                          </a:pathLst>
                        </a:custGeom>
                        <a:solidFill>
                          <a:srgbClr val="CDCDC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34315"/>
                      <wps:cNvSpPr>
                        <a:spLocks/>
                      </wps:cNvSpPr>
                      <wps:spPr bwMode="auto">
                        <a:xfrm>
                          <a:off x="0" y="0"/>
                          <a:ext cx="368300" cy="274320"/>
                        </a:xfrm>
                        <a:custGeom>
                          <a:avLst/>
                          <a:gdLst>
                            <a:gd name="T0" fmla="*/ 273431 w 368300"/>
                            <a:gd name="T1" fmla="*/ 274320 h 274320"/>
                            <a:gd name="T2" fmla="*/ 292481 w 368300"/>
                            <a:gd name="T3" fmla="*/ 198475 h 274320"/>
                            <a:gd name="T4" fmla="*/ 368300 w 368300"/>
                            <a:gd name="T5" fmla="*/ 179515 h 274320"/>
                            <a:gd name="T6" fmla="*/ 273431 w 368300"/>
                            <a:gd name="T7" fmla="*/ 274320 h 274320"/>
                            <a:gd name="T8" fmla="*/ 0 w 368300"/>
                            <a:gd name="T9" fmla="*/ 274320 h 274320"/>
                            <a:gd name="T10" fmla="*/ 0 w 368300"/>
                            <a:gd name="T11" fmla="*/ 0 h 274320"/>
                            <a:gd name="T12" fmla="*/ 368300 w 368300"/>
                            <a:gd name="T13" fmla="*/ 0 h 274320"/>
                            <a:gd name="T14" fmla="*/ 368300 w 368300"/>
                            <a:gd name="T15" fmla="*/ 179515 h 274320"/>
                            <a:gd name="T16" fmla="*/ 0 w 368300"/>
                            <a:gd name="T17" fmla="*/ 0 h 274320"/>
                            <a:gd name="T18" fmla="*/ 368300 w 368300"/>
                            <a:gd name="T19" fmla="*/ 274320 h 2743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34316"/>
                      <wps:cNvSpPr>
                        <a:spLocks noChangeArrowheads="1"/>
                      </wps:cNvSpPr>
                      <wps:spPr bwMode="auto">
                        <a:xfrm>
                          <a:off x="136525" y="70180"/>
                          <a:ext cx="136740" cy="136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6916FB">
                              <w:rPr>
                                <w:sz w:val="16"/>
                              </w:rPr>
                              <w:t>17</w:t>
                            </w:r>
                            <w:r>
                              <w:rPr>
                                <w:sz w:val="16"/>
                              </w:rPr>
                              <w:fldChar w:fldCharType="end"/>
                            </w:r>
                          </w:p>
                        </w:txbxContent>
                      </wps:txbx>
                      <wps:bodyPr rot="0" vert="horz" wrap="square" lIns="0" tIns="0" rIns="0" bIns="0" anchor="t" anchorCtr="0" upright="1">
                        <a:noAutofit/>
                      </wps:bodyPr>
                    </wps:wsp>
                    <wps:wsp>
                      <wps:cNvPr id="27" name="Rectangle 34317"/>
                      <wps:cNvSpPr>
                        <a:spLocks noChangeArrowheads="1"/>
                      </wps:cNvSpPr>
                      <wps:spPr bwMode="auto">
                        <a:xfrm>
                          <a:off x="240157" y="40463"/>
                          <a:ext cx="42144" cy="18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6916FB">
                            <w:pPr>
                              <w:spacing w:after="160" w:line="259" w:lineRule="auto"/>
                              <w:ind w:left="0" w:right="0" w:firstLine="0"/>
                              <w:jc w:val="left"/>
                            </w:pPr>
                            <w:r>
                              <w:rPr>
                                <w:sz w:val="2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13" o:spid="_x0000_s1051" style="position:absolute;margin-left:720.75pt;margin-top:545.8pt;width:29pt;height:21.6pt;z-index:251669504;mso-position-horizontal-relative:page;mso-position-vertical-relative:page" coordsize="3683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">
              <v:shape id="Shape 34314" o:spid="_x0000_s1052" style="position:absolute;left:273431;top:179515;width:94869;height:94806;visibility:visible;mso-wrap-style:square;v-text-anchor:top" coordsize="94869,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" path="m94869,l,94806,19050,18961,94869,xe" fillcolor="#cdcdcd" stroked="f" strokeweight="0">
                <v:stroke miterlimit="83231f" joinstyle="miter"/>
                <v:path arrowok="t" o:connecttype="custom" o:connectlocs="94869,0;0,94806;19050,18961;94869,0" o:connectangles="0,0,0,0" textboxrect="0,0,94869,94806"/>
              </v:shape>
              <v:shape id="Shape 34315" o:spid="_x0000_s1053" style="position:absolute;width:368300;height:274320;visibility:visible;mso-wrap-style:square;v-text-anchor:top" coordsize="3683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" path="m273431,274320r19050,-75845l368300,179515r-94869,94805l,274320,,,368300,r,179515e" filled="f" strokecolor="gray" strokeweight=".25pt">
                <v:path arrowok="t" o:connecttype="custom" o:connectlocs="273431,274320;292481,198475;368300,179515;273431,274320;0,274320;0,0;368300,0;368300,179515" o:connectangles="0,0,0,0,0,0,0,0" textboxrect="0,0,368300,274320"/>
              </v:shape>
              <v:rect id="Rectangle 34316" o:spid="_x0000_s1054" style="position:absolute;left:136525;top:70180;width:136740;height:136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6916FB" w:rsidRDefault="009C0496">
                      <w:pPr>
                        <w:spacing w:after="160" w:line="259" w:lineRule="auto"/>
                        <w:ind w:left="0" w:right="0" w:firstLine="0"/>
                        <w:jc w:val="left"/>
                      </w:pPr>
                      <w:r>
                        <w:fldChar w:fldCharType="begin"/>
                      </w:r>
                      <w:r w:rsidR="006916FB">
                        <w:instrText xml:space="preserve"> PAGE   \* MERGEFORMAT </w:instrText>
                      </w:r>
                      <w:r>
                        <w:fldChar w:fldCharType="separate"/>
                      </w:r>
                      <w:r w:rsidR="006916FB">
                        <w:rPr>
                          <w:sz w:val="16"/>
                        </w:rPr>
                        <w:t>17</w:t>
                      </w:r>
                      <w:r>
                        <w:rPr>
                          <w:sz w:val="16"/>
                        </w:rPr>
                        <w:fldChar w:fldCharType="end"/>
                      </w:r>
                    </w:p>
                  </w:txbxContent>
                </v:textbox>
              </v:rect>
              <v:rect id="Rectangle 34317" o:spid="_x0000_s1055" style="position:absolute;left:240157;top:40463;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6916FB" w:rsidRDefault="006916FB">
                      <w:pPr>
                        <w:spacing w:after="160" w:line="259" w:lineRule="auto"/>
                        <w:ind w:left="0" w:right="0" w:firstLine="0"/>
                        <w:jc w:val="left"/>
                      </w:pPr>
                      <w:r>
                        <w:rPr>
                          <w:sz w:val="22"/>
                        </w:rPr>
                        <w:t xml:space="preserve"> </w:t>
                      </w:r>
                    </w:p>
                  </w:txbxContent>
                </v:textbox>
              </v:rect>
              <w10:wrap type="square" anchorx="page" anchory="page"/>
            </v:group>
          </w:pict>
        </mc:Fallback>
      </mc:AlternateContent>
    </w:r>
    <w:r w:rsidR="006916FB">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Default="006916FB">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Default="00982BE3">
    <w:pPr>
      <w:spacing w:after="160" w:line="259" w:lineRule="auto"/>
      <w:ind w:left="0" w:right="0" w:firstLine="0"/>
      <w:jc w:val="left"/>
    </w:pPr>
    <w:r>
      <w:rPr>
        <w:noProof/>
        <w:sz w:val="22"/>
        <w:lang w:val="fr-FR" w:eastAsia="fr-FR"/>
      </w:rPr>
      <mc:AlternateContent>
        <mc:Choice Requires="wpg">
          <w:drawing>
            <wp:anchor distT="0" distB="0" distL="114300" distR="114300" simplePos="0" relativeHeight="251683840" behindDoc="0" locked="0" layoutInCell="1" allowOverlap="1">
              <wp:simplePos x="0" y="0"/>
              <wp:positionH relativeFrom="page">
                <wp:posOffset>6887845</wp:posOffset>
              </wp:positionH>
              <wp:positionV relativeFrom="page">
                <wp:posOffset>9849485</wp:posOffset>
              </wp:positionV>
              <wp:extent cx="368300" cy="274320"/>
              <wp:effectExtent l="10795" t="10160" r="20955" b="1079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274320"/>
                        <a:chOff x="0" y="0"/>
                        <a:chExt cx="368300" cy="274321"/>
                      </a:xfrm>
                    </wpg:grpSpPr>
                    <wps:wsp>
                      <wps:cNvPr id="19" name="Shape 34211"/>
                      <wps:cNvSpPr>
                        <a:spLocks/>
                      </wps:cNvSpPr>
                      <wps:spPr bwMode="auto">
                        <a:xfrm>
                          <a:off x="273431" y="179515"/>
                          <a:ext cx="94869" cy="94806"/>
                        </a:xfrm>
                        <a:custGeom>
                          <a:avLst/>
                          <a:gdLst>
                            <a:gd name="T0" fmla="*/ 94869 w 94869"/>
                            <a:gd name="T1" fmla="*/ 0 h 94806"/>
                            <a:gd name="T2" fmla="*/ 0 w 94869"/>
                            <a:gd name="T3" fmla="*/ 94806 h 94806"/>
                            <a:gd name="T4" fmla="*/ 19050 w 94869"/>
                            <a:gd name="T5" fmla="*/ 18961 h 94806"/>
                            <a:gd name="T6" fmla="*/ 94869 w 94869"/>
                            <a:gd name="T7" fmla="*/ 0 h 94806"/>
                            <a:gd name="T8" fmla="*/ 0 w 94869"/>
                            <a:gd name="T9" fmla="*/ 0 h 94806"/>
                            <a:gd name="T10" fmla="*/ 94869 w 94869"/>
                            <a:gd name="T11" fmla="*/ 94806 h 94806"/>
                          </a:gdLst>
                          <a:ahLst/>
                          <a:cxnLst>
                            <a:cxn ang="0">
                              <a:pos x="T0" y="T1"/>
                            </a:cxn>
                            <a:cxn ang="0">
                              <a:pos x="T2" y="T3"/>
                            </a:cxn>
                            <a:cxn ang="0">
                              <a:pos x="T4" y="T5"/>
                            </a:cxn>
                            <a:cxn ang="0">
                              <a:pos x="T6" y="T7"/>
                            </a:cxn>
                          </a:cxnLst>
                          <a:rect l="T8" t="T9" r="T10" b="T11"/>
                          <a:pathLst>
                            <a:path w="94869" h="94806">
                              <a:moveTo>
                                <a:pt x="94869" y="0"/>
                              </a:moveTo>
                              <a:lnTo>
                                <a:pt x="0" y="94806"/>
                              </a:lnTo>
                              <a:lnTo>
                                <a:pt x="19050" y="18961"/>
                              </a:lnTo>
                              <a:lnTo>
                                <a:pt x="94869" y="0"/>
                              </a:lnTo>
                              <a:close/>
                            </a:path>
                          </a:pathLst>
                        </a:custGeom>
                        <a:solidFill>
                          <a:srgbClr val="CDCDC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34212"/>
                      <wps:cNvSpPr>
                        <a:spLocks/>
                      </wps:cNvSpPr>
                      <wps:spPr bwMode="auto">
                        <a:xfrm>
                          <a:off x="0" y="0"/>
                          <a:ext cx="368300" cy="274320"/>
                        </a:xfrm>
                        <a:custGeom>
                          <a:avLst/>
                          <a:gdLst>
                            <a:gd name="T0" fmla="*/ 273431 w 368300"/>
                            <a:gd name="T1" fmla="*/ 274320 h 274320"/>
                            <a:gd name="T2" fmla="*/ 292481 w 368300"/>
                            <a:gd name="T3" fmla="*/ 198475 h 274320"/>
                            <a:gd name="T4" fmla="*/ 368300 w 368300"/>
                            <a:gd name="T5" fmla="*/ 179515 h 274320"/>
                            <a:gd name="T6" fmla="*/ 273431 w 368300"/>
                            <a:gd name="T7" fmla="*/ 274320 h 274320"/>
                            <a:gd name="T8" fmla="*/ 0 w 368300"/>
                            <a:gd name="T9" fmla="*/ 274320 h 274320"/>
                            <a:gd name="T10" fmla="*/ 0 w 368300"/>
                            <a:gd name="T11" fmla="*/ 0 h 274320"/>
                            <a:gd name="T12" fmla="*/ 368300 w 368300"/>
                            <a:gd name="T13" fmla="*/ 0 h 274320"/>
                            <a:gd name="T14" fmla="*/ 368300 w 368300"/>
                            <a:gd name="T15" fmla="*/ 179515 h 274320"/>
                            <a:gd name="T16" fmla="*/ 0 w 368300"/>
                            <a:gd name="T17" fmla="*/ 0 h 274320"/>
                            <a:gd name="T18" fmla="*/ 368300 w 368300"/>
                            <a:gd name="T19" fmla="*/ 274320 h 2743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8300" h="274320">
                              <a:moveTo>
                                <a:pt x="273431" y="274320"/>
                              </a:moveTo>
                              <a:lnTo>
                                <a:pt x="292481" y="198475"/>
                              </a:lnTo>
                              <a:lnTo>
                                <a:pt x="368300" y="179515"/>
                              </a:lnTo>
                              <a:lnTo>
                                <a:pt x="273431" y="274320"/>
                              </a:lnTo>
                              <a:lnTo>
                                <a:pt x="0" y="274320"/>
                              </a:lnTo>
                              <a:lnTo>
                                <a:pt x="0" y="0"/>
                              </a:lnTo>
                              <a:lnTo>
                                <a:pt x="368300" y="0"/>
                              </a:lnTo>
                              <a:lnTo>
                                <a:pt x="368300" y="179515"/>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24"/>
                      <wps:cNvSpPr>
                        <a:spLocks noChangeArrowheads="1"/>
                      </wps:cNvSpPr>
                      <wps:spPr bwMode="auto">
                        <a:xfrm>
                          <a:off x="160909" y="70180"/>
                          <a:ext cx="192065" cy="136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9C0496" w:rsidP="00F709AF">
                            <w:pPr>
                              <w:spacing w:after="160" w:line="259" w:lineRule="auto"/>
                              <w:ind w:left="0" w:right="0" w:firstLine="0"/>
                              <w:jc w:val="left"/>
                            </w:pPr>
                            <w:r>
                              <w:fldChar w:fldCharType="begin"/>
                            </w:r>
                            <w:r w:rsidR="006916FB">
                              <w:instrText xml:space="preserve"> PAGE   \* MERGEFORMAT </w:instrText>
                            </w:r>
                            <w:r>
                              <w:fldChar w:fldCharType="separate"/>
                            </w:r>
                            <w:r w:rsidR="009650BD" w:rsidRPr="009650BD">
                              <w:rPr>
                                <w:noProof/>
                                <w:sz w:val="16"/>
                              </w:rPr>
                              <w:t>23</w:t>
                            </w:r>
                            <w:r>
                              <w:rPr>
                                <w:sz w:val="16"/>
                              </w:rPr>
                              <w:fldChar w:fldCharType="end"/>
                            </w:r>
                          </w:p>
                        </w:txbxContent>
                      </wps:txbx>
                      <wps:bodyPr rot="0" vert="horz" wrap="square" lIns="0" tIns="0" rIns="0" bIns="0" anchor="t" anchorCtr="0" upright="1">
                        <a:noAutofit/>
                      </wps:bodyPr>
                    </wps:wsp>
                    <wps:wsp>
                      <wps:cNvPr id="22" name="Rectangle 25"/>
                      <wps:cNvSpPr>
                        <a:spLocks noChangeArrowheads="1"/>
                      </wps:cNvSpPr>
                      <wps:spPr bwMode="auto">
                        <a:xfrm>
                          <a:off x="212725" y="40463"/>
                          <a:ext cx="42144" cy="18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6FB" w:rsidRDefault="006916FB" w:rsidP="00F709AF">
                            <w:pPr>
                              <w:spacing w:after="160" w:line="259" w:lineRule="auto"/>
                              <w:ind w:left="0" w:righ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56" style="position:absolute;margin-left:542.35pt;margin-top:775.55pt;width:29pt;height:21.6pt;z-index:251683840;mso-position-horizontal-relative:page;mso-position-vertical-relative:page" coordsize="368300,27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">
              <v:shape id="Shape 34211" o:spid="_x0000_s1057" style="position:absolute;left:273431;top:179515;width:94869;height:94806;visibility:visible;mso-wrap-style:square;v-text-anchor:top" coordsize="94869,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" path="m94869,l,94806,19050,18961,94869,xe" fillcolor="#cdcdcd" stroked="f" strokeweight="0">
                <v:stroke miterlimit="83231f" joinstyle="miter"/>
                <v:path arrowok="t" o:connecttype="custom" o:connectlocs="94869,0;0,94806;19050,18961;94869,0" o:connectangles="0,0,0,0" textboxrect="0,0,94869,94806"/>
              </v:shape>
              <v:shape id="Shape 34212" o:spid="_x0000_s1058" style="position:absolute;width:368300;height:274320;visibility:visible;mso-wrap-style:square;v-text-anchor:top" coordsize="3683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" path="m273431,274320r19050,-75845l368300,179515r-94869,94805l,274320,,,368300,r,179515e" filled="f" strokecolor="gray" strokeweight=".25pt">
                <v:path arrowok="t" o:connecttype="custom" o:connectlocs="273431,274320;292481,198475;368300,179515;273431,274320;0,274320;0,0;368300,0;368300,179515" o:connectangles="0,0,0,0,0,0,0,0" textboxrect="0,0,368300,274320"/>
              </v:shape>
              <v:rect id="Rectangle 24" o:spid="_x0000_s1059" style="position:absolute;left:160909;top:70180;width:192065;height:136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6916FB" w:rsidRDefault="009C0496" w:rsidP="00F709AF">
                      <w:pPr>
                        <w:spacing w:after="160" w:line="259" w:lineRule="auto"/>
                        <w:ind w:left="0" w:right="0" w:firstLine="0"/>
                        <w:jc w:val="left"/>
                      </w:pPr>
                      <w:r>
                        <w:fldChar w:fldCharType="begin"/>
                      </w:r>
                      <w:r w:rsidR="006916FB">
                        <w:instrText xml:space="preserve"> PAGE   \* MERGEFORMAT </w:instrText>
                      </w:r>
                      <w:r>
                        <w:fldChar w:fldCharType="separate"/>
                      </w:r>
                      <w:r w:rsidR="009650BD" w:rsidRPr="009650BD">
                        <w:rPr>
                          <w:noProof/>
                          <w:sz w:val="16"/>
                        </w:rPr>
                        <w:t>23</w:t>
                      </w:r>
                      <w:r>
                        <w:rPr>
                          <w:sz w:val="16"/>
                        </w:rPr>
                        <w:fldChar w:fldCharType="end"/>
                      </w:r>
                    </w:p>
                  </w:txbxContent>
                </v:textbox>
              </v:rect>
              <v:rect id="Rectangle 25" o:spid="_x0000_s1060" style="position:absolute;left:212725;top:40463;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6916FB" w:rsidRDefault="006916FB" w:rsidP="00F709AF">
                      <w:pPr>
                        <w:spacing w:after="160" w:line="259" w:lineRule="auto"/>
                        <w:ind w:left="0" w:right="0" w:firstLine="0"/>
                        <w:jc w:val="left"/>
                      </w:pPr>
                    </w:p>
                  </w:txbxContent>
                </v:textbox>
              </v:rect>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Default="006916F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500" w:rsidRDefault="00602500">
      <w:pPr>
        <w:spacing w:after="0" w:line="240" w:lineRule="auto"/>
      </w:pPr>
      <w:r>
        <w:separator/>
      </w:r>
    </w:p>
  </w:footnote>
  <w:footnote w:type="continuationSeparator" w:id="0">
    <w:p w:rsidR="00602500" w:rsidRDefault="00602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Pr="00B4550F" w:rsidRDefault="006916FB">
    <w:pPr>
      <w:spacing w:after="23" w:line="259" w:lineRule="auto"/>
      <w:ind w:left="302" w:right="0" w:firstLine="0"/>
      <w:jc w:val="left"/>
      <w:rPr>
        <w:lang w:val="fr-FR"/>
      </w:rPr>
    </w:pPr>
    <w:r>
      <w:rPr>
        <w:noProof/>
        <w:lang w:val="fr-FR" w:eastAsia="fr-FR"/>
      </w:rPr>
      <w:drawing>
        <wp:anchor distT="0" distB="0" distL="114300" distR="114300" simplePos="0" relativeHeight="251674624" behindDoc="0" locked="0" layoutInCell="1" allowOverlap="0">
          <wp:simplePos x="0" y="0"/>
          <wp:positionH relativeFrom="page">
            <wp:posOffset>554990</wp:posOffset>
          </wp:positionH>
          <wp:positionV relativeFrom="page">
            <wp:posOffset>588010</wp:posOffset>
          </wp:positionV>
          <wp:extent cx="447675" cy="439420"/>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47675" cy="439420"/>
                  </a:xfrm>
                  <a:prstGeom prst="rect">
                    <a:avLst/>
                  </a:prstGeom>
                </pic:spPr>
              </pic:pic>
            </a:graphicData>
          </a:graphic>
        </wp:anchor>
      </w:drawing>
    </w:r>
    <w:r w:rsidRPr="00B4550F">
      <w:rPr>
        <w:rFonts w:ascii="Tahoma" w:eastAsia="Tahoma" w:hAnsi="Tahoma" w:cs="Tahoma"/>
        <w:b/>
        <w:sz w:val="14"/>
        <w:lang w:val="fr-FR"/>
      </w:rPr>
      <w:t>DIOCESE  DE GOMA</w:t>
    </w:r>
    <w:r w:rsidRPr="00B4550F">
      <w:rPr>
        <w:rFonts w:ascii="Times New Roman" w:eastAsia="Times New Roman" w:hAnsi="Times New Roman" w:cs="Times New Roman"/>
        <w:sz w:val="14"/>
        <w:lang w:val="fr-FR"/>
      </w:rPr>
      <w:t xml:space="preserve"> </w:t>
    </w:r>
  </w:p>
  <w:p w:rsidR="006916FB" w:rsidRPr="00B4550F" w:rsidRDefault="006916FB">
    <w:pPr>
      <w:spacing w:after="0" w:line="259" w:lineRule="auto"/>
      <w:ind w:left="302" w:right="0" w:firstLine="0"/>
      <w:jc w:val="left"/>
      <w:rPr>
        <w:lang w:val="fr-FR"/>
      </w:rPr>
    </w:pPr>
    <w:r w:rsidRPr="00B4550F">
      <w:rPr>
        <w:rFonts w:ascii="Britannic" w:eastAsia="Britannic" w:hAnsi="Britannic" w:cs="Britannic"/>
        <w:b/>
        <w:sz w:val="14"/>
        <w:lang w:val="fr-FR"/>
      </w:rPr>
      <w:t>CARITAS – DEVELOPPEMENT GOMA</w:t>
    </w:r>
    <w:r w:rsidRPr="00B4550F">
      <w:rPr>
        <w:rFonts w:ascii="Times New Roman" w:eastAsia="Times New Roman" w:hAnsi="Times New Roman" w:cs="Times New Roman"/>
        <w:sz w:val="16"/>
        <w:lang w:val="fr-FR"/>
      </w:rPr>
      <w:t xml:space="preserve"> </w:t>
    </w:r>
  </w:p>
  <w:p w:rsidR="006916FB" w:rsidRPr="00B4550F" w:rsidRDefault="006916FB">
    <w:pPr>
      <w:spacing w:after="0" w:line="259" w:lineRule="auto"/>
      <w:ind w:left="302" w:right="0" w:firstLine="0"/>
      <w:jc w:val="left"/>
      <w:rPr>
        <w:lang w:val="de-DE"/>
      </w:rPr>
    </w:pPr>
    <w:r w:rsidRPr="00B4550F">
      <w:rPr>
        <w:rFonts w:ascii="Tahoma" w:eastAsia="Tahoma" w:hAnsi="Tahoma" w:cs="Tahoma"/>
        <w:b/>
        <w:sz w:val="10"/>
        <w:lang w:val="de-DE"/>
      </w:rPr>
      <w:t xml:space="preserve">E-mail: caritasdev_bdd@yahoo.fr    </w:t>
    </w:r>
    <w:r w:rsidRPr="00B4550F">
      <w:rPr>
        <w:rFonts w:ascii="Times New Roman" w:eastAsia="Times New Roman" w:hAnsi="Times New Roman" w:cs="Times New Roman"/>
        <w:sz w:val="10"/>
        <w:lang w:val="de-DE"/>
      </w:rPr>
      <w:t xml:space="preserve"> </w:t>
    </w:r>
  </w:p>
  <w:p w:rsidR="006916FB" w:rsidRPr="00B4550F" w:rsidRDefault="006916FB">
    <w:pPr>
      <w:spacing w:after="0" w:line="259" w:lineRule="auto"/>
      <w:ind w:left="302" w:right="0" w:firstLine="0"/>
      <w:jc w:val="left"/>
      <w:rPr>
        <w:lang w:val="de-DE"/>
      </w:rPr>
    </w:pPr>
    <w:r w:rsidRPr="00B4550F">
      <w:rPr>
        <w:rFonts w:ascii="Tahoma" w:eastAsia="Tahoma" w:hAnsi="Tahoma" w:cs="Tahoma"/>
        <w:b/>
        <w:sz w:val="10"/>
        <w:lang w:val="de-DE"/>
      </w:rPr>
      <w:t xml:space="preserve">B.P. 50 Goma / Nord – Kivu – RDC           C/o     B.P. 12 Gisenyi / </w:t>
    </w:r>
  </w:p>
  <w:p w:rsidR="006916FB" w:rsidRDefault="006916FB">
    <w:pPr>
      <w:spacing w:after="41" w:line="259" w:lineRule="auto"/>
      <w:ind w:left="302" w:right="0" w:firstLine="0"/>
      <w:jc w:val="left"/>
    </w:pPr>
    <w:r>
      <w:rPr>
        <w:rFonts w:ascii="Tahoma" w:eastAsia="Tahoma" w:hAnsi="Tahoma" w:cs="Tahoma"/>
        <w:b/>
        <w:sz w:val="10"/>
      </w:rPr>
      <w:t>Rwanda</w:t>
    </w:r>
    <w:r>
      <w:rPr>
        <w:rFonts w:ascii="Times New Roman" w:eastAsia="Times New Roman" w:hAnsi="Times New Roman" w:cs="Times New Roman"/>
        <w:sz w:val="10"/>
      </w:rPr>
      <w:t xml:space="preserve"> </w:t>
    </w:r>
  </w:p>
  <w:p w:rsidR="006916FB" w:rsidRDefault="006916FB">
    <w:pPr>
      <w:spacing w:after="0" w:line="259" w:lineRule="auto"/>
      <w:ind w:left="0" w:right="-724" w:firstLine="0"/>
      <w:jc w:val="right"/>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Pr="00B4550F" w:rsidRDefault="006916FB">
    <w:pPr>
      <w:spacing w:after="23" w:line="259" w:lineRule="auto"/>
      <w:ind w:left="302" w:right="0" w:firstLine="0"/>
      <w:jc w:val="left"/>
      <w:rPr>
        <w:lang w:val="fr-FR"/>
      </w:rPr>
    </w:pPr>
    <w:r>
      <w:rPr>
        <w:noProof/>
        <w:lang w:val="fr-FR" w:eastAsia="fr-FR"/>
      </w:rPr>
      <w:drawing>
        <wp:anchor distT="0" distB="0" distL="114300" distR="114300" simplePos="0" relativeHeight="251675648" behindDoc="0" locked="0" layoutInCell="1" allowOverlap="0">
          <wp:simplePos x="0" y="0"/>
          <wp:positionH relativeFrom="page">
            <wp:posOffset>554990</wp:posOffset>
          </wp:positionH>
          <wp:positionV relativeFrom="page">
            <wp:posOffset>588010</wp:posOffset>
          </wp:positionV>
          <wp:extent cx="447675" cy="439420"/>
          <wp:effectExtent l="0" t="0" r="0" b="0"/>
          <wp:wrapSquare wrapText="bothSides"/>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47675" cy="439420"/>
                  </a:xfrm>
                  <a:prstGeom prst="rect">
                    <a:avLst/>
                  </a:prstGeom>
                </pic:spPr>
              </pic:pic>
            </a:graphicData>
          </a:graphic>
        </wp:anchor>
      </w:drawing>
    </w:r>
    <w:r w:rsidRPr="00B4550F">
      <w:rPr>
        <w:rFonts w:ascii="Tahoma" w:eastAsia="Tahoma" w:hAnsi="Tahoma" w:cs="Tahoma"/>
        <w:b/>
        <w:sz w:val="14"/>
        <w:lang w:val="fr-FR"/>
      </w:rPr>
      <w:t>DIOCESE  DE GOMA</w:t>
    </w:r>
    <w:r w:rsidRPr="00B4550F">
      <w:rPr>
        <w:rFonts w:ascii="Times New Roman" w:eastAsia="Times New Roman" w:hAnsi="Times New Roman" w:cs="Times New Roman"/>
        <w:sz w:val="14"/>
        <w:lang w:val="fr-FR"/>
      </w:rPr>
      <w:t xml:space="preserve"> </w:t>
    </w:r>
  </w:p>
  <w:p w:rsidR="006916FB" w:rsidRPr="00B4550F" w:rsidRDefault="006916FB">
    <w:pPr>
      <w:spacing w:after="0" w:line="259" w:lineRule="auto"/>
      <w:ind w:left="302" w:right="0" w:firstLine="0"/>
      <w:jc w:val="left"/>
      <w:rPr>
        <w:lang w:val="fr-FR"/>
      </w:rPr>
    </w:pPr>
    <w:r w:rsidRPr="00B4550F">
      <w:rPr>
        <w:rFonts w:ascii="Britannic" w:eastAsia="Britannic" w:hAnsi="Britannic" w:cs="Britannic"/>
        <w:b/>
        <w:sz w:val="14"/>
        <w:lang w:val="fr-FR"/>
      </w:rPr>
      <w:t>CARITAS – DEVELOPPEMENT GOMA</w:t>
    </w:r>
    <w:r w:rsidRPr="00B4550F">
      <w:rPr>
        <w:rFonts w:ascii="Times New Roman" w:eastAsia="Times New Roman" w:hAnsi="Times New Roman" w:cs="Times New Roman"/>
        <w:sz w:val="16"/>
        <w:lang w:val="fr-FR"/>
      </w:rPr>
      <w:t xml:space="preserve"> </w:t>
    </w:r>
  </w:p>
  <w:p w:rsidR="006916FB" w:rsidRPr="00B4550F" w:rsidRDefault="006916FB">
    <w:pPr>
      <w:spacing w:after="0" w:line="259" w:lineRule="auto"/>
      <w:ind w:left="302" w:right="0" w:firstLine="0"/>
      <w:jc w:val="left"/>
      <w:rPr>
        <w:lang w:val="de-DE"/>
      </w:rPr>
    </w:pPr>
    <w:r w:rsidRPr="00B4550F">
      <w:rPr>
        <w:rFonts w:ascii="Tahoma" w:eastAsia="Tahoma" w:hAnsi="Tahoma" w:cs="Tahoma"/>
        <w:b/>
        <w:sz w:val="10"/>
        <w:lang w:val="de-DE"/>
      </w:rPr>
      <w:t xml:space="preserve">E-mail: caritasdev_bdd@yahoo.fr    </w:t>
    </w:r>
    <w:r w:rsidRPr="00B4550F">
      <w:rPr>
        <w:rFonts w:ascii="Times New Roman" w:eastAsia="Times New Roman" w:hAnsi="Times New Roman" w:cs="Times New Roman"/>
        <w:sz w:val="10"/>
        <w:lang w:val="de-DE"/>
      </w:rPr>
      <w:t xml:space="preserve"> </w:t>
    </w:r>
  </w:p>
  <w:p w:rsidR="006916FB" w:rsidRPr="00B4550F" w:rsidRDefault="006916FB">
    <w:pPr>
      <w:spacing w:after="0" w:line="259" w:lineRule="auto"/>
      <w:ind w:left="302" w:right="0" w:firstLine="0"/>
      <w:jc w:val="left"/>
      <w:rPr>
        <w:lang w:val="de-DE"/>
      </w:rPr>
    </w:pPr>
    <w:r w:rsidRPr="00B4550F">
      <w:rPr>
        <w:rFonts w:ascii="Tahoma" w:eastAsia="Tahoma" w:hAnsi="Tahoma" w:cs="Tahoma"/>
        <w:b/>
        <w:sz w:val="10"/>
        <w:lang w:val="de-DE"/>
      </w:rPr>
      <w:t xml:space="preserve">B.P. 50 Goma / Nord – Kivu – RDC           C/o     B.P. 12 Gisenyi / </w:t>
    </w:r>
  </w:p>
  <w:p w:rsidR="006916FB" w:rsidRDefault="006916FB">
    <w:pPr>
      <w:spacing w:after="41" w:line="259" w:lineRule="auto"/>
      <w:ind w:left="302" w:right="0" w:firstLine="0"/>
      <w:jc w:val="left"/>
    </w:pPr>
    <w:r>
      <w:rPr>
        <w:rFonts w:ascii="Tahoma" w:eastAsia="Tahoma" w:hAnsi="Tahoma" w:cs="Tahoma"/>
        <w:b/>
        <w:sz w:val="10"/>
      </w:rPr>
      <w:t>Rwanda</w:t>
    </w:r>
    <w:r>
      <w:rPr>
        <w:rFonts w:ascii="Times New Roman" w:eastAsia="Times New Roman" w:hAnsi="Times New Roman" w:cs="Times New Roman"/>
        <w:sz w:val="10"/>
      </w:rPr>
      <w:t xml:space="preserve"> </w:t>
    </w:r>
  </w:p>
  <w:p w:rsidR="006916FB" w:rsidRDefault="006916FB">
    <w:pPr>
      <w:spacing w:after="0" w:line="259" w:lineRule="auto"/>
      <w:ind w:left="0" w:right="-724" w:firstLine="0"/>
      <w:jc w:val="right"/>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Pr="00B4550F" w:rsidRDefault="006916FB">
    <w:pPr>
      <w:spacing w:after="23" w:line="259" w:lineRule="auto"/>
      <w:ind w:left="302" w:right="0" w:firstLine="0"/>
      <w:jc w:val="left"/>
      <w:rPr>
        <w:lang w:val="fr-FR"/>
      </w:rPr>
    </w:pPr>
    <w:r>
      <w:rPr>
        <w:noProof/>
        <w:lang w:val="fr-FR" w:eastAsia="fr-FR"/>
      </w:rPr>
      <w:drawing>
        <wp:anchor distT="0" distB="0" distL="114300" distR="114300" simplePos="0" relativeHeight="251676672" behindDoc="0" locked="0" layoutInCell="1" allowOverlap="0">
          <wp:simplePos x="0" y="0"/>
          <wp:positionH relativeFrom="page">
            <wp:posOffset>554990</wp:posOffset>
          </wp:positionH>
          <wp:positionV relativeFrom="page">
            <wp:posOffset>588010</wp:posOffset>
          </wp:positionV>
          <wp:extent cx="447675" cy="439420"/>
          <wp:effectExtent l="0" t="0" r="0" b="0"/>
          <wp:wrapSquare wrapText="bothSides"/>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47675" cy="439420"/>
                  </a:xfrm>
                  <a:prstGeom prst="rect">
                    <a:avLst/>
                  </a:prstGeom>
                </pic:spPr>
              </pic:pic>
            </a:graphicData>
          </a:graphic>
        </wp:anchor>
      </w:drawing>
    </w:r>
    <w:r w:rsidRPr="00B4550F">
      <w:rPr>
        <w:rFonts w:ascii="Tahoma" w:eastAsia="Tahoma" w:hAnsi="Tahoma" w:cs="Tahoma"/>
        <w:b/>
        <w:sz w:val="14"/>
        <w:lang w:val="fr-FR"/>
      </w:rPr>
      <w:t>DIOCESE  DE GOMA</w:t>
    </w:r>
    <w:r w:rsidRPr="00B4550F">
      <w:rPr>
        <w:rFonts w:ascii="Times New Roman" w:eastAsia="Times New Roman" w:hAnsi="Times New Roman" w:cs="Times New Roman"/>
        <w:sz w:val="14"/>
        <w:lang w:val="fr-FR"/>
      </w:rPr>
      <w:t xml:space="preserve"> </w:t>
    </w:r>
  </w:p>
  <w:p w:rsidR="006916FB" w:rsidRPr="00B4550F" w:rsidRDefault="006916FB">
    <w:pPr>
      <w:spacing w:after="0" w:line="259" w:lineRule="auto"/>
      <w:ind w:left="302" w:right="0" w:firstLine="0"/>
      <w:jc w:val="left"/>
      <w:rPr>
        <w:lang w:val="fr-FR"/>
      </w:rPr>
    </w:pPr>
    <w:r w:rsidRPr="00B4550F">
      <w:rPr>
        <w:rFonts w:ascii="Britannic" w:eastAsia="Britannic" w:hAnsi="Britannic" w:cs="Britannic"/>
        <w:b/>
        <w:sz w:val="14"/>
        <w:lang w:val="fr-FR"/>
      </w:rPr>
      <w:t>CARITAS – DEVELOPPEMENT GOMA</w:t>
    </w:r>
    <w:r w:rsidRPr="00B4550F">
      <w:rPr>
        <w:rFonts w:ascii="Times New Roman" w:eastAsia="Times New Roman" w:hAnsi="Times New Roman" w:cs="Times New Roman"/>
        <w:sz w:val="16"/>
        <w:lang w:val="fr-FR"/>
      </w:rPr>
      <w:t xml:space="preserve"> </w:t>
    </w:r>
  </w:p>
  <w:p w:rsidR="006916FB" w:rsidRPr="00B4550F" w:rsidRDefault="006916FB">
    <w:pPr>
      <w:spacing w:after="0" w:line="259" w:lineRule="auto"/>
      <w:ind w:left="302" w:right="0" w:firstLine="0"/>
      <w:jc w:val="left"/>
      <w:rPr>
        <w:lang w:val="de-DE"/>
      </w:rPr>
    </w:pPr>
    <w:r w:rsidRPr="00B4550F">
      <w:rPr>
        <w:rFonts w:ascii="Tahoma" w:eastAsia="Tahoma" w:hAnsi="Tahoma" w:cs="Tahoma"/>
        <w:b/>
        <w:sz w:val="10"/>
        <w:lang w:val="de-DE"/>
      </w:rPr>
      <w:t xml:space="preserve">E-mail: caritasdev_bdd@yahoo.fr    </w:t>
    </w:r>
    <w:r w:rsidRPr="00B4550F">
      <w:rPr>
        <w:rFonts w:ascii="Times New Roman" w:eastAsia="Times New Roman" w:hAnsi="Times New Roman" w:cs="Times New Roman"/>
        <w:sz w:val="10"/>
        <w:lang w:val="de-DE"/>
      </w:rPr>
      <w:t xml:space="preserve"> </w:t>
    </w:r>
  </w:p>
  <w:p w:rsidR="006916FB" w:rsidRPr="00B4550F" w:rsidRDefault="006916FB">
    <w:pPr>
      <w:spacing w:after="0" w:line="259" w:lineRule="auto"/>
      <w:ind w:left="302" w:right="0" w:firstLine="0"/>
      <w:jc w:val="left"/>
      <w:rPr>
        <w:lang w:val="de-DE"/>
      </w:rPr>
    </w:pPr>
    <w:r w:rsidRPr="00B4550F">
      <w:rPr>
        <w:rFonts w:ascii="Tahoma" w:eastAsia="Tahoma" w:hAnsi="Tahoma" w:cs="Tahoma"/>
        <w:b/>
        <w:sz w:val="10"/>
        <w:lang w:val="de-DE"/>
      </w:rPr>
      <w:t xml:space="preserve">B.P. 50 Goma / Nord – Kivu – RDC           C/o     B.P. 12 Gisenyi / </w:t>
    </w:r>
  </w:p>
  <w:p w:rsidR="006916FB" w:rsidRDefault="006916FB">
    <w:pPr>
      <w:spacing w:after="41" w:line="259" w:lineRule="auto"/>
      <w:ind w:left="302" w:right="0" w:firstLine="0"/>
      <w:jc w:val="left"/>
    </w:pPr>
    <w:r>
      <w:rPr>
        <w:rFonts w:ascii="Tahoma" w:eastAsia="Tahoma" w:hAnsi="Tahoma" w:cs="Tahoma"/>
        <w:b/>
        <w:sz w:val="10"/>
      </w:rPr>
      <w:t>Rwanda</w:t>
    </w:r>
    <w:r>
      <w:rPr>
        <w:rFonts w:ascii="Times New Roman" w:eastAsia="Times New Roman" w:hAnsi="Times New Roman" w:cs="Times New Roman"/>
        <w:sz w:val="10"/>
      </w:rPr>
      <w:t xml:space="preserve"> </w:t>
    </w:r>
  </w:p>
  <w:p w:rsidR="006916FB" w:rsidRDefault="006916FB">
    <w:pPr>
      <w:spacing w:after="0" w:line="259" w:lineRule="auto"/>
      <w:ind w:left="0" w:right="-724" w:firstLine="0"/>
      <w:jc w:val="right"/>
    </w:pPr>
    <w:r>
      <w:rPr>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Pr="00B4550F" w:rsidRDefault="006916FB">
    <w:pPr>
      <w:spacing w:after="23" w:line="259" w:lineRule="auto"/>
      <w:ind w:left="288" w:right="0" w:firstLine="0"/>
      <w:jc w:val="left"/>
      <w:rPr>
        <w:lang w:val="fr-FR"/>
      </w:rPr>
    </w:pPr>
    <w:r>
      <w:rPr>
        <w:noProof/>
        <w:lang w:val="fr-FR" w:eastAsia="fr-FR"/>
      </w:rPr>
      <w:drawing>
        <wp:anchor distT="0" distB="0" distL="114300" distR="114300" simplePos="0" relativeHeight="251664384" behindDoc="0" locked="0" layoutInCell="1" allowOverlap="0">
          <wp:simplePos x="0" y="0"/>
          <wp:positionH relativeFrom="page">
            <wp:posOffset>554990</wp:posOffset>
          </wp:positionH>
          <wp:positionV relativeFrom="page">
            <wp:posOffset>588010</wp:posOffset>
          </wp:positionV>
          <wp:extent cx="447675" cy="439420"/>
          <wp:effectExtent l="0" t="0" r="0" b="0"/>
          <wp:wrapSquare wrapText="bothSides"/>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47675" cy="439420"/>
                  </a:xfrm>
                  <a:prstGeom prst="rect">
                    <a:avLst/>
                  </a:prstGeom>
                </pic:spPr>
              </pic:pic>
            </a:graphicData>
          </a:graphic>
        </wp:anchor>
      </w:drawing>
    </w:r>
    <w:r w:rsidRPr="00B4550F">
      <w:rPr>
        <w:rFonts w:ascii="Tahoma" w:eastAsia="Tahoma" w:hAnsi="Tahoma" w:cs="Tahoma"/>
        <w:b/>
        <w:sz w:val="14"/>
        <w:lang w:val="fr-FR"/>
      </w:rPr>
      <w:t>DIOCESE  DE GOMA</w:t>
    </w:r>
    <w:r w:rsidRPr="00B4550F">
      <w:rPr>
        <w:rFonts w:ascii="Times New Roman" w:eastAsia="Times New Roman" w:hAnsi="Times New Roman" w:cs="Times New Roman"/>
        <w:sz w:val="14"/>
        <w:lang w:val="fr-FR"/>
      </w:rPr>
      <w:t xml:space="preserve"> </w:t>
    </w:r>
  </w:p>
  <w:p w:rsidR="006916FB" w:rsidRPr="00B4550F" w:rsidRDefault="006916FB">
    <w:pPr>
      <w:spacing w:after="0" w:line="259" w:lineRule="auto"/>
      <w:ind w:left="288" w:right="0" w:firstLine="0"/>
      <w:jc w:val="left"/>
      <w:rPr>
        <w:lang w:val="fr-FR"/>
      </w:rPr>
    </w:pPr>
    <w:r w:rsidRPr="00B4550F">
      <w:rPr>
        <w:rFonts w:ascii="Britannic" w:eastAsia="Britannic" w:hAnsi="Britannic" w:cs="Britannic"/>
        <w:b/>
        <w:sz w:val="14"/>
        <w:lang w:val="fr-FR"/>
      </w:rPr>
      <w:t>CARITAS – DEVELOPPEMENT GOMA</w:t>
    </w:r>
    <w:r w:rsidRPr="00B4550F">
      <w:rPr>
        <w:rFonts w:ascii="Times New Roman" w:eastAsia="Times New Roman" w:hAnsi="Times New Roman" w:cs="Times New Roman"/>
        <w:sz w:val="16"/>
        <w:lang w:val="fr-FR"/>
      </w:rPr>
      <w:t xml:space="preserve"> </w:t>
    </w:r>
  </w:p>
  <w:p w:rsidR="006916FB" w:rsidRPr="00B4550F" w:rsidRDefault="006916FB">
    <w:pPr>
      <w:spacing w:after="0" w:line="259" w:lineRule="auto"/>
      <w:ind w:left="288" w:right="0" w:firstLine="0"/>
      <w:jc w:val="left"/>
      <w:rPr>
        <w:lang w:val="de-DE"/>
      </w:rPr>
    </w:pPr>
    <w:r w:rsidRPr="00B4550F">
      <w:rPr>
        <w:rFonts w:ascii="Tahoma" w:eastAsia="Tahoma" w:hAnsi="Tahoma" w:cs="Tahoma"/>
        <w:b/>
        <w:sz w:val="10"/>
        <w:lang w:val="de-DE"/>
      </w:rPr>
      <w:t xml:space="preserve">E-mail: caritasdev_bdd@yahoo.fr    </w:t>
    </w:r>
    <w:r w:rsidRPr="00B4550F">
      <w:rPr>
        <w:rFonts w:ascii="Times New Roman" w:eastAsia="Times New Roman" w:hAnsi="Times New Roman" w:cs="Times New Roman"/>
        <w:sz w:val="10"/>
        <w:lang w:val="de-DE"/>
      </w:rPr>
      <w:t xml:space="preserve"> </w:t>
    </w:r>
  </w:p>
  <w:p w:rsidR="006916FB" w:rsidRPr="00B4550F" w:rsidRDefault="006916FB">
    <w:pPr>
      <w:spacing w:after="0" w:line="259" w:lineRule="auto"/>
      <w:ind w:left="288" w:right="0" w:firstLine="0"/>
      <w:jc w:val="left"/>
      <w:rPr>
        <w:lang w:val="de-DE"/>
      </w:rPr>
    </w:pPr>
    <w:r w:rsidRPr="00B4550F">
      <w:rPr>
        <w:rFonts w:ascii="Tahoma" w:eastAsia="Tahoma" w:hAnsi="Tahoma" w:cs="Tahoma"/>
        <w:b/>
        <w:sz w:val="10"/>
        <w:lang w:val="de-DE"/>
      </w:rPr>
      <w:t xml:space="preserve">B.P. 50 Goma / Nord – Kivu – RDC           C/o     B.P. 12 Gisenyi / </w:t>
    </w:r>
  </w:p>
  <w:p w:rsidR="006916FB" w:rsidRDefault="006916FB">
    <w:pPr>
      <w:spacing w:after="41" w:line="259" w:lineRule="auto"/>
      <w:ind w:left="288" w:right="0" w:firstLine="0"/>
      <w:jc w:val="left"/>
    </w:pPr>
    <w:r>
      <w:rPr>
        <w:rFonts w:ascii="Tahoma" w:eastAsia="Tahoma" w:hAnsi="Tahoma" w:cs="Tahoma"/>
        <w:b/>
        <w:sz w:val="10"/>
      </w:rPr>
      <w:t>Rwanda</w:t>
    </w:r>
    <w:r>
      <w:rPr>
        <w:rFonts w:ascii="Times New Roman" w:eastAsia="Times New Roman" w:hAnsi="Times New Roman" w:cs="Times New Roman"/>
        <w:sz w:val="10"/>
      </w:rPr>
      <w:t xml:space="preserve"> </w:t>
    </w:r>
  </w:p>
  <w:p w:rsidR="006916FB" w:rsidRDefault="006916FB">
    <w:pPr>
      <w:spacing w:after="0" w:line="259" w:lineRule="auto"/>
      <w:ind w:left="0" w:right="2480" w:firstLine="0"/>
      <w:jc w:val="right"/>
    </w:pPr>
    <w:r>
      <w:rPr>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Pr="00B4550F" w:rsidRDefault="006916FB">
    <w:pPr>
      <w:spacing w:after="23" w:line="259" w:lineRule="auto"/>
      <w:ind w:left="288" w:right="0" w:firstLine="0"/>
      <w:jc w:val="left"/>
      <w:rPr>
        <w:lang w:val="fr-FR"/>
      </w:rPr>
    </w:pPr>
    <w:r>
      <w:rPr>
        <w:noProof/>
        <w:lang w:val="fr-FR" w:eastAsia="fr-FR"/>
      </w:rPr>
      <w:drawing>
        <wp:anchor distT="0" distB="0" distL="114300" distR="114300" simplePos="0" relativeHeight="251665408" behindDoc="0" locked="0" layoutInCell="1" allowOverlap="0">
          <wp:simplePos x="0" y="0"/>
          <wp:positionH relativeFrom="page">
            <wp:posOffset>554990</wp:posOffset>
          </wp:positionH>
          <wp:positionV relativeFrom="page">
            <wp:posOffset>588010</wp:posOffset>
          </wp:positionV>
          <wp:extent cx="447675" cy="43942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47675" cy="439420"/>
                  </a:xfrm>
                  <a:prstGeom prst="rect">
                    <a:avLst/>
                  </a:prstGeom>
                </pic:spPr>
              </pic:pic>
            </a:graphicData>
          </a:graphic>
        </wp:anchor>
      </w:drawing>
    </w:r>
    <w:r w:rsidRPr="00B4550F">
      <w:rPr>
        <w:rFonts w:ascii="Tahoma" w:eastAsia="Tahoma" w:hAnsi="Tahoma" w:cs="Tahoma"/>
        <w:b/>
        <w:sz w:val="14"/>
        <w:lang w:val="fr-FR"/>
      </w:rPr>
      <w:t>DIOCESE  DE GOMA</w:t>
    </w:r>
    <w:r w:rsidRPr="00B4550F">
      <w:rPr>
        <w:rFonts w:ascii="Times New Roman" w:eastAsia="Times New Roman" w:hAnsi="Times New Roman" w:cs="Times New Roman"/>
        <w:sz w:val="14"/>
        <w:lang w:val="fr-FR"/>
      </w:rPr>
      <w:t xml:space="preserve"> </w:t>
    </w:r>
  </w:p>
  <w:p w:rsidR="006916FB" w:rsidRPr="00B4550F" w:rsidRDefault="006916FB">
    <w:pPr>
      <w:spacing w:after="0" w:line="259" w:lineRule="auto"/>
      <w:ind w:left="288" w:right="0" w:firstLine="0"/>
      <w:jc w:val="left"/>
      <w:rPr>
        <w:lang w:val="fr-FR"/>
      </w:rPr>
    </w:pPr>
    <w:r w:rsidRPr="00B4550F">
      <w:rPr>
        <w:rFonts w:ascii="Britannic" w:eastAsia="Britannic" w:hAnsi="Britannic" w:cs="Britannic"/>
        <w:b/>
        <w:sz w:val="14"/>
        <w:lang w:val="fr-FR"/>
      </w:rPr>
      <w:t>CARITAS – DEVELOPPEMENT GOMA</w:t>
    </w:r>
    <w:r w:rsidRPr="00B4550F">
      <w:rPr>
        <w:rFonts w:ascii="Times New Roman" w:eastAsia="Times New Roman" w:hAnsi="Times New Roman" w:cs="Times New Roman"/>
        <w:sz w:val="16"/>
        <w:lang w:val="fr-FR"/>
      </w:rPr>
      <w:t xml:space="preserve"> </w:t>
    </w:r>
  </w:p>
  <w:p w:rsidR="006916FB" w:rsidRPr="00B4550F" w:rsidRDefault="006916FB">
    <w:pPr>
      <w:spacing w:after="0" w:line="259" w:lineRule="auto"/>
      <w:ind w:left="288" w:right="0" w:firstLine="0"/>
      <w:jc w:val="left"/>
      <w:rPr>
        <w:lang w:val="de-DE"/>
      </w:rPr>
    </w:pPr>
    <w:r w:rsidRPr="00B4550F">
      <w:rPr>
        <w:rFonts w:ascii="Tahoma" w:eastAsia="Tahoma" w:hAnsi="Tahoma" w:cs="Tahoma"/>
        <w:b/>
        <w:sz w:val="10"/>
        <w:lang w:val="de-DE"/>
      </w:rPr>
      <w:t xml:space="preserve">E-mail: caritasdev_bdd@yahoo.fr    </w:t>
    </w:r>
    <w:r w:rsidRPr="00B4550F">
      <w:rPr>
        <w:rFonts w:ascii="Times New Roman" w:eastAsia="Times New Roman" w:hAnsi="Times New Roman" w:cs="Times New Roman"/>
        <w:sz w:val="10"/>
        <w:lang w:val="de-DE"/>
      </w:rPr>
      <w:t xml:space="preserve"> </w:t>
    </w:r>
  </w:p>
  <w:p w:rsidR="006916FB" w:rsidRPr="00B4550F" w:rsidRDefault="006916FB">
    <w:pPr>
      <w:spacing w:after="0" w:line="259" w:lineRule="auto"/>
      <w:ind w:left="288" w:right="0" w:firstLine="0"/>
      <w:jc w:val="left"/>
      <w:rPr>
        <w:lang w:val="de-DE"/>
      </w:rPr>
    </w:pPr>
    <w:r w:rsidRPr="00B4550F">
      <w:rPr>
        <w:rFonts w:ascii="Tahoma" w:eastAsia="Tahoma" w:hAnsi="Tahoma" w:cs="Tahoma"/>
        <w:b/>
        <w:sz w:val="10"/>
        <w:lang w:val="de-DE"/>
      </w:rPr>
      <w:t xml:space="preserve">B.P. 50 Goma / Nord – Kivu – RDC           C/o     B.P. 12 Gisenyi / </w:t>
    </w:r>
  </w:p>
  <w:p w:rsidR="006916FB" w:rsidRDefault="006916FB">
    <w:pPr>
      <w:spacing w:after="41" w:line="259" w:lineRule="auto"/>
      <w:ind w:left="288" w:right="0" w:firstLine="0"/>
      <w:jc w:val="left"/>
    </w:pPr>
    <w:r>
      <w:rPr>
        <w:rFonts w:ascii="Tahoma" w:eastAsia="Tahoma" w:hAnsi="Tahoma" w:cs="Tahoma"/>
        <w:b/>
        <w:sz w:val="10"/>
      </w:rPr>
      <w:t>Rwanda</w:t>
    </w:r>
    <w:r>
      <w:rPr>
        <w:rFonts w:ascii="Times New Roman" w:eastAsia="Times New Roman" w:hAnsi="Times New Roman" w:cs="Times New Roman"/>
        <w:sz w:val="10"/>
      </w:rPr>
      <w:t xml:space="preserve"> </w:t>
    </w:r>
  </w:p>
  <w:p w:rsidR="006916FB" w:rsidRDefault="006916FB">
    <w:pPr>
      <w:spacing w:after="0" w:line="259" w:lineRule="auto"/>
      <w:ind w:left="0" w:right="2480" w:firstLine="0"/>
      <w:jc w:val="right"/>
    </w:pPr>
    <w:r>
      <w:rPr>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Pr="00B4550F" w:rsidRDefault="006916FB">
    <w:pPr>
      <w:spacing w:after="23" w:line="259" w:lineRule="auto"/>
      <w:ind w:left="288" w:right="0" w:firstLine="0"/>
      <w:jc w:val="left"/>
      <w:rPr>
        <w:lang w:val="fr-FR"/>
      </w:rPr>
    </w:pPr>
    <w:r>
      <w:rPr>
        <w:noProof/>
        <w:lang w:val="fr-FR" w:eastAsia="fr-FR"/>
      </w:rPr>
      <w:drawing>
        <wp:anchor distT="0" distB="0" distL="114300" distR="114300" simplePos="0" relativeHeight="251666432" behindDoc="0" locked="0" layoutInCell="1" allowOverlap="0">
          <wp:simplePos x="0" y="0"/>
          <wp:positionH relativeFrom="page">
            <wp:posOffset>554990</wp:posOffset>
          </wp:positionH>
          <wp:positionV relativeFrom="page">
            <wp:posOffset>588010</wp:posOffset>
          </wp:positionV>
          <wp:extent cx="447675" cy="439420"/>
          <wp:effectExtent l="0" t="0" r="0" b="0"/>
          <wp:wrapSquare wrapText="bothSides"/>
          <wp:docPr id="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47675" cy="439420"/>
                  </a:xfrm>
                  <a:prstGeom prst="rect">
                    <a:avLst/>
                  </a:prstGeom>
                </pic:spPr>
              </pic:pic>
            </a:graphicData>
          </a:graphic>
        </wp:anchor>
      </w:drawing>
    </w:r>
    <w:r w:rsidRPr="00B4550F">
      <w:rPr>
        <w:rFonts w:ascii="Tahoma" w:eastAsia="Tahoma" w:hAnsi="Tahoma" w:cs="Tahoma"/>
        <w:b/>
        <w:sz w:val="14"/>
        <w:lang w:val="fr-FR"/>
      </w:rPr>
      <w:t>DIOCESE  DE GOMA</w:t>
    </w:r>
    <w:r w:rsidRPr="00B4550F">
      <w:rPr>
        <w:rFonts w:ascii="Times New Roman" w:eastAsia="Times New Roman" w:hAnsi="Times New Roman" w:cs="Times New Roman"/>
        <w:sz w:val="14"/>
        <w:lang w:val="fr-FR"/>
      </w:rPr>
      <w:t xml:space="preserve"> </w:t>
    </w:r>
  </w:p>
  <w:p w:rsidR="006916FB" w:rsidRPr="00B4550F" w:rsidRDefault="006916FB">
    <w:pPr>
      <w:spacing w:after="0" w:line="259" w:lineRule="auto"/>
      <w:ind w:left="288" w:right="0" w:firstLine="0"/>
      <w:jc w:val="left"/>
      <w:rPr>
        <w:lang w:val="fr-FR"/>
      </w:rPr>
    </w:pPr>
    <w:r w:rsidRPr="00B4550F">
      <w:rPr>
        <w:rFonts w:ascii="Britannic" w:eastAsia="Britannic" w:hAnsi="Britannic" w:cs="Britannic"/>
        <w:b/>
        <w:sz w:val="14"/>
        <w:lang w:val="fr-FR"/>
      </w:rPr>
      <w:t>CARITAS – DEVELOPPEMENT GOMA</w:t>
    </w:r>
    <w:r w:rsidRPr="00B4550F">
      <w:rPr>
        <w:rFonts w:ascii="Times New Roman" w:eastAsia="Times New Roman" w:hAnsi="Times New Roman" w:cs="Times New Roman"/>
        <w:sz w:val="16"/>
        <w:lang w:val="fr-FR"/>
      </w:rPr>
      <w:t xml:space="preserve"> </w:t>
    </w:r>
  </w:p>
  <w:p w:rsidR="006916FB" w:rsidRPr="00B4550F" w:rsidRDefault="006916FB">
    <w:pPr>
      <w:spacing w:after="0" w:line="259" w:lineRule="auto"/>
      <w:ind w:left="288" w:right="0" w:firstLine="0"/>
      <w:jc w:val="left"/>
      <w:rPr>
        <w:lang w:val="de-DE"/>
      </w:rPr>
    </w:pPr>
    <w:r w:rsidRPr="00B4550F">
      <w:rPr>
        <w:rFonts w:ascii="Tahoma" w:eastAsia="Tahoma" w:hAnsi="Tahoma" w:cs="Tahoma"/>
        <w:b/>
        <w:sz w:val="10"/>
        <w:lang w:val="de-DE"/>
      </w:rPr>
      <w:t xml:space="preserve">E-mail: caritasdev_bdd@yahoo.fr    </w:t>
    </w:r>
    <w:r w:rsidRPr="00B4550F">
      <w:rPr>
        <w:rFonts w:ascii="Times New Roman" w:eastAsia="Times New Roman" w:hAnsi="Times New Roman" w:cs="Times New Roman"/>
        <w:sz w:val="10"/>
        <w:lang w:val="de-DE"/>
      </w:rPr>
      <w:t xml:space="preserve"> </w:t>
    </w:r>
  </w:p>
  <w:p w:rsidR="006916FB" w:rsidRPr="00B4550F" w:rsidRDefault="006916FB">
    <w:pPr>
      <w:spacing w:after="0" w:line="259" w:lineRule="auto"/>
      <w:ind w:left="288" w:right="0" w:firstLine="0"/>
      <w:jc w:val="left"/>
      <w:rPr>
        <w:lang w:val="de-DE"/>
      </w:rPr>
    </w:pPr>
    <w:r w:rsidRPr="00B4550F">
      <w:rPr>
        <w:rFonts w:ascii="Tahoma" w:eastAsia="Tahoma" w:hAnsi="Tahoma" w:cs="Tahoma"/>
        <w:b/>
        <w:sz w:val="10"/>
        <w:lang w:val="de-DE"/>
      </w:rPr>
      <w:t xml:space="preserve">B.P. 50 Goma / Nord – Kivu – RDC           C/o     B.P. 12 Gisenyi / </w:t>
    </w:r>
  </w:p>
  <w:p w:rsidR="006916FB" w:rsidRDefault="006916FB">
    <w:pPr>
      <w:spacing w:after="41" w:line="259" w:lineRule="auto"/>
      <w:ind w:left="288" w:right="0" w:firstLine="0"/>
      <w:jc w:val="left"/>
    </w:pPr>
    <w:r>
      <w:rPr>
        <w:rFonts w:ascii="Tahoma" w:eastAsia="Tahoma" w:hAnsi="Tahoma" w:cs="Tahoma"/>
        <w:b/>
        <w:sz w:val="10"/>
      </w:rPr>
      <w:t>Rwanda</w:t>
    </w:r>
    <w:r>
      <w:rPr>
        <w:rFonts w:ascii="Times New Roman" w:eastAsia="Times New Roman" w:hAnsi="Times New Roman" w:cs="Times New Roman"/>
        <w:sz w:val="10"/>
      </w:rPr>
      <w:t xml:space="preserve"> </w:t>
    </w:r>
  </w:p>
  <w:p w:rsidR="006916FB" w:rsidRDefault="006916FB">
    <w:pPr>
      <w:spacing w:after="0" w:line="259" w:lineRule="auto"/>
      <w:ind w:left="0" w:right="2480" w:firstLine="0"/>
      <w:jc w:val="right"/>
    </w:pPr>
    <w:r>
      <w:rPr>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Pr="00B4550F" w:rsidRDefault="006916FB">
    <w:pPr>
      <w:spacing w:after="18" w:line="259" w:lineRule="auto"/>
      <w:ind w:left="341" w:right="0" w:firstLine="0"/>
      <w:jc w:val="left"/>
      <w:rPr>
        <w:lang w:val="fr-FR"/>
      </w:rPr>
    </w:pPr>
    <w:r>
      <w:rPr>
        <w:noProof/>
        <w:lang w:val="fr-FR" w:eastAsia="fr-FR"/>
      </w:rPr>
      <w:drawing>
        <wp:anchor distT="0" distB="0" distL="114300" distR="114300" simplePos="0" relativeHeight="251670528" behindDoc="0" locked="0" layoutInCell="1" allowOverlap="0">
          <wp:simplePos x="0" y="0"/>
          <wp:positionH relativeFrom="page">
            <wp:posOffset>570230</wp:posOffset>
          </wp:positionH>
          <wp:positionV relativeFrom="page">
            <wp:posOffset>579120</wp:posOffset>
          </wp:positionV>
          <wp:extent cx="447675" cy="438785"/>
          <wp:effectExtent l="0" t="0" r="0" b="0"/>
          <wp:wrapSquare wrapText="bothSides"/>
          <wp:docPr id="5230" name="Picture 5230"/>
          <wp:cNvGraphicFramePr/>
          <a:graphic xmlns:a="http://schemas.openxmlformats.org/drawingml/2006/main">
            <a:graphicData uri="http://schemas.openxmlformats.org/drawingml/2006/picture">
              <pic:pic xmlns:pic="http://schemas.openxmlformats.org/drawingml/2006/picture">
                <pic:nvPicPr>
                  <pic:cNvPr id="5230" name="Picture 5230"/>
                  <pic:cNvPicPr/>
                </pic:nvPicPr>
                <pic:blipFill>
                  <a:blip r:embed="rId1"/>
                  <a:stretch>
                    <a:fillRect/>
                  </a:stretch>
                </pic:blipFill>
                <pic:spPr>
                  <a:xfrm>
                    <a:off x="0" y="0"/>
                    <a:ext cx="447675" cy="438785"/>
                  </a:xfrm>
                  <a:prstGeom prst="rect">
                    <a:avLst/>
                  </a:prstGeom>
                </pic:spPr>
              </pic:pic>
            </a:graphicData>
          </a:graphic>
        </wp:anchor>
      </w:drawing>
    </w:r>
    <w:r w:rsidRPr="00B4550F">
      <w:rPr>
        <w:rFonts w:ascii="Tahoma" w:eastAsia="Tahoma" w:hAnsi="Tahoma" w:cs="Tahoma"/>
        <w:b/>
        <w:sz w:val="14"/>
        <w:lang w:val="fr-FR"/>
      </w:rPr>
      <w:t>DIOCESE  DE GOMA</w:t>
    </w:r>
    <w:r w:rsidRPr="00B4550F">
      <w:rPr>
        <w:rFonts w:ascii="Times New Roman" w:eastAsia="Times New Roman" w:hAnsi="Times New Roman" w:cs="Times New Roman"/>
        <w:sz w:val="14"/>
        <w:lang w:val="fr-FR"/>
      </w:rPr>
      <w:t xml:space="preserve"> </w:t>
    </w:r>
  </w:p>
  <w:p w:rsidR="006916FB" w:rsidRPr="00B4550F" w:rsidRDefault="006916FB">
    <w:pPr>
      <w:spacing w:after="0" w:line="259" w:lineRule="auto"/>
      <w:ind w:left="341" w:right="0" w:firstLine="0"/>
      <w:jc w:val="left"/>
      <w:rPr>
        <w:lang w:val="fr-FR"/>
      </w:rPr>
    </w:pPr>
    <w:r w:rsidRPr="00B4550F">
      <w:rPr>
        <w:rFonts w:ascii="Britannic" w:eastAsia="Britannic" w:hAnsi="Britannic" w:cs="Britannic"/>
        <w:b/>
        <w:sz w:val="14"/>
        <w:lang w:val="fr-FR"/>
      </w:rPr>
      <w:t>CARITAS – DEVELOPPEMENT GOMA</w:t>
    </w:r>
    <w:r w:rsidRPr="00B4550F">
      <w:rPr>
        <w:rFonts w:ascii="Times New Roman" w:eastAsia="Times New Roman" w:hAnsi="Times New Roman" w:cs="Times New Roman"/>
        <w:sz w:val="16"/>
        <w:lang w:val="fr-FR"/>
      </w:rPr>
      <w:t xml:space="preserve"> </w:t>
    </w:r>
  </w:p>
  <w:p w:rsidR="006916FB" w:rsidRPr="00B4550F" w:rsidRDefault="006916FB">
    <w:pPr>
      <w:tabs>
        <w:tab w:val="center" w:pos="394"/>
        <w:tab w:val="center" w:pos="2127"/>
      </w:tabs>
      <w:spacing w:after="0" w:line="259" w:lineRule="auto"/>
      <w:ind w:left="0" w:right="0" w:firstLine="0"/>
      <w:jc w:val="left"/>
      <w:rPr>
        <w:lang w:val="de-DE"/>
      </w:rPr>
    </w:pPr>
    <w:r w:rsidRPr="00B4550F">
      <w:rPr>
        <w:sz w:val="22"/>
        <w:lang w:val="fr-FR"/>
      </w:rPr>
      <w:tab/>
    </w:r>
    <w:r w:rsidRPr="00B4550F">
      <w:rPr>
        <w:rFonts w:ascii="Tahoma" w:eastAsia="Tahoma" w:hAnsi="Tahoma" w:cs="Tahoma"/>
        <w:b/>
        <w:sz w:val="10"/>
        <w:lang w:val="de-DE"/>
      </w:rPr>
      <w:t>E-</w:t>
    </w:r>
    <w:r w:rsidRPr="00B4550F">
      <w:rPr>
        <w:rFonts w:ascii="Tahoma" w:eastAsia="Tahoma" w:hAnsi="Tahoma" w:cs="Tahoma"/>
        <w:b/>
        <w:sz w:val="10"/>
        <w:lang w:val="de-DE"/>
      </w:rPr>
      <w:tab/>
    </w:r>
    <w:r w:rsidRPr="00B4550F">
      <w:rPr>
        <w:rFonts w:ascii="Times New Roman" w:eastAsia="Times New Roman" w:hAnsi="Times New Roman" w:cs="Times New Roman"/>
        <w:sz w:val="10"/>
        <w:lang w:val="de-DE"/>
      </w:rPr>
      <w:t xml:space="preserve"> </w:t>
    </w:r>
  </w:p>
  <w:p w:rsidR="006916FB" w:rsidRPr="00B4550F" w:rsidRDefault="006916FB">
    <w:pPr>
      <w:spacing w:after="156" w:line="259" w:lineRule="auto"/>
      <w:ind w:left="1839" w:right="0" w:firstLine="0"/>
      <w:jc w:val="left"/>
      <w:rPr>
        <w:lang w:val="de-DE"/>
      </w:rPr>
    </w:pPr>
    <w:r w:rsidRPr="00B4550F">
      <w:rPr>
        <w:rFonts w:ascii="Tahoma" w:eastAsia="Tahoma" w:hAnsi="Tahoma" w:cs="Tahoma"/>
        <w:b/>
        <w:sz w:val="10"/>
        <w:lang w:val="de-DE"/>
      </w:rPr>
      <w:t xml:space="preserve">RDC           C/o     B.P. 12 Gisenyi / </w:t>
    </w:r>
  </w:p>
  <w:p w:rsidR="006916FB" w:rsidRPr="00B4550F" w:rsidRDefault="006916FB">
    <w:pPr>
      <w:spacing w:after="0" w:line="259" w:lineRule="auto"/>
      <w:ind w:left="0" w:right="-40" w:firstLine="0"/>
      <w:jc w:val="right"/>
      <w:rPr>
        <w:lang w:val="de-DE"/>
      </w:rPr>
    </w:pPr>
    <w:r w:rsidRPr="00B4550F">
      <w:rPr>
        <w:sz w:val="22"/>
        <w:lang w:val="de-DE"/>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Pr="00B4550F" w:rsidRDefault="006916FB" w:rsidP="00BD28D8">
    <w:pPr>
      <w:spacing w:after="23" w:line="259" w:lineRule="auto"/>
      <w:ind w:left="288" w:right="0" w:firstLine="0"/>
      <w:jc w:val="left"/>
      <w:rPr>
        <w:lang w:val="fr-FR"/>
      </w:rPr>
    </w:pPr>
    <w:r>
      <w:rPr>
        <w:noProof/>
        <w:lang w:val="fr-FR" w:eastAsia="fr-FR"/>
      </w:rPr>
      <w:drawing>
        <wp:anchor distT="0" distB="0" distL="114300" distR="114300" simplePos="0" relativeHeight="251681792" behindDoc="0" locked="0" layoutInCell="1" allowOverlap="0">
          <wp:simplePos x="0" y="0"/>
          <wp:positionH relativeFrom="page">
            <wp:posOffset>554990</wp:posOffset>
          </wp:positionH>
          <wp:positionV relativeFrom="page">
            <wp:posOffset>588010</wp:posOffset>
          </wp:positionV>
          <wp:extent cx="447675" cy="439420"/>
          <wp:effectExtent l="0" t="0" r="0" b="0"/>
          <wp:wrapSquare wrapText="bothSides"/>
          <wp:docPr id="1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47675" cy="439420"/>
                  </a:xfrm>
                  <a:prstGeom prst="rect">
                    <a:avLst/>
                  </a:prstGeom>
                </pic:spPr>
              </pic:pic>
            </a:graphicData>
          </a:graphic>
        </wp:anchor>
      </w:drawing>
    </w:r>
    <w:r w:rsidRPr="00B4550F">
      <w:rPr>
        <w:rFonts w:ascii="Tahoma" w:eastAsia="Tahoma" w:hAnsi="Tahoma" w:cs="Tahoma"/>
        <w:b/>
        <w:sz w:val="14"/>
        <w:lang w:val="fr-FR"/>
      </w:rPr>
      <w:t>DIOCESE  DE GOMA</w:t>
    </w:r>
    <w:r w:rsidRPr="00B4550F">
      <w:rPr>
        <w:rFonts w:ascii="Times New Roman" w:eastAsia="Times New Roman" w:hAnsi="Times New Roman" w:cs="Times New Roman"/>
        <w:sz w:val="14"/>
        <w:lang w:val="fr-FR"/>
      </w:rPr>
      <w:t xml:space="preserve"> </w:t>
    </w:r>
  </w:p>
  <w:p w:rsidR="006916FB" w:rsidRPr="00B4550F" w:rsidRDefault="006916FB" w:rsidP="00BD28D8">
    <w:pPr>
      <w:spacing w:after="0" w:line="259" w:lineRule="auto"/>
      <w:ind w:left="288" w:right="0" w:firstLine="0"/>
      <w:jc w:val="left"/>
      <w:rPr>
        <w:lang w:val="fr-FR"/>
      </w:rPr>
    </w:pPr>
    <w:r w:rsidRPr="00B4550F">
      <w:rPr>
        <w:rFonts w:ascii="Britannic" w:eastAsia="Britannic" w:hAnsi="Britannic" w:cs="Britannic"/>
        <w:b/>
        <w:sz w:val="14"/>
        <w:lang w:val="fr-FR"/>
      </w:rPr>
      <w:t>CARITAS – DEVELOPPEMENT GOMA</w:t>
    </w:r>
    <w:r w:rsidRPr="00B4550F">
      <w:rPr>
        <w:rFonts w:ascii="Times New Roman" w:eastAsia="Times New Roman" w:hAnsi="Times New Roman" w:cs="Times New Roman"/>
        <w:sz w:val="16"/>
        <w:lang w:val="fr-FR"/>
      </w:rPr>
      <w:t xml:space="preserve"> </w:t>
    </w:r>
  </w:p>
  <w:p w:rsidR="006916FB" w:rsidRPr="00B4550F" w:rsidRDefault="006916FB" w:rsidP="00BD28D8">
    <w:pPr>
      <w:spacing w:after="0" w:line="259" w:lineRule="auto"/>
      <w:ind w:left="288" w:right="0" w:firstLine="0"/>
      <w:jc w:val="left"/>
      <w:rPr>
        <w:lang w:val="de-DE"/>
      </w:rPr>
    </w:pPr>
    <w:r w:rsidRPr="00B4550F">
      <w:rPr>
        <w:rFonts w:ascii="Tahoma" w:eastAsia="Tahoma" w:hAnsi="Tahoma" w:cs="Tahoma"/>
        <w:b/>
        <w:sz w:val="10"/>
        <w:lang w:val="de-DE"/>
      </w:rPr>
      <w:t xml:space="preserve">E-mail: caritasdev_bdd@yahoo.fr    </w:t>
    </w:r>
    <w:r w:rsidRPr="00B4550F">
      <w:rPr>
        <w:rFonts w:ascii="Times New Roman" w:eastAsia="Times New Roman" w:hAnsi="Times New Roman" w:cs="Times New Roman"/>
        <w:sz w:val="10"/>
        <w:lang w:val="de-DE"/>
      </w:rPr>
      <w:t xml:space="preserve"> </w:t>
    </w:r>
  </w:p>
  <w:p w:rsidR="006916FB" w:rsidRPr="00B4550F" w:rsidRDefault="006916FB" w:rsidP="00BD28D8">
    <w:pPr>
      <w:spacing w:after="0" w:line="259" w:lineRule="auto"/>
      <w:ind w:left="288" w:right="0" w:firstLine="0"/>
      <w:jc w:val="left"/>
      <w:rPr>
        <w:lang w:val="de-DE"/>
      </w:rPr>
    </w:pPr>
    <w:r w:rsidRPr="00B4550F">
      <w:rPr>
        <w:rFonts w:ascii="Tahoma" w:eastAsia="Tahoma" w:hAnsi="Tahoma" w:cs="Tahoma"/>
        <w:b/>
        <w:sz w:val="10"/>
        <w:lang w:val="de-DE"/>
      </w:rPr>
      <w:t xml:space="preserve">B.P. 50 Goma / Nord – Kivu – RDC           C/o     B.P. 12 Gisenyi / </w:t>
    </w:r>
  </w:p>
  <w:p w:rsidR="006916FB" w:rsidRPr="00B4550F" w:rsidRDefault="006916FB" w:rsidP="00BD28D8">
    <w:pPr>
      <w:spacing w:after="41" w:line="259" w:lineRule="auto"/>
      <w:ind w:left="288" w:right="0" w:firstLine="0"/>
      <w:jc w:val="left"/>
      <w:rPr>
        <w:lang w:val="de-DE"/>
      </w:rPr>
    </w:pPr>
    <w:r>
      <w:rPr>
        <w:rFonts w:ascii="Tahoma" w:eastAsia="Tahoma" w:hAnsi="Tahoma" w:cs="Tahoma"/>
        <w:b/>
        <w:sz w:val="10"/>
      </w:rPr>
      <w:t>Rwanda</w:t>
    </w:r>
    <w:r>
      <w:rPr>
        <w:rFonts w:ascii="Times New Roman" w:eastAsia="Times New Roman" w:hAnsi="Times New Roman" w:cs="Times New Roman"/>
        <w:sz w:val="10"/>
      </w:rPr>
      <w:t xml:space="preserve">  </w:t>
    </w:r>
    <w:r>
      <w:rPr>
        <w:sz w:val="22"/>
        <w:lang w:val="de-DE"/>
      </w:rPr>
      <w:tab/>
    </w:r>
    <w:r>
      <w:rPr>
        <w:sz w:val="22"/>
        <w:lang w:val="de-DE"/>
      </w:rPr>
      <w:tab/>
    </w:r>
    <w:r w:rsidRPr="00B4550F">
      <w:rPr>
        <w:sz w:val="22"/>
        <w:lang w:val="de-DE"/>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FB" w:rsidRPr="00B4550F" w:rsidRDefault="006916FB">
    <w:pPr>
      <w:spacing w:after="18" w:line="259" w:lineRule="auto"/>
      <w:ind w:left="341" w:right="0" w:firstLine="0"/>
      <w:jc w:val="left"/>
      <w:rPr>
        <w:lang w:val="fr-FR"/>
      </w:rPr>
    </w:pPr>
    <w:r>
      <w:rPr>
        <w:noProof/>
        <w:lang w:val="fr-FR" w:eastAsia="fr-FR"/>
      </w:rPr>
      <w:drawing>
        <wp:anchor distT="0" distB="0" distL="114300" distR="114300" simplePos="0" relativeHeight="251672576" behindDoc="0" locked="0" layoutInCell="1" allowOverlap="0">
          <wp:simplePos x="0" y="0"/>
          <wp:positionH relativeFrom="page">
            <wp:posOffset>570230</wp:posOffset>
          </wp:positionH>
          <wp:positionV relativeFrom="page">
            <wp:posOffset>579120</wp:posOffset>
          </wp:positionV>
          <wp:extent cx="447675" cy="438785"/>
          <wp:effectExtent l="0" t="0" r="0" b="0"/>
          <wp:wrapSquare wrapText="bothSides"/>
          <wp:docPr id="8" name="Picture 5230"/>
          <wp:cNvGraphicFramePr/>
          <a:graphic xmlns:a="http://schemas.openxmlformats.org/drawingml/2006/main">
            <a:graphicData uri="http://schemas.openxmlformats.org/drawingml/2006/picture">
              <pic:pic xmlns:pic="http://schemas.openxmlformats.org/drawingml/2006/picture">
                <pic:nvPicPr>
                  <pic:cNvPr id="5230" name="Picture 5230"/>
                  <pic:cNvPicPr/>
                </pic:nvPicPr>
                <pic:blipFill>
                  <a:blip r:embed="rId1"/>
                  <a:stretch>
                    <a:fillRect/>
                  </a:stretch>
                </pic:blipFill>
                <pic:spPr>
                  <a:xfrm>
                    <a:off x="0" y="0"/>
                    <a:ext cx="447675" cy="438785"/>
                  </a:xfrm>
                  <a:prstGeom prst="rect">
                    <a:avLst/>
                  </a:prstGeom>
                </pic:spPr>
              </pic:pic>
            </a:graphicData>
          </a:graphic>
        </wp:anchor>
      </w:drawing>
    </w:r>
    <w:r w:rsidRPr="00B4550F">
      <w:rPr>
        <w:rFonts w:ascii="Tahoma" w:eastAsia="Tahoma" w:hAnsi="Tahoma" w:cs="Tahoma"/>
        <w:b/>
        <w:sz w:val="14"/>
        <w:lang w:val="fr-FR"/>
      </w:rPr>
      <w:t>DIOCESE  DE GOMA</w:t>
    </w:r>
    <w:r w:rsidRPr="00B4550F">
      <w:rPr>
        <w:rFonts w:ascii="Times New Roman" w:eastAsia="Times New Roman" w:hAnsi="Times New Roman" w:cs="Times New Roman"/>
        <w:sz w:val="14"/>
        <w:lang w:val="fr-FR"/>
      </w:rPr>
      <w:t xml:space="preserve"> </w:t>
    </w:r>
  </w:p>
  <w:p w:rsidR="006916FB" w:rsidRPr="00B4550F" w:rsidRDefault="006916FB">
    <w:pPr>
      <w:spacing w:after="0" w:line="259" w:lineRule="auto"/>
      <w:ind w:left="341" w:right="0" w:firstLine="0"/>
      <w:jc w:val="left"/>
      <w:rPr>
        <w:lang w:val="fr-FR"/>
      </w:rPr>
    </w:pPr>
    <w:r w:rsidRPr="00B4550F">
      <w:rPr>
        <w:rFonts w:ascii="Britannic" w:eastAsia="Britannic" w:hAnsi="Britannic" w:cs="Britannic"/>
        <w:b/>
        <w:sz w:val="14"/>
        <w:lang w:val="fr-FR"/>
      </w:rPr>
      <w:t>CARITAS – DEVELOPPEMENT GOMA</w:t>
    </w:r>
    <w:r w:rsidRPr="00B4550F">
      <w:rPr>
        <w:rFonts w:ascii="Times New Roman" w:eastAsia="Times New Roman" w:hAnsi="Times New Roman" w:cs="Times New Roman"/>
        <w:sz w:val="16"/>
        <w:lang w:val="fr-FR"/>
      </w:rPr>
      <w:t xml:space="preserve"> </w:t>
    </w:r>
  </w:p>
  <w:p w:rsidR="006916FB" w:rsidRPr="00B4550F" w:rsidRDefault="006916FB">
    <w:pPr>
      <w:tabs>
        <w:tab w:val="center" w:pos="394"/>
        <w:tab w:val="center" w:pos="2127"/>
      </w:tabs>
      <w:spacing w:after="0" w:line="259" w:lineRule="auto"/>
      <w:ind w:left="0" w:right="0" w:firstLine="0"/>
      <w:jc w:val="left"/>
      <w:rPr>
        <w:lang w:val="de-DE"/>
      </w:rPr>
    </w:pPr>
    <w:r w:rsidRPr="00B4550F">
      <w:rPr>
        <w:sz w:val="22"/>
        <w:lang w:val="fr-FR"/>
      </w:rPr>
      <w:tab/>
    </w:r>
    <w:r w:rsidRPr="00B4550F">
      <w:rPr>
        <w:rFonts w:ascii="Tahoma" w:eastAsia="Tahoma" w:hAnsi="Tahoma" w:cs="Tahoma"/>
        <w:b/>
        <w:sz w:val="10"/>
        <w:lang w:val="de-DE"/>
      </w:rPr>
      <w:t>E-</w:t>
    </w:r>
    <w:r w:rsidRPr="00B4550F">
      <w:rPr>
        <w:rFonts w:ascii="Tahoma" w:eastAsia="Tahoma" w:hAnsi="Tahoma" w:cs="Tahoma"/>
        <w:b/>
        <w:sz w:val="10"/>
        <w:lang w:val="de-DE"/>
      </w:rPr>
      <w:tab/>
    </w:r>
    <w:r w:rsidRPr="00B4550F">
      <w:rPr>
        <w:rFonts w:ascii="Times New Roman" w:eastAsia="Times New Roman" w:hAnsi="Times New Roman" w:cs="Times New Roman"/>
        <w:sz w:val="10"/>
        <w:lang w:val="de-DE"/>
      </w:rPr>
      <w:t xml:space="preserve"> </w:t>
    </w:r>
  </w:p>
  <w:p w:rsidR="006916FB" w:rsidRPr="00B4550F" w:rsidRDefault="006916FB">
    <w:pPr>
      <w:spacing w:after="156" w:line="259" w:lineRule="auto"/>
      <w:ind w:left="1839" w:right="0" w:firstLine="0"/>
      <w:jc w:val="left"/>
      <w:rPr>
        <w:lang w:val="de-DE"/>
      </w:rPr>
    </w:pPr>
    <w:r w:rsidRPr="00B4550F">
      <w:rPr>
        <w:rFonts w:ascii="Tahoma" w:eastAsia="Tahoma" w:hAnsi="Tahoma" w:cs="Tahoma"/>
        <w:b/>
        <w:sz w:val="10"/>
        <w:lang w:val="de-DE"/>
      </w:rPr>
      <w:t xml:space="preserve">RDC           C/o     B.P. 12 Gisenyi / </w:t>
    </w:r>
  </w:p>
  <w:p w:rsidR="006916FB" w:rsidRPr="00B4550F" w:rsidRDefault="006916FB">
    <w:pPr>
      <w:spacing w:after="0" w:line="259" w:lineRule="auto"/>
      <w:ind w:left="0" w:right="-40" w:firstLine="0"/>
      <w:jc w:val="right"/>
      <w:rPr>
        <w:lang w:val="de-DE"/>
      </w:rPr>
    </w:pPr>
    <w:r w:rsidRPr="00B4550F">
      <w:rPr>
        <w:sz w:val="22"/>
        <w:lang w:val="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2416"/>
    <w:multiLevelType w:val="hybridMultilevel"/>
    <w:tmpl w:val="17568B64"/>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1" w15:restartNumberingAfterBreak="0">
    <w:nsid w:val="0195575C"/>
    <w:multiLevelType w:val="hybridMultilevel"/>
    <w:tmpl w:val="70B2C31E"/>
    <w:lvl w:ilvl="0" w:tplc="0409000D">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 w15:restartNumberingAfterBreak="0">
    <w:nsid w:val="03591DCB"/>
    <w:multiLevelType w:val="hybridMultilevel"/>
    <w:tmpl w:val="8400815A"/>
    <w:lvl w:ilvl="0" w:tplc="B9684034">
      <w:start w:val="1"/>
      <w:numFmt w:val="bullet"/>
      <w:lvlText w:val="•"/>
      <w:lvlJc w:val="left"/>
      <w:pPr>
        <w:ind w:left="1454"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3" w15:restartNumberingAfterBreak="0">
    <w:nsid w:val="04B24294"/>
    <w:multiLevelType w:val="hybridMultilevel"/>
    <w:tmpl w:val="5FCCB43C"/>
    <w:lvl w:ilvl="0" w:tplc="413C2C46">
      <w:start w:val="1"/>
      <w:numFmt w:val="bullet"/>
      <w:lvlText w:val="•"/>
      <w:lvlJc w:val="left"/>
      <w:pPr>
        <w:ind w:left="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291A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A43A9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FE762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88A3F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A004D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B26D7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14A76A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5870B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66554A"/>
    <w:multiLevelType w:val="hybridMultilevel"/>
    <w:tmpl w:val="96106304"/>
    <w:lvl w:ilvl="0" w:tplc="04090015">
      <w:start w:val="1"/>
      <w:numFmt w:val="upperLetter"/>
      <w:lvlText w:val="%1."/>
      <w:lvlJc w:val="left"/>
      <w:pPr>
        <w:ind w:left="734" w:hanging="360"/>
      </w:p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5" w15:restartNumberingAfterBreak="0">
    <w:nsid w:val="062913BD"/>
    <w:multiLevelType w:val="hybridMultilevel"/>
    <w:tmpl w:val="C3BEC0E4"/>
    <w:lvl w:ilvl="0" w:tplc="0409000D">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6" w15:restartNumberingAfterBreak="0">
    <w:nsid w:val="082A7047"/>
    <w:multiLevelType w:val="hybridMultilevel"/>
    <w:tmpl w:val="29BC9514"/>
    <w:lvl w:ilvl="0" w:tplc="B9684034">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1F6BBF"/>
    <w:multiLevelType w:val="hybridMultilevel"/>
    <w:tmpl w:val="B300A2E4"/>
    <w:lvl w:ilvl="0" w:tplc="B9684034">
      <w:start w:val="1"/>
      <w:numFmt w:val="bullet"/>
      <w:lvlText w:val="•"/>
      <w:lvlJc w:val="left"/>
      <w:pPr>
        <w:ind w:left="734"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8" w15:restartNumberingAfterBreak="0">
    <w:nsid w:val="0B0873CC"/>
    <w:multiLevelType w:val="hybridMultilevel"/>
    <w:tmpl w:val="35BCCD94"/>
    <w:lvl w:ilvl="0" w:tplc="B9684034">
      <w:start w:val="1"/>
      <w:numFmt w:val="bullet"/>
      <w:lvlText w:val="•"/>
      <w:lvlJc w:val="left"/>
      <w:pPr>
        <w:ind w:left="734"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9" w15:restartNumberingAfterBreak="0">
    <w:nsid w:val="0BBA1EC1"/>
    <w:multiLevelType w:val="hybridMultilevel"/>
    <w:tmpl w:val="260AD7FA"/>
    <w:lvl w:ilvl="0" w:tplc="25AED4DE">
      <w:start w:val="1"/>
      <w:numFmt w:val="bullet"/>
      <w:lvlText w:val="•"/>
      <w:lvlJc w:val="left"/>
      <w:pPr>
        <w:ind w:left="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625F80">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DE419E">
      <w:start w:val="1"/>
      <w:numFmt w:val="bullet"/>
      <w:lvlText w:val="▪"/>
      <w:lvlJc w:val="left"/>
      <w:pPr>
        <w:ind w:left="2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6EC4E8">
      <w:start w:val="1"/>
      <w:numFmt w:val="bullet"/>
      <w:lvlText w:val="•"/>
      <w:lvlJc w:val="left"/>
      <w:pPr>
        <w:ind w:left="2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AE3456">
      <w:start w:val="1"/>
      <w:numFmt w:val="bullet"/>
      <w:lvlText w:val="o"/>
      <w:lvlJc w:val="left"/>
      <w:pPr>
        <w:ind w:left="3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FAA87E">
      <w:start w:val="1"/>
      <w:numFmt w:val="bullet"/>
      <w:lvlText w:val="▪"/>
      <w:lvlJc w:val="left"/>
      <w:pPr>
        <w:ind w:left="41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BEC384">
      <w:start w:val="1"/>
      <w:numFmt w:val="bullet"/>
      <w:lvlText w:val="•"/>
      <w:lvlJc w:val="left"/>
      <w:pPr>
        <w:ind w:left="48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95E847C">
      <w:start w:val="1"/>
      <w:numFmt w:val="bullet"/>
      <w:lvlText w:val="o"/>
      <w:lvlJc w:val="left"/>
      <w:pPr>
        <w:ind w:left="56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2819C4">
      <w:start w:val="1"/>
      <w:numFmt w:val="bullet"/>
      <w:lvlText w:val="▪"/>
      <w:lvlJc w:val="left"/>
      <w:pPr>
        <w:ind w:left="6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D371D5B"/>
    <w:multiLevelType w:val="hybridMultilevel"/>
    <w:tmpl w:val="E1703506"/>
    <w:lvl w:ilvl="0" w:tplc="94109DF0">
      <w:start w:val="5"/>
      <w:numFmt w:val="bullet"/>
      <w:lvlText w:val="-"/>
      <w:lvlJc w:val="left"/>
      <w:pPr>
        <w:ind w:left="795" w:hanging="360"/>
      </w:pPr>
      <w:rPr>
        <w:rFonts w:ascii="Calibri" w:eastAsia="Times New Roman" w:hAnsi="Calibri"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12056AC7"/>
    <w:multiLevelType w:val="hybridMultilevel"/>
    <w:tmpl w:val="A7004D4A"/>
    <w:lvl w:ilvl="0" w:tplc="0409000D">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2" w15:restartNumberingAfterBreak="0">
    <w:nsid w:val="1AFD0675"/>
    <w:multiLevelType w:val="hybridMultilevel"/>
    <w:tmpl w:val="E2F8DC38"/>
    <w:lvl w:ilvl="0" w:tplc="0409000D">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3" w15:restartNumberingAfterBreak="0">
    <w:nsid w:val="1B345B45"/>
    <w:multiLevelType w:val="hybridMultilevel"/>
    <w:tmpl w:val="603096CE"/>
    <w:lvl w:ilvl="0" w:tplc="C3A6528E">
      <w:start w:val="1"/>
      <w:numFmt w:val="decimal"/>
      <w:lvlText w:val="%1."/>
      <w:lvlJc w:val="left"/>
      <w:pPr>
        <w:ind w:left="7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80003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263E9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22BB9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CE7C3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F8A4C0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2449D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E6261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9843D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08135CE"/>
    <w:multiLevelType w:val="hybridMultilevel"/>
    <w:tmpl w:val="B860EA90"/>
    <w:lvl w:ilvl="0" w:tplc="94109DF0">
      <w:start w:val="5"/>
      <w:numFmt w:val="bullet"/>
      <w:lvlText w:val="-"/>
      <w:lvlJc w:val="left"/>
      <w:pPr>
        <w:ind w:left="734" w:hanging="360"/>
      </w:pPr>
      <w:rPr>
        <w:rFonts w:ascii="Calibri" w:eastAsia="Times New Roman" w:hAnsi="Calibri" w:cs="Times New Roman"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5" w15:restartNumberingAfterBreak="0">
    <w:nsid w:val="22903614"/>
    <w:multiLevelType w:val="hybridMultilevel"/>
    <w:tmpl w:val="9A5094EC"/>
    <w:lvl w:ilvl="0" w:tplc="94586E3E">
      <w:start w:val="1"/>
      <w:numFmt w:val="upperLetter"/>
      <w:lvlText w:val="%1."/>
      <w:lvlJc w:val="left"/>
      <w:pPr>
        <w:ind w:left="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68403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F2FB5A">
      <w:start w:val="1"/>
      <w:numFmt w:val="bullet"/>
      <w:lvlText w:val="▪"/>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0E63412">
      <w:start w:val="1"/>
      <w:numFmt w:val="bullet"/>
      <w:lvlText w:val="•"/>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78F3BE">
      <w:start w:val="1"/>
      <w:numFmt w:val="bullet"/>
      <w:lvlText w:val="o"/>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F63DBE">
      <w:start w:val="1"/>
      <w:numFmt w:val="bullet"/>
      <w:lvlText w:val="▪"/>
      <w:lvlJc w:val="left"/>
      <w:pPr>
        <w:ind w:left="3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165EFE">
      <w:start w:val="1"/>
      <w:numFmt w:val="bullet"/>
      <w:lvlText w:val="•"/>
      <w:lvlJc w:val="left"/>
      <w:pPr>
        <w:ind w:left="4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BEC1A2">
      <w:start w:val="1"/>
      <w:numFmt w:val="bullet"/>
      <w:lvlText w:val="o"/>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A88472">
      <w:start w:val="1"/>
      <w:numFmt w:val="bullet"/>
      <w:lvlText w:val="▪"/>
      <w:lvlJc w:val="left"/>
      <w:pPr>
        <w:ind w:left="5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61D6252"/>
    <w:multiLevelType w:val="hybridMultilevel"/>
    <w:tmpl w:val="432C650C"/>
    <w:lvl w:ilvl="0" w:tplc="94109DF0">
      <w:start w:val="5"/>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053272"/>
    <w:multiLevelType w:val="hybridMultilevel"/>
    <w:tmpl w:val="F10ABB9E"/>
    <w:lvl w:ilvl="0" w:tplc="B9684034">
      <w:start w:val="1"/>
      <w:numFmt w:val="bullet"/>
      <w:lvlText w:val="•"/>
      <w:lvlJc w:val="left"/>
      <w:pPr>
        <w:ind w:left="734"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8" w15:restartNumberingAfterBreak="0">
    <w:nsid w:val="3ACA29C6"/>
    <w:multiLevelType w:val="hybridMultilevel"/>
    <w:tmpl w:val="A60CAB06"/>
    <w:lvl w:ilvl="0" w:tplc="B9684034">
      <w:start w:val="1"/>
      <w:numFmt w:val="bullet"/>
      <w:lvlText w:val="•"/>
      <w:lvlJc w:val="left"/>
      <w:pPr>
        <w:ind w:left="785"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15:restartNumberingAfterBreak="0">
    <w:nsid w:val="3BE33B72"/>
    <w:multiLevelType w:val="hybridMultilevel"/>
    <w:tmpl w:val="6BE492A6"/>
    <w:lvl w:ilvl="0" w:tplc="523093B2">
      <w:start w:val="1"/>
      <w:numFmt w:val="bullet"/>
      <w:lvlText w:val=""/>
      <w:lvlJc w:val="left"/>
      <w:pPr>
        <w:ind w:left="8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1EAAD4">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EE7CA6">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B062A2">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5C8F1C">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B58E188">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C28676">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0F069DC">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F05DEE">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5066BA"/>
    <w:multiLevelType w:val="hybridMultilevel"/>
    <w:tmpl w:val="77A803C8"/>
    <w:lvl w:ilvl="0" w:tplc="B9684034">
      <w:start w:val="1"/>
      <w:numFmt w:val="bullet"/>
      <w:lvlText w:val="•"/>
      <w:lvlJc w:val="left"/>
      <w:pPr>
        <w:ind w:left="734"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1" w15:restartNumberingAfterBreak="0">
    <w:nsid w:val="41424E89"/>
    <w:multiLevelType w:val="hybridMultilevel"/>
    <w:tmpl w:val="64348CE8"/>
    <w:lvl w:ilvl="0" w:tplc="0409000D">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2" w15:restartNumberingAfterBreak="0">
    <w:nsid w:val="44A953ED"/>
    <w:multiLevelType w:val="hybridMultilevel"/>
    <w:tmpl w:val="F8600732"/>
    <w:lvl w:ilvl="0" w:tplc="65F00738">
      <w:start w:val="1"/>
      <w:numFmt w:val="lowerLetter"/>
      <w:lvlText w:val="%1)"/>
      <w:lvlJc w:val="left"/>
      <w:pPr>
        <w:ind w:left="4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54E00C">
      <w:start w:val="1"/>
      <w:numFmt w:val="lowerLetter"/>
      <w:lvlText w:val="%2"/>
      <w:lvlJc w:val="left"/>
      <w:pPr>
        <w:ind w:left="1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381466">
      <w:start w:val="1"/>
      <w:numFmt w:val="lowerRoman"/>
      <w:lvlText w:val="%3"/>
      <w:lvlJc w:val="left"/>
      <w:pPr>
        <w:ind w:left="18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100FFC">
      <w:start w:val="1"/>
      <w:numFmt w:val="decimal"/>
      <w:lvlText w:val="%4"/>
      <w:lvlJc w:val="left"/>
      <w:pPr>
        <w:ind w:left="25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5E4084">
      <w:start w:val="1"/>
      <w:numFmt w:val="lowerLetter"/>
      <w:lvlText w:val="%5"/>
      <w:lvlJc w:val="left"/>
      <w:pPr>
        <w:ind w:left="3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FEDE2C">
      <w:start w:val="1"/>
      <w:numFmt w:val="lowerRoman"/>
      <w:lvlText w:val="%6"/>
      <w:lvlJc w:val="left"/>
      <w:pPr>
        <w:ind w:left="40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5A0726">
      <w:start w:val="1"/>
      <w:numFmt w:val="decimal"/>
      <w:lvlText w:val="%7"/>
      <w:lvlJc w:val="left"/>
      <w:pPr>
        <w:ind w:left="47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2E39CA">
      <w:start w:val="1"/>
      <w:numFmt w:val="lowerLetter"/>
      <w:lvlText w:val="%8"/>
      <w:lvlJc w:val="left"/>
      <w:pPr>
        <w:ind w:left="54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04B7CE">
      <w:start w:val="1"/>
      <w:numFmt w:val="lowerRoman"/>
      <w:lvlText w:val="%9"/>
      <w:lvlJc w:val="left"/>
      <w:pPr>
        <w:ind w:left="6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79D271C"/>
    <w:multiLevelType w:val="hybridMultilevel"/>
    <w:tmpl w:val="2F7025D6"/>
    <w:lvl w:ilvl="0" w:tplc="B9684034">
      <w:start w:val="1"/>
      <w:numFmt w:val="bullet"/>
      <w:lvlText w:val="•"/>
      <w:lvlJc w:val="left"/>
      <w:pPr>
        <w:ind w:left="734"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4" w15:restartNumberingAfterBreak="0">
    <w:nsid w:val="4B5A6D95"/>
    <w:multiLevelType w:val="hybridMultilevel"/>
    <w:tmpl w:val="87F64EB2"/>
    <w:lvl w:ilvl="0" w:tplc="99E0C4BE">
      <w:start w:val="1"/>
      <w:numFmt w:val="bullet"/>
      <w:lvlText w:val=""/>
      <w:lvlJc w:val="left"/>
      <w:pPr>
        <w:ind w:left="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498DA7E">
      <w:start w:val="1"/>
      <w:numFmt w:val="bullet"/>
      <w:lvlText w:val="o"/>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9F833C6">
      <w:start w:val="1"/>
      <w:numFmt w:val="bullet"/>
      <w:lvlText w:val="▪"/>
      <w:lvlJc w:val="left"/>
      <w:pPr>
        <w:ind w:left="19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01E080E">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B3669EE">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E093E4">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5F25EAA">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9C89E0E">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32EA8A">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D39456A"/>
    <w:multiLevelType w:val="hybridMultilevel"/>
    <w:tmpl w:val="8C32E000"/>
    <w:lvl w:ilvl="0" w:tplc="0409000D">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6" w15:restartNumberingAfterBreak="0">
    <w:nsid w:val="517D756C"/>
    <w:multiLevelType w:val="hybridMultilevel"/>
    <w:tmpl w:val="F7D8E4BC"/>
    <w:lvl w:ilvl="0" w:tplc="0409000D">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7" w15:restartNumberingAfterBreak="0">
    <w:nsid w:val="52CE65E5"/>
    <w:multiLevelType w:val="hybridMultilevel"/>
    <w:tmpl w:val="949E0C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1D1AAE"/>
    <w:multiLevelType w:val="hybridMultilevel"/>
    <w:tmpl w:val="96C0E98E"/>
    <w:lvl w:ilvl="0" w:tplc="0409000D">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9" w15:restartNumberingAfterBreak="0">
    <w:nsid w:val="590C7608"/>
    <w:multiLevelType w:val="hybridMultilevel"/>
    <w:tmpl w:val="CEBEDE24"/>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0" w15:restartNumberingAfterBreak="0">
    <w:nsid w:val="5D56758B"/>
    <w:multiLevelType w:val="hybridMultilevel"/>
    <w:tmpl w:val="B8E822BC"/>
    <w:lvl w:ilvl="0" w:tplc="0409000D">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1" w15:restartNumberingAfterBreak="0">
    <w:nsid w:val="5E775472"/>
    <w:multiLevelType w:val="hybridMultilevel"/>
    <w:tmpl w:val="D78A5A78"/>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2" w15:restartNumberingAfterBreak="0">
    <w:nsid w:val="5F9F185C"/>
    <w:multiLevelType w:val="hybridMultilevel"/>
    <w:tmpl w:val="55284428"/>
    <w:lvl w:ilvl="0" w:tplc="0409000D">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3" w15:restartNumberingAfterBreak="0">
    <w:nsid w:val="5FD77599"/>
    <w:multiLevelType w:val="hybridMultilevel"/>
    <w:tmpl w:val="C7A45578"/>
    <w:lvl w:ilvl="0" w:tplc="D3CA9BF0">
      <w:start w:val="1"/>
      <w:numFmt w:val="decimal"/>
      <w:lvlText w:val="%1."/>
      <w:lvlJc w:val="left"/>
      <w:pPr>
        <w:ind w:left="1070" w:hanging="360"/>
      </w:pPr>
      <w:rPr>
        <w:rFonts w:eastAsia="Calibri" w:cs="Calibri"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15:restartNumberingAfterBreak="0">
    <w:nsid w:val="60F9740A"/>
    <w:multiLevelType w:val="hybridMultilevel"/>
    <w:tmpl w:val="0CECF60E"/>
    <w:lvl w:ilvl="0" w:tplc="B9684034">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61917"/>
    <w:multiLevelType w:val="hybridMultilevel"/>
    <w:tmpl w:val="902E9882"/>
    <w:lvl w:ilvl="0" w:tplc="B9684034">
      <w:start w:val="1"/>
      <w:numFmt w:val="bullet"/>
      <w:lvlText w:val="•"/>
      <w:lvlJc w:val="left"/>
      <w:pPr>
        <w:ind w:left="734"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6" w15:restartNumberingAfterBreak="0">
    <w:nsid w:val="6B447098"/>
    <w:multiLevelType w:val="hybridMultilevel"/>
    <w:tmpl w:val="EE8C35CA"/>
    <w:lvl w:ilvl="0" w:tplc="8E3AE1FA">
      <w:start w:val="1"/>
      <w:numFmt w:val="upperRoman"/>
      <w:lvlText w:val="%1."/>
      <w:lvlJc w:val="left"/>
      <w:pPr>
        <w:ind w:left="734" w:hanging="720"/>
      </w:pPr>
      <w:rPr>
        <w:rFonts w:hint="default"/>
        <w:b/>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37" w15:restartNumberingAfterBreak="0">
    <w:nsid w:val="6E8D75BF"/>
    <w:multiLevelType w:val="hybridMultilevel"/>
    <w:tmpl w:val="035080BE"/>
    <w:lvl w:ilvl="0" w:tplc="B9684034">
      <w:start w:val="1"/>
      <w:numFmt w:val="bullet"/>
      <w:lvlText w:val="•"/>
      <w:lvlJc w:val="left"/>
      <w:pPr>
        <w:ind w:left="1094"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38" w15:restartNumberingAfterBreak="0">
    <w:nsid w:val="71483256"/>
    <w:multiLevelType w:val="hybridMultilevel"/>
    <w:tmpl w:val="896A10FC"/>
    <w:lvl w:ilvl="0" w:tplc="CECC0F80">
      <w:start w:val="4"/>
      <w:numFmt w:val="decimal"/>
      <w:lvlText w:val="%1."/>
      <w:lvlJc w:val="left"/>
      <w:pPr>
        <w:ind w:left="7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607F62">
      <w:start w:val="1"/>
      <w:numFmt w:val="bullet"/>
      <w:lvlText w:val=""/>
      <w:lvlJc w:val="left"/>
      <w:pPr>
        <w:ind w:left="14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B50A5B2">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2F4D83C">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96A890C">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ED85402">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A094D2">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E3C53D2">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0A23C96">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2C24DEF"/>
    <w:multiLevelType w:val="hybridMultilevel"/>
    <w:tmpl w:val="23B64A56"/>
    <w:lvl w:ilvl="0" w:tplc="3566D064">
      <w:start w:val="1"/>
      <w:numFmt w:val="bullet"/>
      <w:lvlText w:val=""/>
      <w:lvlJc w:val="left"/>
      <w:pPr>
        <w:ind w:left="7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F32E8C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86CB4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5B6396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04E4E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FA8954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8420D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2AA1B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55C15C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47210A6"/>
    <w:multiLevelType w:val="hybridMultilevel"/>
    <w:tmpl w:val="C3C62778"/>
    <w:lvl w:ilvl="0" w:tplc="B9684034">
      <w:start w:val="1"/>
      <w:numFmt w:val="bullet"/>
      <w:lvlText w:val="•"/>
      <w:lvlJc w:val="left"/>
      <w:pPr>
        <w:ind w:left="734"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41" w15:restartNumberingAfterBreak="0">
    <w:nsid w:val="76921772"/>
    <w:multiLevelType w:val="hybridMultilevel"/>
    <w:tmpl w:val="3748558A"/>
    <w:lvl w:ilvl="0" w:tplc="B9684034">
      <w:start w:val="1"/>
      <w:numFmt w:val="bullet"/>
      <w:lvlText w:val="•"/>
      <w:lvlJc w:val="left"/>
      <w:pPr>
        <w:ind w:left="734"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42" w15:restartNumberingAfterBreak="0">
    <w:nsid w:val="7A5F6884"/>
    <w:multiLevelType w:val="hybridMultilevel"/>
    <w:tmpl w:val="5C0ED7F6"/>
    <w:lvl w:ilvl="0" w:tplc="B9684034">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32D23"/>
    <w:multiLevelType w:val="hybridMultilevel"/>
    <w:tmpl w:val="A8AEB0AC"/>
    <w:lvl w:ilvl="0" w:tplc="B9684034">
      <w:start w:val="1"/>
      <w:numFmt w:val="bullet"/>
      <w:lvlText w:val="•"/>
      <w:lvlJc w:val="left"/>
      <w:pPr>
        <w:ind w:left="734"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num w:numId="1">
    <w:abstractNumId w:val="15"/>
  </w:num>
  <w:num w:numId="2">
    <w:abstractNumId w:val="22"/>
  </w:num>
  <w:num w:numId="3">
    <w:abstractNumId w:val="3"/>
  </w:num>
  <w:num w:numId="4">
    <w:abstractNumId w:val="39"/>
  </w:num>
  <w:num w:numId="5">
    <w:abstractNumId w:val="19"/>
  </w:num>
  <w:num w:numId="6">
    <w:abstractNumId w:val="38"/>
  </w:num>
  <w:num w:numId="7">
    <w:abstractNumId w:val="24"/>
  </w:num>
  <w:num w:numId="8">
    <w:abstractNumId w:val="13"/>
  </w:num>
  <w:num w:numId="9">
    <w:abstractNumId w:val="9"/>
  </w:num>
  <w:num w:numId="10">
    <w:abstractNumId w:val="0"/>
  </w:num>
  <w:num w:numId="11">
    <w:abstractNumId w:val="32"/>
  </w:num>
  <w:num w:numId="12">
    <w:abstractNumId w:val="27"/>
  </w:num>
  <w:num w:numId="13">
    <w:abstractNumId w:val="21"/>
  </w:num>
  <w:num w:numId="14">
    <w:abstractNumId w:val="16"/>
  </w:num>
  <w:num w:numId="15">
    <w:abstractNumId w:val="14"/>
  </w:num>
  <w:num w:numId="16">
    <w:abstractNumId w:val="10"/>
  </w:num>
  <w:num w:numId="17">
    <w:abstractNumId w:val="11"/>
  </w:num>
  <w:num w:numId="18">
    <w:abstractNumId w:val="25"/>
  </w:num>
  <w:num w:numId="19">
    <w:abstractNumId w:val="26"/>
  </w:num>
  <w:num w:numId="20">
    <w:abstractNumId w:val="28"/>
  </w:num>
  <w:num w:numId="21">
    <w:abstractNumId w:val="1"/>
  </w:num>
  <w:num w:numId="22">
    <w:abstractNumId w:val="29"/>
  </w:num>
  <w:num w:numId="23">
    <w:abstractNumId w:val="31"/>
  </w:num>
  <w:num w:numId="24">
    <w:abstractNumId w:val="2"/>
  </w:num>
  <w:num w:numId="25">
    <w:abstractNumId w:val="42"/>
  </w:num>
  <w:num w:numId="26">
    <w:abstractNumId w:val="43"/>
  </w:num>
  <w:num w:numId="27">
    <w:abstractNumId w:val="4"/>
  </w:num>
  <w:num w:numId="28">
    <w:abstractNumId w:val="5"/>
  </w:num>
  <w:num w:numId="29">
    <w:abstractNumId w:val="12"/>
  </w:num>
  <w:num w:numId="30">
    <w:abstractNumId w:val="17"/>
  </w:num>
  <w:num w:numId="31">
    <w:abstractNumId w:val="30"/>
  </w:num>
  <w:num w:numId="32">
    <w:abstractNumId w:val="18"/>
  </w:num>
  <w:num w:numId="33">
    <w:abstractNumId w:val="37"/>
  </w:num>
  <w:num w:numId="34">
    <w:abstractNumId w:val="34"/>
  </w:num>
  <w:num w:numId="35">
    <w:abstractNumId w:val="6"/>
  </w:num>
  <w:num w:numId="36">
    <w:abstractNumId w:val="33"/>
  </w:num>
  <w:num w:numId="37">
    <w:abstractNumId w:val="36"/>
  </w:num>
  <w:num w:numId="38">
    <w:abstractNumId w:val="41"/>
  </w:num>
  <w:num w:numId="39">
    <w:abstractNumId w:val="8"/>
  </w:num>
  <w:num w:numId="40">
    <w:abstractNumId w:val="23"/>
  </w:num>
  <w:num w:numId="41">
    <w:abstractNumId w:val="40"/>
  </w:num>
  <w:num w:numId="42">
    <w:abstractNumId w:val="7"/>
  </w:num>
  <w:num w:numId="43">
    <w:abstractNumId w:val="2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327"/>
    <w:rsid w:val="0001455B"/>
    <w:rsid w:val="000161AA"/>
    <w:rsid w:val="00016389"/>
    <w:rsid w:val="00020513"/>
    <w:rsid w:val="0003170B"/>
    <w:rsid w:val="0004256D"/>
    <w:rsid w:val="000435B1"/>
    <w:rsid w:val="00054199"/>
    <w:rsid w:val="0005658B"/>
    <w:rsid w:val="00057C05"/>
    <w:rsid w:val="00071779"/>
    <w:rsid w:val="00073331"/>
    <w:rsid w:val="00080D6C"/>
    <w:rsid w:val="00095172"/>
    <w:rsid w:val="000A7D3A"/>
    <w:rsid w:val="000B0699"/>
    <w:rsid w:val="000C353C"/>
    <w:rsid w:val="0011231E"/>
    <w:rsid w:val="001175DC"/>
    <w:rsid w:val="0011772D"/>
    <w:rsid w:val="00126519"/>
    <w:rsid w:val="001342F7"/>
    <w:rsid w:val="001343EC"/>
    <w:rsid w:val="00134FA7"/>
    <w:rsid w:val="00140865"/>
    <w:rsid w:val="0017274A"/>
    <w:rsid w:val="00175158"/>
    <w:rsid w:val="00175529"/>
    <w:rsid w:val="00194883"/>
    <w:rsid w:val="001A0316"/>
    <w:rsid w:val="001A480E"/>
    <w:rsid w:val="001A6F1D"/>
    <w:rsid w:val="001B0ECE"/>
    <w:rsid w:val="001D2521"/>
    <w:rsid w:val="001E1FB1"/>
    <w:rsid w:val="001F51F0"/>
    <w:rsid w:val="00226145"/>
    <w:rsid w:val="002459A9"/>
    <w:rsid w:val="00251475"/>
    <w:rsid w:val="00261BC5"/>
    <w:rsid w:val="00272944"/>
    <w:rsid w:val="00276AD5"/>
    <w:rsid w:val="00277BAF"/>
    <w:rsid w:val="002806F0"/>
    <w:rsid w:val="00280A1F"/>
    <w:rsid w:val="002830BC"/>
    <w:rsid w:val="002843EF"/>
    <w:rsid w:val="00297095"/>
    <w:rsid w:val="00297B98"/>
    <w:rsid w:val="002A7EF9"/>
    <w:rsid w:val="002B79F5"/>
    <w:rsid w:val="002C23B1"/>
    <w:rsid w:val="002C7DFE"/>
    <w:rsid w:val="002E4C6C"/>
    <w:rsid w:val="002E65B1"/>
    <w:rsid w:val="002F6171"/>
    <w:rsid w:val="003030DE"/>
    <w:rsid w:val="00316EEF"/>
    <w:rsid w:val="003250C9"/>
    <w:rsid w:val="003307E3"/>
    <w:rsid w:val="003335D2"/>
    <w:rsid w:val="00333DFB"/>
    <w:rsid w:val="00347E98"/>
    <w:rsid w:val="00357F7D"/>
    <w:rsid w:val="00363659"/>
    <w:rsid w:val="0036600F"/>
    <w:rsid w:val="003827FF"/>
    <w:rsid w:val="00385A2D"/>
    <w:rsid w:val="00396CDD"/>
    <w:rsid w:val="003A2F08"/>
    <w:rsid w:val="003A5717"/>
    <w:rsid w:val="003A6D7F"/>
    <w:rsid w:val="003B75D1"/>
    <w:rsid w:val="003C34BC"/>
    <w:rsid w:val="003C51EA"/>
    <w:rsid w:val="003C6C51"/>
    <w:rsid w:val="003D4E16"/>
    <w:rsid w:val="003D68BE"/>
    <w:rsid w:val="003E15FC"/>
    <w:rsid w:val="003F3414"/>
    <w:rsid w:val="00411334"/>
    <w:rsid w:val="004175B5"/>
    <w:rsid w:val="004550F7"/>
    <w:rsid w:val="00455690"/>
    <w:rsid w:val="00456EB0"/>
    <w:rsid w:val="00461005"/>
    <w:rsid w:val="00491A03"/>
    <w:rsid w:val="004B1A81"/>
    <w:rsid w:val="004B3C49"/>
    <w:rsid w:val="004C5C3F"/>
    <w:rsid w:val="004D4AC6"/>
    <w:rsid w:val="004E52FA"/>
    <w:rsid w:val="004F1D7B"/>
    <w:rsid w:val="004F514C"/>
    <w:rsid w:val="004F598E"/>
    <w:rsid w:val="004F6DD7"/>
    <w:rsid w:val="00500862"/>
    <w:rsid w:val="005066F4"/>
    <w:rsid w:val="0051318F"/>
    <w:rsid w:val="00535723"/>
    <w:rsid w:val="00543662"/>
    <w:rsid w:val="00554658"/>
    <w:rsid w:val="00563C4A"/>
    <w:rsid w:val="00572977"/>
    <w:rsid w:val="005863D3"/>
    <w:rsid w:val="0059360E"/>
    <w:rsid w:val="005A3DF8"/>
    <w:rsid w:val="005B02FA"/>
    <w:rsid w:val="005B2079"/>
    <w:rsid w:val="005B6ED1"/>
    <w:rsid w:val="005C5DDE"/>
    <w:rsid w:val="005C63A1"/>
    <w:rsid w:val="005C7E29"/>
    <w:rsid w:val="005D7643"/>
    <w:rsid w:val="005E00E0"/>
    <w:rsid w:val="005E40CB"/>
    <w:rsid w:val="00602500"/>
    <w:rsid w:val="00610592"/>
    <w:rsid w:val="00623787"/>
    <w:rsid w:val="00626843"/>
    <w:rsid w:val="0063014C"/>
    <w:rsid w:val="0063184E"/>
    <w:rsid w:val="00635091"/>
    <w:rsid w:val="00636982"/>
    <w:rsid w:val="0067218A"/>
    <w:rsid w:val="0068018D"/>
    <w:rsid w:val="00681D0F"/>
    <w:rsid w:val="00684C2E"/>
    <w:rsid w:val="006916FB"/>
    <w:rsid w:val="00691A2E"/>
    <w:rsid w:val="00695362"/>
    <w:rsid w:val="00697353"/>
    <w:rsid w:val="006A0DBF"/>
    <w:rsid w:val="006A4AF2"/>
    <w:rsid w:val="006B09D2"/>
    <w:rsid w:val="006B1510"/>
    <w:rsid w:val="006C3200"/>
    <w:rsid w:val="006D468B"/>
    <w:rsid w:val="006D7C6D"/>
    <w:rsid w:val="006E2ACF"/>
    <w:rsid w:val="006F7D8D"/>
    <w:rsid w:val="007077D0"/>
    <w:rsid w:val="007153E1"/>
    <w:rsid w:val="007167A1"/>
    <w:rsid w:val="00716CB9"/>
    <w:rsid w:val="007232A2"/>
    <w:rsid w:val="00740673"/>
    <w:rsid w:val="00741213"/>
    <w:rsid w:val="0075748A"/>
    <w:rsid w:val="007633AC"/>
    <w:rsid w:val="00763E04"/>
    <w:rsid w:val="007644A4"/>
    <w:rsid w:val="00773A7B"/>
    <w:rsid w:val="00773CD4"/>
    <w:rsid w:val="007769B1"/>
    <w:rsid w:val="007846AA"/>
    <w:rsid w:val="00785247"/>
    <w:rsid w:val="00792FF3"/>
    <w:rsid w:val="007976AD"/>
    <w:rsid w:val="007A5010"/>
    <w:rsid w:val="007B0DD8"/>
    <w:rsid w:val="007B6587"/>
    <w:rsid w:val="007C6B02"/>
    <w:rsid w:val="007C7D10"/>
    <w:rsid w:val="007D74C6"/>
    <w:rsid w:val="007E6584"/>
    <w:rsid w:val="008020FD"/>
    <w:rsid w:val="008236C3"/>
    <w:rsid w:val="00826976"/>
    <w:rsid w:val="00826E88"/>
    <w:rsid w:val="00831EDF"/>
    <w:rsid w:val="00854153"/>
    <w:rsid w:val="00857F44"/>
    <w:rsid w:val="00862D0D"/>
    <w:rsid w:val="0086453E"/>
    <w:rsid w:val="0087034E"/>
    <w:rsid w:val="00871053"/>
    <w:rsid w:val="008723E3"/>
    <w:rsid w:val="008758B8"/>
    <w:rsid w:val="00890AB2"/>
    <w:rsid w:val="008B48A3"/>
    <w:rsid w:val="008B6606"/>
    <w:rsid w:val="008D472C"/>
    <w:rsid w:val="008E1F8C"/>
    <w:rsid w:val="008F2F62"/>
    <w:rsid w:val="008F6E00"/>
    <w:rsid w:val="00913DBD"/>
    <w:rsid w:val="0091570F"/>
    <w:rsid w:val="009325FD"/>
    <w:rsid w:val="00936D98"/>
    <w:rsid w:val="0093764C"/>
    <w:rsid w:val="00941914"/>
    <w:rsid w:val="00946B98"/>
    <w:rsid w:val="00952D5F"/>
    <w:rsid w:val="0095749B"/>
    <w:rsid w:val="009650BD"/>
    <w:rsid w:val="00982BE3"/>
    <w:rsid w:val="00983FDF"/>
    <w:rsid w:val="00990575"/>
    <w:rsid w:val="00994BFA"/>
    <w:rsid w:val="00996AAF"/>
    <w:rsid w:val="00997213"/>
    <w:rsid w:val="009A77F5"/>
    <w:rsid w:val="009B4955"/>
    <w:rsid w:val="009C0496"/>
    <w:rsid w:val="009C7621"/>
    <w:rsid w:val="009D1CF6"/>
    <w:rsid w:val="009D2542"/>
    <w:rsid w:val="009E13A8"/>
    <w:rsid w:val="009F4249"/>
    <w:rsid w:val="009F4930"/>
    <w:rsid w:val="009F62FB"/>
    <w:rsid w:val="00A01A7E"/>
    <w:rsid w:val="00A050D6"/>
    <w:rsid w:val="00A10EBD"/>
    <w:rsid w:val="00A12EF5"/>
    <w:rsid w:val="00A2121B"/>
    <w:rsid w:val="00A2265F"/>
    <w:rsid w:val="00A276A7"/>
    <w:rsid w:val="00A5509C"/>
    <w:rsid w:val="00A60045"/>
    <w:rsid w:val="00A63E29"/>
    <w:rsid w:val="00A64A83"/>
    <w:rsid w:val="00A7053A"/>
    <w:rsid w:val="00A70758"/>
    <w:rsid w:val="00AA188B"/>
    <w:rsid w:val="00AA3613"/>
    <w:rsid w:val="00AA370D"/>
    <w:rsid w:val="00AC2A70"/>
    <w:rsid w:val="00AD6650"/>
    <w:rsid w:val="00AE1B40"/>
    <w:rsid w:val="00AE2BE1"/>
    <w:rsid w:val="00AF1D3E"/>
    <w:rsid w:val="00AF61EF"/>
    <w:rsid w:val="00B17E48"/>
    <w:rsid w:val="00B2235A"/>
    <w:rsid w:val="00B2767D"/>
    <w:rsid w:val="00B3603B"/>
    <w:rsid w:val="00B36476"/>
    <w:rsid w:val="00B4550F"/>
    <w:rsid w:val="00B45B2A"/>
    <w:rsid w:val="00B52416"/>
    <w:rsid w:val="00B849D8"/>
    <w:rsid w:val="00B924AB"/>
    <w:rsid w:val="00B93AF3"/>
    <w:rsid w:val="00BA2B87"/>
    <w:rsid w:val="00BB395A"/>
    <w:rsid w:val="00BB3B38"/>
    <w:rsid w:val="00BD2482"/>
    <w:rsid w:val="00BD28D8"/>
    <w:rsid w:val="00BD59AE"/>
    <w:rsid w:val="00BE46B0"/>
    <w:rsid w:val="00BF5641"/>
    <w:rsid w:val="00BF5691"/>
    <w:rsid w:val="00BF5D11"/>
    <w:rsid w:val="00BF6994"/>
    <w:rsid w:val="00BF7E81"/>
    <w:rsid w:val="00C116F5"/>
    <w:rsid w:val="00C22B56"/>
    <w:rsid w:val="00C36158"/>
    <w:rsid w:val="00C4244A"/>
    <w:rsid w:val="00C43ED8"/>
    <w:rsid w:val="00C460A1"/>
    <w:rsid w:val="00C460B1"/>
    <w:rsid w:val="00C51324"/>
    <w:rsid w:val="00C56748"/>
    <w:rsid w:val="00C5675A"/>
    <w:rsid w:val="00C64212"/>
    <w:rsid w:val="00C673DB"/>
    <w:rsid w:val="00C70327"/>
    <w:rsid w:val="00C84C8A"/>
    <w:rsid w:val="00C85503"/>
    <w:rsid w:val="00C86FA0"/>
    <w:rsid w:val="00C93746"/>
    <w:rsid w:val="00C93A54"/>
    <w:rsid w:val="00CA0684"/>
    <w:rsid w:val="00CB0EAC"/>
    <w:rsid w:val="00CC7C21"/>
    <w:rsid w:val="00CE1209"/>
    <w:rsid w:val="00D00A4A"/>
    <w:rsid w:val="00D041E1"/>
    <w:rsid w:val="00D172C7"/>
    <w:rsid w:val="00D17C25"/>
    <w:rsid w:val="00D348B2"/>
    <w:rsid w:val="00D54711"/>
    <w:rsid w:val="00D81EDE"/>
    <w:rsid w:val="00D85AFC"/>
    <w:rsid w:val="00D8659D"/>
    <w:rsid w:val="00D91027"/>
    <w:rsid w:val="00D92E31"/>
    <w:rsid w:val="00DA1BEF"/>
    <w:rsid w:val="00DA34BA"/>
    <w:rsid w:val="00DC7284"/>
    <w:rsid w:val="00DD387E"/>
    <w:rsid w:val="00DE7AB9"/>
    <w:rsid w:val="00DF0F07"/>
    <w:rsid w:val="00DF14CD"/>
    <w:rsid w:val="00E01C68"/>
    <w:rsid w:val="00E045BB"/>
    <w:rsid w:val="00E22667"/>
    <w:rsid w:val="00E242A1"/>
    <w:rsid w:val="00E266C2"/>
    <w:rsid w:val="00E319AB"/>
    <w:rsid w:val="00E373E6"/>
    <w:rsid w:val="00E40F3D"/>
    <w:rsid w:val="00E44EB4"/>
    <w:rsid w:val="00E55000"/>
    <w:rsid w:val="00E56BCB"/>
    <w:rsid w:val="00E64C5A"/>
    <w:rsid w:val="00E77DC7"/>
    <w:rsid w:val="00E802B8"/>
    <w:rsid w:val="00E82F43"/>
    <w:rsid w:val="00E85B53"/>
    <w:rsid w:val="00E92989"/>
    <w:rsid w:val="00E934D2"/>
    <w:rsid w:val="00EB02FE"/>
    <w:rsid w:val="00EB2B67"/>
    <w:rsid w:val="00EB4A35"/>
    <w:rsid w:val="00EC0901"/>
    <w:rsid w:val="00EC27E3"/>
    <w:rsid w:val="00EC2AAF"/>
    <w:rsid w:val="00EF14D5"/>
    <w:rsid w:val="00EF2F5C"/>
    <w:rsid w:val="00EF32F6"/>
    <w:rsid w:val="00EF3566"/>
    <w:rsid w:val="00F225BC"/>
    <w:rsid w:val="00F23EC3"/>
    <w:rsid w:val="00F2618D"/>
    <w:rsid w:val="00F30749"/>
    <w:rsid w:val="00F33798"/>
    <w:rsid w:val="00F440BE"/>
    <w:rsid w:val="00F4599B"/>
    <w:rsid w:val="00F45BD4"/>
    <w:rsid w:val="00F678E8"/>
    <w:rsid w:val="00F709AF"/>
    <w:rsid w:val="00F70A53"/>
    <w:rsid w:val="00F77E26"/>
    <w:rsid w:val="00F926D6"/>
    <w:rsid w:val="00FA1597"/>
    <w:rsid w:val="00FA3D9A"/>
    <w:rsid w:val="00FA4B50"/>
    <w:rsid w:val="00FA6B99"/>
    <w:rsid w:val="00FB279C"/>
    <w:rsid w:val="00FC3A7F"/>
    <w:rsid w:val="00FD57E6"/>
    <w:rsid w:val="00FF5DE9"/>
    <w:rsid w:val="00FF6C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10E266-0795-4491-811A-D51A252E3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C0496"/>
    <w:pPr>
      <w:spacing w:after="3" w:line="248" w:lineRule="auto"/>
      <w:ind w:left="24" w:right="225"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rsid w:val="009C0496"/>
    <w:pPr>
      <w:keepNext/>
      <w:keepLines/>
      <w:spacing w:after="256"/>
      <w:ind w:left="14"/>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9C0496"/>
    <w:pPr>
      <w:keepNext/>
      <w:keepLines/>
      <w:spacing w:after="5" w:line="250" w:lineRule="auto"/>
      <w:ind w:left="466" w:hanging="10"/>
      <w:outlineLvl w:val="1"/>
    </w:pPr>
    <w:rPr>
      <w:rFonts w:ascii="Calibri" w:eastAsia="Calibri" w:hAnsi="Calibri" w:cs="Calibri"/>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C0496"/>
    <w:rPr>
      <w:rFonts w:ascii="Calibri" w:eastAsia="Calibri" w:hAnsi="Calibri" w:cs="Calibri"/>
      <w:b/>
      <w:i/>
      <w:color w:val="000000"/>
      <w:sz w:val="24"/>
    </w:rPr>
  </w:style>
  <w:style w:type="character" w:customStyle="1" w:styleId="Heading1Char">
    <w:name w:val="Heading 1 Char"/>
    <w:link w:val="Heading1"/>
    <w:rsid w:val="009C0496"/>
    <w:rPr>
      <w:rFonts w:ascii="Times New Roman" w:eastAsia="Times New Roman" w:hAnsi="Times New Roman" w:cs="Times New Roman"/>
      <w:b/>
      <w:color w:val="000000"/>
      <w:sz w:val="24"/>
    </w:rPr>
  </w:style>
  <w:style w:type="table" w:customStyle="1" w:styleId="TableGrid">
    <w:name w:val="TableGrid"/>
    <w:rsid w:val="009C0496"/>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7C7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32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footer" Target="footer7.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9.png"/><Relationship Id="rId25" Type="http://schemas.microsoft.com/office/2007/relationships/hdphoto" Target="media/hdphoto4.wdp"/><Relationship Id="rId33" Type="http://schemas.openxmlformats.org/officeDocument/2006/relationships/image" Target="media/image23.jpeg"/><Relationship Id="rId38" Type="http://schemas.microsoft.com/office/2007/relationships/hdphoto" Target="media/hdphoto5.wdp"/><Relationship Id="rId46" Type="http://schemas.openxmlformats.org/officeDocument/2006/relationships/footer" Target="footer3.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header" Target="header1.xml"/><Relationship Id="rId54"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4.xml"/><Relationship Id="rId57" Type="http://schemas.openxmlformats.org/officeDocument/2006/relationships/header" Target="header9.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oter" Target="footer2.xml"/><Relationship Id="rId52" Type="http://schemas.openxmlformats.org/officeDocument/2006/relationships/footer" Target="footer6.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1.xml"/><Relationship Id="rId48" Type="http://schemas.openxmlformats.org/officeDocument/2006/relationships/header" Target="header5.xml"/><Relationship Id="rId56" Type="http://schemas.openxmlformats.org/officeDocument/2006/relationships/footer" Target="footer8.xml"/><Relationship Id="rId8" Type="http://schemas.openxmlformats.org/officeDocument/2006/relationships/image" Target="media/image2.png"/><Relationship Id="rId51" Type="http://schemas.openxmlformats.org/officeDocument/2006/relationships/header" Target="header6.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1" Type="http://schemas.openxmlformats.org/officeDocument/2006/relationships/image" Target="media/image30.png"/></Relationships>
</file>

<file path=word/_rels/header5.xml.rels><?xml version="1.0" encoding="UTF-8" standalone="yes"?>
<Relationships xmlns="http://schemas.openxmlformats.org/package/2006/relationships"><Relationship Id="rId1" Type="http://schemas.openxmlformats.org/officeDocument/2006/relationships/image" Target="media/image30.png"/></Relationships>
</file>

<file path=word/_rels/header6.xml.rels><?xml version="1.0" encoding="UTF-8" standalone="yes"?>
<Relationships xmlns="http://schemas.openxmlformats.org/package/2006/relationships"><Relationship Id="rId1" Type="http://schemas.openxmlformats.org/officeDocument/2006/relationships/image" Target="media/image30.png"/></Relationships>
</file>

<file path=word/_rels/header7.xml.rels><?xml version="1.0" encoding="UTF-8" standalone="yes"?>
<Relationships xmlns="http://schemas.openxmlformats.org/package/2006/relationships"><Relationship Id="rId1" Type="http://schemas.openxmlformats.org/officeDocument/2006/relationships/image" Target="media/image30.png"/></Relationships>
</file>

<file path=word/_rels/header8.xml.rels><?xml version="1.0" encoding="UTF-8" standalone="yes"?>
<Relationships xmlns="http://schemas.openxmlformats.org/package/2006/relationships"><Relationship Id="rId1" Type="http://schemas.openxmlformats.org/officeDocument/2006/relationships/image" Target="media/image30.png"/></Relationships>
</file>

<file path=word/_rels/header9.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6368</Words>
  <Characters>35028</Characters>
  <Application>Microsoft Office Word</Application>
  <DocSecurity>0</DocSecurity>
  <Lines>291</Lines>
  <Paragraphs>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41314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Ls14288-CRS</dc:creator>
  <cp:lastModifiedBy>Chigashamwa Moshi</cp:lastModifiedBy>
  <cp:revision>3</cp:revision>
  <dcterms:created xsi:type="dcterms:W3CDTF">2020-02-24T08:53:00Z</dcterms:created>
  <dcterms:modified xsi:type="dcterms:W3CDTF">2020-02-24T08:55:00Z</dcterms:modified>
</cp:coreProperties>
</file>